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b/>
          <w:sz w:val="44"/>
          <w:szCs w:val="44"/>
        </w:rPr>
        <w:id w:val="1786536346"/>
        <w:docPartObj>
          <w:docPartGallery w:val="Cover Pages"/>
          <w:docPartUnique/>
        </w:docPartObj>
      </w:sdtPr>
      <w:sdtContent>
        <w:p w:rsidR="00D65EE3" w:rsidRDefault="00D65EE3" w:rsidP="00D65EE3">
          <w:pPr>
            <w:widowControl/>
            <w:jc w:val="center"/>
            <w:rPr>
              <w:b/>
              <w:sz w:val="44"/>
              <w:szCs w:val="44"/>
            </w:rPr>
          </w:pPr>
        </w:p>
        <w:p w:rsidR="00D65EE3" w:rsidRDefault="00D65EE3" w:rsidP="00D65EE3">
          <w:pPr>
            <w:widowControl/>
            <w:jc w:val="center"/>
            <w:rPr>
              <w:b/>
              <w:sz w:val="44"/>
              <w:szCs w:val="44"/>
            </w:rPr>
          </w:pPr>
        </w:p>
        <w:p w:rsidR="00D65EE3" w:rsidRDefault="00D65EE3" w:rsidP="00D65EE3">
          <w:pPr>
            <w:widowControl/>
            <w:jc w:val="center"/>
            <w:rPr>
              <w:b/>
              <w:sz w:val="44"/>
              <w:szCs w:val="44"/>
            </w:rPr>
          </w:pPr>
        </w:p>
        <w:p w:rsidR="00D65EE3" w:rsidRDefault="00D65EE3" w:rsidP="00D65EE3">
          <w:pPr>
            <w:widowControl/>
            <w:jc w:val="center"/>
            <w:rPr>
              <w:b/>
              <w:sz w:val="44"/>
              <w:szCs w:val="44"/>
            </w:rPr>
          </w:pPr>
        </w:p>
        <w:p w:rsidR="00B24460" w:rsidRDefault="00B24460" w:rsidP="00D65EE3">
          <w:pPr>
            <w:widowControl/>
            <w:jc w:val="center"/>
            <w:rPr>
              <w:rFonts w:asciiTheme="majorEastAsia" w:eastAsiaTheme="majorEastAsia" w:hAnsiTheme="majorEastAsia"/>
              <w:sz w:val="56"/>
              <w:szCs w:val="56"/>
            </w:rPr>
          </w:pPr>
          <w:r w:rsidRPr="00FE249E">
            <w:rPr>
              <w:rFonts w:asciiTheme="majorEastAsia" w:eastAsiaTheme="majorEastAsia" w:hAnsiTheme="majorEastAsia" w:hint="eastAsia"/>
              <w:sz w:val="56"/>
              <w:szCs w:val="56"/>
            </w:rPr>
            <w:t>中华全国律师协会</w:t>
          </w:r>
        </w:p>
        <w:p w:rsidR="00D65EE3" w:rsidRDefault="00D65EE3" w:rsidP="00D65EE3">
          <w:pPr>
            <w:widowControl/>
            <w:jc w:val="center"/>
            <w:rPr>
              <w:rFonts w:asciiTheme="majorEastAsia" w:eastAsiaTheme="majorEastAsia" w:hAnsiTheme="majorEastAsia"/>
              <w:sz w:val="56"/>
              <w:szCs w:val="56"/>
            </w:rPr>
          </w:pPr>
        </w:p>
        <w:p w:rsidR="00D65EE3" w:rsidRDefault="00D65EE3" w:rsidP="00D65EE3">
          <w:pPr>
            <w:widowControl/>
            <w:jc w:val="center"/>
            <w:rPr>
              <w:rFonts w:asciiTheme="majorEastAsia" w:eastAsiaTheme="majorEastAsia" w:hAnsiTheme="majorEastAsia"/>
              <w:sz w:val="56"/>
              <w:szCs w:val="56"/>
            </w:rPr>
          </w:pPr>
        </w:p>
        <w:p w:rsidR="00D65EE3" w:rsidRPr="00FE249E" w:rsidRDefault="00D65EE3" w:rsidP="00D65EE3">
          <w:pPr>
            <w:widowControl/>
            <w:jc w:val="center"/>
            <w:rPr>
              <w:rFonts w:asciiTheme="majorEastAsia" w:eastAsiaTheme="majorEastAsia" w:hAnsiTheme="majorEastAsia"/>
              <w:sz w:val="56"/>
              <w:szCs w:val="56"/>
            </w:rPr>
          </w:pPr>
        </w:p>
        <w:p w:rsidR="00A956EF" w:rsidRDefault="00B24460" w:rsidP="00D65EE3">
          <w:pPr>
            <w:widowControl/>
            <w:jc w:val="center"/>
            <w:rPr>
              <w:rFonts w:asciiTheme="majorEastAsia" w:eastAsiaTheme="majorEastAsia" w:hAnsiTheme="majorEastAsia"/>
              <w:sz w:val="56"/>
              <w:szCs w:val="56"/>
            </w:rPr>
          </w:pPr>
          <w:r w:rsidRPr="00FE249E">
            <w:rPr>
              <w:rFonts w:asciiTheme="majorEastAsia" w:eastAsiaTheme="majorEastAsia" w:hAnsiTheme="majorEastAsia" w:hint="eastAsia"/>
              <w:sz w:val="56"/>
              <w:szCs w:val="56"/>
            </w:rPr>
            <w:t>知识产权尽职调查操作指引</w:t>
          </w:r>
        </w:p>
        <w:p w:rsidR="00A956EF" w:rsidRDefault="00A956EF" w:rsidP="00D65EE3">
          <w:pPr>
            <w:widowControl/>
            <w:jc w:val="center"/>
            <w:rPr>
              <w:rFonts w:asciiTheme="majorEastAsia" w:eastAsiaTheme="majorEastAsia" w:hAnsiTheme="majorEastAsia"/>
              <w:sz w:val="56"/>
              <w:szCs w:val="56"/>
            </w:rPr>
          </w:pPr>
        </w:p>
        <w:p w:rsidR="00A956EF" w:rsidRDefault="00A956EF" w:rsidP="00D65EE3">
          <w:pPr>
            <w:widowControl/>
            <w:jc w:val="center"/>
            <w:rPr>
              <w:rFonts w:asciiTheme="majorEastAsia" w:eastAsiaTheme="majorEastAsia" w:hAnsiTheme="majorEastAsia"/>
              <w:sz w:val="56"/>
              <w:szCs w:val="56"/>
            </w:rPr>
          </w:pPr>
        </w:p>
        <w:p w:rsidR="00A956EF" w:rsidRDefault="00A956EF" w:rsidP="00D65EE3">
          <w:pPr>
            <w:widowControl/>
            <w:jc w:val="center"/>
            <w:rPr>
              <w:rFonts w:asciiTheme="majorEastAsia" w:eastAsiaTheme="majorEastAsia" w:hAnsiTheme="majorEastAsia"/>
              <w:sz w:val="56"/>
              <w:szCs w:val="56"/>
            </w:rPr>
          </w:pPr>
        </w:p>
        <w:p w:rsidR="00A956EF" w:rsidRDefault="00A956EF" w:rsidP="00D65EE3">
          <w:pPr>
            <w:widowControl/>
            <w:jc w:val="center"/>
            <w:rPr>
              <w:rFonts w:asciiTheme="majorEastAsia" w:eastAsiaTheme="majorEastAsia" w:hAnsiTheme="majorEastAsia"/>
              <w:sz w:val="56"/>
              <w:szCs w:val="56"/>
            </w:rPr>
          </w:pPr>
        </w:p>
        <w:p w:rsidR="00B929E3" w:rsidRDefault="00A956EF" w:rsidP="00D65EE3">
          <w:pPr>
            <w:widowControl/>
            <w:jc w:val="center"/>
            <w:rPr>
              <w:b/>
              <w:sz w:val="44"/>
              <w:szCs w:val="44"/>
            </w:rPr>
          </w:pPr>
          <w:r w:rsidRPr="00A956EF">
            <w:rPr>
              <w:rFonts w:asciiTheme="majorEastAsia" w:eastAsiaTheme="majorEastAsia" w:hAnsiTheme="majorEastAsia" w:hint="eastAsia"/>
              <w:sz w:val="36"/>
              <w:szCs w:val="36"/>
            </w:rPr>
            <w:t>中华全国律师协会知识产权专业委员会</w:t>
          </w:r>
          <w:r w:rsidR="00D6271D">
            <w:rPr>
              <w:rFonts w:hint="eastAsia"/>
              <w:b/>
              <w:sz w:val="44"/>
              <w:szCs w:val="44"/>
            </w:rPr>
            <w:br w:type="page"/>
          </w:r>
        </w:p>
      </w:sdtContent>
    </w:sdt>
    <w:sdt>
      <w:sdtPr>
        <w:rPr>
          <w:rFonts w:asciiTheme="minorHAnsi" w:eastAsiaTheme="minorEastAsia" w:hAnsiTheme="minorHAnsi" w:cstheme="minorBidi"/>
          <w:b w:val="0"/>
          <w:bCs w:val="0"/>
          <w:color w:val="auto"/>
          <w:kern w:val="2"/>
          <w:sz w:val="21"/>
          <w:szCs w:val="22"/>
          <w:lang w:val="zh-CN"/>
        </w:rPr>
        <w:id w:val="90895268"/>
        <w:docPartObj>
          <w:docPartGallery w:val="Table of Contents"/>
          <w:docPartUnique/>
        </w:docPartObj>
      </w:sdtPr>
      <w:sdtContent>
        <w:p w:rsidR="00447DD2" w:rsidRDefault="00447DD2" w:rsidP="00571A2A">
          <w:pPr>
            <w:pStyle w:val="TOC"/>
            <w:jc w:val="center"/>
          </w:pPr>
          <w:r>
            <w:rPr>
              <w:lang w:val="zh-CN"/>
            </w:rPr>
            <w:t>目</w:t>
          </w:r>
          <w:r w:rsidR="00571A2A">
            <w:rPr>
              <w:rFonts w:hint="eastAsia"/>
              <w:lang w:val="zh-CN"/>
            </w:rPr>
            <w:t xml:space="preserve">  </w:t>
          </w:r>
          <w:r>
            <w:rPr>
              <w:lang w:val="zh-CN"/>
            </w:rPr>
            <w:t>录</w:t>
          </w:r>
        </w:p>
        <w:p w:rsidR="00447DD2" w:rsidRPr="0016759F" w:rsidRDefault="00C13B26" w:rsidP="0016759F">
          <w:pPr>
            <w:pStyle w:val="10"/>
            <w:tabs>
              <w:tab w:val="right" w:leader="dot" w:pos="8296"/>
            </w:tabs>
            <w:spacing w:line="360" w:lineRule="auto"/>
            <w:rPr>
              <w:noProof/>
              <w:sz w:val="24"/>
              <w:szCs w:val="24"/>
            </w:rPr>
          </w:pPr>
          <w:r w:rsidRPr="00C13B26">
            <w:fldChar w:fldCharType="begin"/>
          </w:r>
          <w:r w:rsidR="00447DD2">
            <w:instrText xml:space="preserve"> TOC \o "1-3" \h \z \u </w:instrText>
          </w:r>
          <w:r w:rsidRPr="00C13B26">
            <w:fldChar w:fldCharType="separate"/>
          </w:r>
          <w:hyperlink w:anchor="_Toc489194509" w:history="1">
            <w:r w:rsidR="00447DD2" w:rsidRPr="0016759F">
              <w:rPr>
                <w:rStyle w:val="a7"/>
                <w:rFonts w:hint="eastAsia"/>
                <w:noProof/>
                <w:sz w:val="24"/>
                <w:szCs w:val="24"/>
              </w:rPr>
              <w:t>第一章</w:t>
            </w:r>
            <w:r w:rsidR="00447DD2" w:rsidRPr="0016759F">
              <w:rPr>
                <w:rStyle w:val="a7"/>
                <w:noProof/>
                <w:sz w:val="24"/>
                <w:szCs w:val="24"/>
              </w:rPr>
              <w:t xml:space="preserve"> </w:t>
            </w:r>
            <w:r w:rsidR="00447DD2" w:rsidRPr="0016759F">
              <w:rPr>
                <w:rStyle w:val="a7"/>
                <w:rFonts w:hint="eastAsia"/>
                <w:noProof/>
                <w:sz w:val="24"/>
                <w:szCs w:val="24"/>
              </w:rPr>
              <w:t>总</w:t>
            </w:r>
            <w:r w:rsidR="00447DD2" w:rsidRPr="0016759F">
              <w:rPr>
                <w:rStyle w:val="a7"/>
                <w:noProof/>
                <w:sz w:val="24"/>
                <w:szCs w:val="24"/>
              </w:rPr>
              <w:t xml:space="preserve">  </w:t>
            </w:r>
            <w:r w:rsidR="00447DD2" w:rsidRPr="0016759F">
              <w:rPr>
                <w:rStyle w:val="a7"/>
                <w:rFonts w:hint="eastAsia"/>
                <w:noProof/>
                <w:sz w:val="24"/>
                <w:szCs w:val="24"/>
              </w:rPr>
              <w:t>则</w:t>
            </w:r>
            <w:r w:rsidR="00447DD2" w:rsidRPr="0016759F">
              <w:rPr>
                <w:noProof/>
                <w:webHidden/>
                <w:sz w:val="24"/>
                <w:szCs w:val="24"/>
              </w:rPr>
              <w:tab/>
            </w:r>
            <w:r w:rsidRPr="0016759F">
              <w:rPr>
                <w:noProof/>
                <w:webHidden/>
                <w:sz w:val="24"/>
                <w:szCs w:val="24"/>
              </w:rPr>
              <w:fldChar w:fldCharType="begin"/>
            </w:r>
            <w:r w:rsidR="00447DD2" w:rsidRPr="0016759F">
              <w:rPr>
                <w:noProof/>
                <w:webHidden/>
                <w:sz w:val="24"/>
                <w:szCs w:val="24"/>
              </w:rPr>
              <w:instrText xml:space="preserve"> PAGEREF _Toc489194509 \h </w:instrText>
            </w:r>
            <w:r w:rsidRPr="0016759F">
              <w:rPr>
                <w:noProof/>
                <w:webHidden/>
                <w:sz w:val="24"/>
                <w:szCs w:val="24"/>
              </w:rPr>
            </w:r>
            <w:r w:rsidRPr="0016759F">
              <w:rPr>
                <w:noProof/>
                <w:webHidden/>
                <w:sz w:val="24"/>
                <w:szCs w:val="24"/>
              </w:rPr>
              <w:fldChar w:fldCharType="separate"/>
            </w:r>
            <w:r w:rsidR="00596E41">
              <w:rPr>
                <w:noProof/>
                <w:webHidden/>
                <w:sz w:val="24"/>
                <w:szCs w:val="24"/>
              </w:rPr>
              <w:t>1</w:t>
            </w:r>
            <w:r w:rsidRPr="0016759F">
              <w:rPr>
                <w:noProof/>
                <w:webHidden/>
                <w:sz w:val="24"/>
                <w:szCs w:val="24"/>
              </w:rPr>
              <w:fldChar w:fldCharType="end"/>
            </w:r>
          </w:hyperlink>
        </w:p>
        <w:p w:rsidR="00447DD2" w:rsidRPr="0016759F" w:rsidRDefault="00C13B26" w:rsidP="0016759F">
          <w:pPr>
            <w:pStyle w:val="20"/>
            <w:tabs>
              <w:tab w:val="right" w:leader="dot" w:pos="8296"/>
            </w:tabs>
            <w:spacing w:line="360" w:lineRule="auto"/>
            <w:rPr>
              <w:noProof/>
              <w:sz w:val="24"/>
              <w:szCs w:val="24"/>
            </w:rPr>
          </w:pPr>
          <w:hyperlink w:anchor="_Toc489194510" w:history="1">
            <w:r w:rsidR="00447DD2" w:rsidRPr="0016759F">
              <w:rPr>
                <w:rStyle w:val="a7"/>
                <w:noProof/>
                <w:sz w:val="24"/>
                <w:szCs w:val="24"/>
              </w:rPr>
              <w:t xml:space="preserve">1.1 </w:t>
            </w:r>
            <w:r w:rsidR="00447DD2" w:rsidRPr="0016759F">
              <w:rPr>
                <w:rStyle w:val="a7"/>
                <w:rFonts w:hint="eastAsia"/>
                <w:noProof/>
                <w:sz w:val="24"/>
                <w:szCs w:val="24"/>
              </w:rPr>
              <w:t>知识产权尽职调查的概念</w:t>
            </w:r>
            <w:r w:rsidR="00447DD2" w:rsidRPr="0016759F">
              <w:rPr>
                <w:noProof/>
                <w:webHidden/>
                <w:sz w:val="24"/>
                <w:szCs w:val="24"/>
              </w:rPr>
              <w:tab/>
            </w:r>
            <w:r w:rsidRPr="0016759F">
              <w:rPr>
                <w:noProof/>
                <w:webHidden/>
                <w:sz w:val="24"/>
                <w:szCs w:val="24"/>
              </w:rPr>
              <w:fldChar w:fldCharType="begin"/>
            </w:r>
            <w:r w:rsidR="00447DD2" w:rsidRPr="0016759F">
              <w:rPr>
                <w:noProof/>
                <w:webHidden/>
                <w:sz w:val="24"/>
                <w:szCs w:val="24"/>
              </w:rPr>
              <w:instrText xml:space="preserve"> PAGEREF _Toc489194510 \h </w:instrText>
            </w:r>
            <w:r w:rsidRPr="0016759F">
              <w:rPr>
                <w:noProof/>
                <w:webHidden/>
                <w:sz w:val="24"/>
                <w:szCs w:val="24"/>
              </w:rPr>
            </w:r>
            <w:r w:rsidRPr="0016759F">
              <w:rPr>
                <w:noProof/>
                <w:webHidden/>
                <w:sz w:val="24"/>
                <w:szCs w:val="24"/>
              </w:rPr>
              <w:fldChar w:fldCharType="separate"/>
            </w:r>
            <w:r w:rsidR="00596E41">
              <w:rPr>
                <w:noProof/>
                <w:webHidden/>
                <w:sz w:val="24"/>
                <w:szCs w:val="24"/>
              </w:rPr>
              <w:t>1</w:t>
            </w:r>
            <w:r w:rsidRPr="0016759F">
              <w:rPr>
                <w:noProof/>
                <w:webHidden/>
                <w:sz w:val="24"/>
                <w:szCs w:val="24"/>
              </w:rPr>
              <w:fldChar w:fldCharType="end"/>
            </w:r>
          </w:hyperlink>
        </w:p>
        <w:p w:rsidR="00447DD2" w:rsidRPr="0016759F" w:rsidRDefault="00C13B26" w:rsidP="0016759F">
          <w:pPr>
            <w:pStyle w:val="20"/>
            <w:tabs>
              <w:tab w:val="right" w:leader="dot" w:pos="8296"/>
            </w:tabs>
            <w:spacing w:line="360" w:lineRule="auto"/>
            <w:rPr>
              <w:noProof/>
              <w:sz w:val="24"/>
              <w:szCs w:val="24"/>
            </w:rPr>
          </w:pPr>
          <w:hyperlink w:anchor="_Toc489194511" w:history="1">
            <w:r w:rsidR="00447DD2" w:rsidRPr="0016759F">
              <w:rPr>
                <w:rStyle w:val="a7"/>
                <w:noProof/>
                <w:sz w:val="24"/>
                <w:szCs w:val="24"/>
              </w:rPr>
              <w:t xml:space="preserve">1.2 </w:t>
            </w:r>
            <w:r w:rsidR="00447DD2" w:rsidRPr="0016759F">
              <w:rPr>
                <w:rStyle w:val="a7"/>
                <w:rFonts w:hint="eastAsia"/>
                <w:noProof/>
                <w:sz w:val="24"/>
                <w:szCs w:val="24"/>
              </w:rPr>
              <w:t>知识产权尽职调查的意义</w:t>
            </w:r>
            <w:r w:rsidR="00447DD2" w:rsidRPr="0016759F">
              <w:rPr>
                <w:noProof/>
                <w:webHidden/>
                <w:sz w:val="24"/>
                <w:szCs w:val="24"/>
              </w:rPr>
              <w:tab/>
            </w:r>
            <w:r w:rsidRPr="0016759F">
              <w:rPr>
                <w:noProof/>
                <w:webHidden/>
                <w:sz w:val="24"/>
                <w:szCs w:val="24"/>
              </w:rPr>
              <w:fldChar w:fldCharType="begin"/>
            </w:r>
            <w:r w:rsidR="00447DD2" w:rsidRPr="0016759F">
              <w:rPr>
                <w:noProof/>
                <w:webHidden/>
                <w:sz w:val="24"/>
                <w:szCs w:val="24"/>
              </w:rPr>
              <w:instrText xml:space="preserve"> PAGEREF _Toc489194511 \h </w:instrText>
            </w:r>
            <w:r w:rsidRPr="0016759F">
              <w:rPr>
                <w:noProof/>
                <w:webHidden/>
                <w:sz w:val="24"/>
                <w:szCs w:val="24"/>
              </w:rPr>
            </w:r>
            <w:r w:rsidRPr="0016759F">
              <w:rPr>
                <w:noProof/>
                <w:webHidden/>
                <w:sz w:val="24"/>
                <w:szCs w:val="24"/>
              </w:rPr>
              <w:fldChar w:fldCharType="separate"/>
            </w:r>
            <w:r w:rsidR="00596E41">
              <w:rPr>
                <w:noProof/>
                <w:webHidden/>
                <w:sz w:val="24"/>
                <w:szCs w:val="24"/>
              </w:rPr>
              <w:t>1</w:t>
            </w:r>
            <w:r w:rsidRPr="0016759F">
              <w:rPr>
                <w:noProof/>
                <w:webHidden/>
                <w:sz w:val="24"/>
                <w:szCs w:val="24"/>
              </w:rPr>
              <w:fldChar w:fldCharType="end"/>
            </w:r>
          </w:hyperlink>
        </w:p>
        <w:p w:rsidR="00447DD2" w:rsidRPr="0016759F" w:rsidRDefault="00C13B26" w:rsidP="0016759F">
          <w:pPr>
            <w:pStyle w:val="20"/>
            <w:tabs>
              <w:tab w:val="right" w:leader="dot" w:pos="8296"/>
            </w:tabs>
            <w:spacing w:line="360" w:lineRule="auto"/>
            <w:rPr>
              <w:noProof/>
              <w:sz w:val="24"/>
              <w:szCs w:val="24"/>
            </w:rPr>
          </w:pPr>
          <w:hyperlink w:anchor="_Toc489194512" w:history="1">
            <w:r w:rsidR="00447DD2" w:rsidRPr="0016759F">
              <w:rPr>
                <w:rStyle w:val="a7"/>
                <w:noProof/>
                <w:sz w:val="24"/>
                <w:szCs w:val="24"/>
              </w:rPr>
              <w:t xml:space="preserve">1.3 </w:t>
            </w:r>
            <w:r w:rsidR="00447DD2" w:rsidRPr="0016759F">
              <w:rPr>
                <w:rStyle w:val="a7"/>
                <w:rFonts w:hint="eastAsia"/>
                <w:noProof/>
                <w:sz w:val="24"/>
                <w:szCs w:val="24"/>
              </w:rPr>
              <w:t>知识产权尽职调查的目的</w:t>
            </w:r>
            <w:r w:rsidR="00447DD2" w:rsidRPr="0016759F">
              <w:rPr>
                <w:noProof/>
                <w:webHidden/>
                <w:sz w:val="24"/>
                <w:szCs w:val="24"/>
              </w:rPr>
              <w:tab/>
            </w:r>
            <w:r w:rsidRPr="0016759F">
              <w:rPr>
                <w:noProof/>
                <w:webHidden/>
                <w:sz w:val="24"/>
                <w:szCs w:val="24"/>
              </w:rPr>
              <w:fldChar w:fldCharType="begin"/>
            </w:r>
            <w:r w:rsidR="00447DD2" w:rsidRPr="0016759F">
              <w:rPr>
                <w:noProof/>
                <w:webHidden/>
                <w:sz w:val="24"/>
                <w:szCs w:val="24"/>
              </w:rPr>
              <w:instrText xml:space="preserve"> PAGEREF _Toc489194512 \h </w:instrText>
            </w:r>
            <w:r w:rsidRPr="0016759F">
              <w:rPr>
                <w:noProof/>
                <w:webHidden/>
                <w:sz w:val="24"/>
                <w:szCs w:val="24"/>
              </w:rPr>
            </w:r>
            <w:r w:rsidRPr="0016759F">
              <w:rPr>
                <w:noProof/>
                <w:webHidden/>
                <w:sz w:val="24"/>
                <w:szCs w:val="24"/>
              </w:rPr>
              <w:fldChar w:fldCharType="separate"/>
            </w:r>
            <w:r w:rsidR="00596E41">
              <w:rPr>
                <w:noProof/>
                <w:webHidden/>
                <w:sz w:val="24"/>
                <w:szCs w:val="24"/>
              </w:rPr>
              <w:t>2</w:t>
            </w:r>
            <w:r w:rsidRPr="0016759F">
              <w:rPr>
                <w:noProof/>
                <w:webHidden/>
                <w:sz w:val="24"/>
                <w:szCs w:val="24"/>
              </w:rPr>
              <w:fldChar w:fldCharType="end"/>
            </w:r>
          </w:hyperlink>
        </w:p>
        <w:p w:rsidR="00447DD2" w:rsidRPr="0016759F" w:rsidRDefault="00C13B26" w:rsidP="0016759F">
          <w:pPr>
            <w:pStyle w:val="20"/>
            <w:tabs>
              <w:tab w:val="right" w:leader="dot" w:pos="8296"/>
            </w:tabs>
            <w:spacing w:line="360" w:lineRule="auto"/>
            <w:rPr>
              <w:noProof/>
              <w:sz w:val="24"/>
              <w:szCs w:val="24"/>
            </w:rPr>
          </w:pPr>
          <w:hyperlink w:anchor="_Toc489194513" w:history="1">
            <w:r w:rsidR="00447DD2" w:rsidRPr="0016759F">
              <w:rPr>
                <w:rStyle w:val="a7"/>
                <w:noProof/>
                <w:sz w:val="24"/>
                <w:szCs w:val="24"/>
              </w:rPr>
              <w:t xml:space="preserve">1.4 </w:t>
            </w:r>
            <w:r w:rsidR="00447DD2" w:rsidRPr="0016759F">
              <w:rPr>
                <w:rStyle w:val="a7"/>
                <w:rFonts w:hint="eastAsia"/>
                <w:noProof/>
                <w:sz w:val="24"/>
                <w:szCs w:val="24"/>
              </w:rPr>
              <w:t>知识产权尽职调查的基本原则</w:t>
            </w:r>
            <w:r w:rsidR="00447DD2" w:rsidRPr="0016759F">
              <w:rPr>
                <w:noProof/>
                <w:webHidden/>
                <w:sz w:val="24"/>
                <w:szCs w:val="24"/>
              </w:rPr>
              <w:tab/>
            </w:r>
            <w:r w:rsidRPr="0016759F">
              <w:rPr>
                <w:noProof/>
                <w:webHidden/>
                <w:sz w:val="24"/>
                <w:szCs w:val="24"/>
              </w:rPr>
              <w:fldChar w:fldCharType="begin"/>
            </w:r>
            <w:r w:rsidR="00447DD2" w:rsidRPr="0016759F">
              <w:rPr>
                <w:noProof/>
                <w:webHidden/>
                <w:sz w:val="24"/>
                <w:szCs w:val="24"/>
              </w:rPr>
              <w:instrText xml:space="preserve"> PAGEREF _Toc489194513 \h </w:instrText>
            </w:r>
            <w:r w:rsidRPr="0016759F">
              <w:rPr>
                <w:noProof/>
                <w:webHidden/>
                <w:sz w:val="24"/>
                <w:szCs w:val="24"/>
              </w:rPr>
            </w:r>
            <w:r w:rsidRPr="0016759F">
              <w:rPr>
                <w:noProof/>
                <w:webHidden/>
                <w:sz w:val="24"/>
                <w:szCs w:val="24"/>
              </w:rPr>
              <w:fldChar w:fldCharType="separate"/>
            </w:r>
            <w:r w:rsidR="00596E41">
              <w:rPr>
                <w:noProof/>
                <w:webHidden/>
                <w:sz w:val="24"/>
                <w:szCs w:val="24"/>
              </w:rPr>
              <w:t>2</w:t>
            </w:r>
            <w:r w:rsidRPr="0016759F">
              <w:rPr>
                <w:noProof/>
                <w:webHidden/>
                <w:sz w:val="24"/>
                <w:szCs w:val="24"/>
              </w:rPr>
              <w:fldChar w:fldCharType="end"/>
            </w:r>
          </w:hyperlink>
        </w:p>
        <w:p w:rsidR="00447DD2" w:rsidRPr="0016759F" w:rsidRDefault="00C13B26" w:rsidP="0016759F">
          <w:pPr>
            <w:pStyle w:val="20"/>
            <w:tabs>
              <w:tab w:val="right" w:leader="dot" w:pos="8296"/>
            </w:tabs>
            <w:spacing w:line="360" w:lineRule="auto"/>
            <w:rPr>
              <w:noProof/>
              <w:sz w:val="24"/>
              <w:szCs w:val="24"/>
            </w:rPr>
          </w:pPr>
          <w:hyperlink w:anchor="_Toc489194514" w:history="1">
            <w:r w:rsidR="00447DD2" w:rsidRPr="0016759F">
              <w:rPr>
                <w:rStyle w:val="a7"/>
                <w:noProof/>
                <w:sz w:val="24"/>
                <w:szCs w:val="24"/>
              </w:rPr>
              <w:t xml:space="preserve">1.5 </w:t>
            </w:r>
            <w:r w:rsidR="00447DD2" w:rsidRPr="0016759F">
              <w:rPr>
                <w:rStyle w:val="a7"/>
                <w:rFonts w:hint="eastAsia"/>
                <w:noProof/>
                <w:sz w:val="24"/>
                <w:szCs w:val="24"/>
              </w:rPr>
              <w:t>知识产权尽职调查的方法</w:t>
            </w:r>
            <w:r w:rsidR="00447DD2" w:rsidRPr="0016759F">
              <w:rPr>
                <w:noProof/>
                <w:webHidden/>
                <w:sz w:val="24"/>
                <w:szCs w:val="24"/>
              </w:rPr>
              <w:tab/>
            </w:r>
            <w:r w:rsidRPr="0016759F">
              <w:rPr>
                <w:noProof/>
                <w:webHidden/>
                <w:sz w:val="24"/>
                <w:szCs w:val="24"/>
              </w:rPr>
              <w:fldChar w:fldCharType="begin"/>
            </w:r>
            <w:r w:rsidR="00447DD2" w:rsidRPr="0016759F">
              <w:rPr>
                <w:noProof/>
                <w:webHidden/>
                <w:sz w:val="24"/>
                <w:szCs w:val="24"/>
              </w:rPr>
              <w:instrText xml:space="preserve"> PAGEREF _Toc489194514 \h </w:instrText>
            </w:r>
            <w:r w:rsidRPr="0016759F">
              <w:rPr>
                <w:noProof/>
                <w:webHidden/>
                <w:sz w:val="24"/>
                <w:szCs w:val="24"/>
              </w:rPr>
            </w:r>
            <w:r w:rsidRPr="0016759F">
              <w:rPr>
                <w:noProof/>
                <w:webHidden/>
                <w:sz w:val="24"/>
                <w:szCs w:val="24"/>
              </w:rPr>
              <w:fldChar w:fldCharType="separate"/>
            </w:r>
            <w:r w:rsidR="00596E41">
              <w:rPr>
                <w:noProof/>
                <w:webHidden/>
                <w:sz w:val="24"/>
                <w:szCs w:val="24"/>
              </w:rPr>
              <w:t>3</w:t>
            </w:r>
            <w:r w:rsidRPr="0016759F">
              <w:rPr>
                <w:noProof/>
                <w:webHidden/>
                <w:sz w:val="24"/>
                <w:szCs w:val="24"/>
              </w:rPr>
              <w:fldChar w:fldCharType="end"/>
            </w:r>
          </w:hyperlink>
        </w:p>
        <w:p w:rsidR="00447DD2" w:rsidRPr="0016759F" w:rsidRDefault="00C13B26" w:rsidP="0016759F">
          <w:pPr>
            <w:pStyle w:val="20"/>
            <w:tabs>
              <w:tab w:val="right" w:leader="dot" w:pos="8296"/>
            </w:tabs>
            <w:spacing w:line="360" w:lineRule="auto"/>
            <w:rPr>
              <w:noProof/>
              <w:sz w:val="24"/>
              <w:szCs w:val="24"/>
            </w:rPr>
          </w:pPr>
          <w:hyperlink w:anchor="_Toc489194515" w:history="1">
            <w:r w:rsidR="00447DD2" w:rsidRPr="0016759F">
              <w:rPr>
                <w:rStyle w:val="a7"/>
                <w:noProof/>
                <w:sz w:val="24"/>
                <w:szCs w:val="24"/>
              </w:rPr>
              <w:t xml:space="preserve">1.6 </w:t>
            </w:r>
            <w:r w:rsidR="00447DD2" w:rsidRPr="0016759F">
              <w:rPr>
                <w:rStyle w:val="a7"/>
                <w:rFonts w:hint="eastAsia"/>
                <w:noProof/>
                <w:sz w:val="24"/>
                <w:szCs w:val="24"/>
              </w:rPr>
              <w:t>知识产权尽职调查的范围</w:t>
            </w:r>
            <w:r w:rsidR="00447DD2" w:rsidRPr="0016759F">
              <w:rPr>
                <w:noProof/>
                <w:webHidden/>
                <w:sz w:val="24"/>
                <w:szCs w:val="24"/>
              </w:rPr>
              <w:tab/>
            </w:r>
            <w:r w:rsidRPr="0016759F">
              <w:rPr>
                <w:noProof/>
                <w:webHidden/>
                <w:sz w:val="24"/>
                <w:szCs w:val="24"/>
              </w:rPr>
              <w:fldChar w:fldCharType="begin"/>
            </w:r>
            <w:r w:rsidR="00447DD2" w:rsidRPr="0016759F">
              <w:rPr>
                <w:noProof/>
                <w:webHidden/>
                <w:sz w:val="24"/>
                <w:szCs w:val="24"/>
              </w:rPr>
              <w:instrText xml:space="preserve"> PAGEREF _Toc489194515 \h </w:instrText>
            </w:r>
            <w:r w:rsidRPr="0016759F">
              <w:rPr>
                <w:noProof/>
                <w:webHidden/>
                <w:sz w:val="24"/>
                <w:szCs w:val="24"/>
              </w:rPr>
            </w:r>
            <w:r w:rsidRPr="0016759F">
              <w:rPr>
                <w:noProof/>
                <w:webHidden/>
                <w:sz w:val="24"/>
                <w:szCs w:val="24"/>
              </w:rPr>
              <w:fldChar w:fldCharType="separate"/>
            </w:r>
            <w:r w:rsidR="00596E41">
              <w:rPr>
                <w:noProof/>
                <w:webHidden/>
                <w:sz w:val="24"/>
                <w:szCs w:val="24"/>
              </w:rPr>
              <w:t>5</w:t>
            </w:r>
            <w:r w:rsidRPr="0016759F">
              <w:rPr>
                <w:noProof/>
                <w:webHidden/>
                <w:sz w:val="24"/>
                <w:szCs w:val="24"/>
              </w:rPr>
              <w:fldChar w:fldCharType="end"/>
            </w:r>
          </w:hyperlink>
        </w:p>
        <w:p w:rsidR="00447DD2" w:rsidRPr="0016759F" w:rsidRDefault="00C13B26" w:rsidP="0016759F">
          <w:pPr>
            <w:pStyle w:val="20"/>
            <w:tabs>
              <w:tab w:val="right" w:leader="dot" w:pos="8296"/>
            </w:tabs>
            <w:spacing w:line="360" w:lineRule="auto"/>
            <w:rPr>
              <w:noProof/>
              <w:sz w:val="24"/>
              <w:szCs w:val="24"/>
            </w:rPr>
          </w:pPr>
          <w:hyperlink w:anchor="_Toc489194516" w:history="1">
            <w:r w:rsidR="00447DD2" w:rsidRPr="0016759F">
              <w:rPr>
                <w:rStyle w:val="a7"/>
                <w:noProof/>
                <w:sz w:val="24"/>
                <w:szCs w:val="24"/>
              </w:rPr>
              <w:t xml:space="preserve">1.7 </w:t>
            </w:r>
            <w:r w:rsidR="00447DD2" w:rsidRPr="0016759F">
              <w:rPr>
                <w:rStyle w:val="a7"/>
                <w:rFonts w:hint="eastAsia"/>
                <w:noProof/>
                <w:sz w:val="24"/>
                <w:szCs w:val="24"/>
              </w:rPr>
              <w:t>知识产权尽职调查的具体内容</w:t>
            </w:r>
            <w:r w:rsidR="00447DD2" w:rsidRPr="0016759F">
              <w:rPr>
                <w:noProof/>
                <w:webHidden/>
                <w:sz w:val="24"/>
                <w:szCs w:val="24"/>
              </w:rPr>
              <w:tab/>
            </w:r>
            <w:r w:rsidRPr="0016759F">
              <w:rPr>
                <w:noProof/>
                <w:webHidden/>
                <w:sz w:val="24"/>
                <w:szCs w:val="24"/>
              </w:rPr>
              <w:fldChar w:fldCharType="begin"/>
            </w:r>
            <w:r w:rsidR="00447DD2" w:rsidRPr="0016759F">
              <w:rPr>
                <w:noProof/>
                <w:webHidden/>
                <w:sz w:val="24"/>
                <w:szCs w:val="24"/>
              </w:rPr>
              <w:instrText xml:space="preserve"> PAGEREF _Toc489194516 \h </w:instrText>
            </w:r>
            <w:r w:rsidRPr="0016759F">
              <w:rPr>
                <w:noProof/>
                <w:webHidden/>
                <w:sz w:val="24"/>
                <w:szCs w:val="24"/>
              </w:rPr>
            </w:r>
            <w:r w:rsidRPr="0016759F">
              <w:rPr>
                <w:noProof/>
                <w:webHidden/>
                <w:sz w:val="24"/>
                <w:szCs w:val="24"/>
              </w:rPr>
              <w:fldChar w:fldCharType="separate"/>
            </w:r>
            <w:r w:rsidR="00596E41">
              <w:rPr>
                <w:noProof/>
                <w:webHidden/>
                <w:sz w:val="24"/>
                <w:szCs w:val="24"/>
              </w:rPr>
              <w:t>8</w:t>
            </w:r>
            <w:r w:rsidRPr="0016759F">
              <w:rPr>
                <w:noProof/>
                <w:webHidden/>
                <w:sz w:val="24"/>
                <w:szCs w:val="24"/>
              </w:rPr>
              <w:fldChar w:fldCharType="end"/>
            </w:r>
          </w:hyperlink>
        </w:p>
        <w:p w:rsidR="00447DD2" w:rsidRPr="0016759F" w:rsidRDefault="00C13B26" w:rsidP="0016759F">
          <w:pPr>
            <w:pStyle w:val="10"/>
            <w:tabs>
              <w:tab w:val="right" w:leader="dot" w:pos="8296"/>
            </w:tabs>
            <w:spacing w:line="360" w:lineRule="auto"/>
            <w:rPr>
              <w:noProof/>
              <w:sz w:val="24"/>
              <w:szCs w:val="24"/>
            </w:rPr>
          </w:pPr>
          <w:hyperlink w:anchor="_Toc489194517" w:history="1">
            <w:r w:rsidR="00447DD2" w:rsidRPr="0016759F">
              <w:rPr>
                <w:rStyle w:val="a7"/>
                <w:rFonts w:hint="eastAsia"/>
                <w:noProof/>
                <w:sz w:val="24"/>
                <w:szCs w:val="24"/>
              </w:rPr>
              <w:t>第二章</w:t>
            </w:r>
            <w:r w:rsidR="00447DD2" w:rsidRPr="0016759F">
              <w:rPr>
                <w:rStyle w:val="a7"/>
                <w:noProof/>
                <w:sz w:val="24"/>
                <w:szCs w:val="24"/>
              </w:rPr>
              <w:t xml:space="preserve"> </w:t>
            </w:r>
            <w:r w:rsidR="00447DD2" w:rsidRPr="0016759F">
              <w:rPr>
                <w:rStyle w:val="a7"/>
                <w:rFonts w:hint="eastAsia"/>
                <w:noProof/>
                <w:sz w:val="24"/>
                <w:szCs w:val="24"/>
              </w:rPr>
              <w:t>知识产权尽职调查的操作流程</w:t>
            </w:r>
            <w:r w:rsidR="00447DD2" w:rsidRPr="0016759F">
              <w:rPr>
                <w:noProof/>
                <w:webHidden/>
                <w:sz w:val="24"/>
                <w:szCs w:val="24"/>
              </w:rPr>
              <w:tab/>
            </w:r>
            <w:r w:rsidRPr="0016759F">
              <w:rPr>
                <w:noProof/>
                <w:webHidden/>
                <w:sz w:val="24"/>
                <w:szCs w:val="24"/>
              </w:rPr>
              <w:fldChar w:fldCharType="begin"/>
            </w:r>
            <w:r w:rsidR="00447DD2" w:rsidRPr="0016759F">
              <w:rPr>
                <w:noProof/>
                <w:webHidden/>
                <w:sz w:val="24"/>
                <w:szCs w:val="24"/>
              </w:rPr>
              <w:instrText xml:space="preserve"> PAGEREF _Toc489194517 \h </w:instrText>
            </w:r>
            <w:r w:rsidRPr="0016759F">
              <w:rPr>
                <w:noProof/>
                <w:webHidden/>
                <w:sz w:val="24"/>
                <w:szCs w:val="24"/>
              </w:rPr>
            </w:r>
            <w:r w:rsidRPr="0016759F">
              <w:rPr>
                <w:noProof/>
                <w:webHidden/>
                <w:sz w:val="24"/>
                <w:szCs w:val="24"/>
              </w:rPr>
              <w:fldChar w:fldCharType="separate"/>
            </w:r>
            <w:r w:rsidR="00596E41">
              <w:rPr>
                <w:noProof/>
                <w:webHidden/>
                <w:sz w:val="24"/>
                <w:szCs w:val="24"/>
              </w:rPr>
              <w:t>14</w:t>
            </w:r>
            <w:r w:rsidRPr="0016759F">
              <w:rPr>
                <w:noProof/>
                <w:webHidden/>
                <w:sz w:val="24"/>
                <w:szCs w:val="24"/>
              </w:rPr>
              <w:fldChar w:fldCharType="end"/>
            </w:r>
          </w:hyperlink>
        </w:p>
        <w:p w:rsidR="00447DD2" w:rsidRPr="0016759F" w:rsidRDefault="00C13B26" w:rsidP="0016759F">
          <w:pPr>
            <w:pStyle w:val="20"/>
            <w:tabs>
              <w:tab w:val="right" w:leader="dot" w:pos="8296"/>
            </w:tabs>
            <w:spacing w:line="360" w:lineRule="auto"/>
            <w:rPr>
              <w:noProof/>
              <w:sz w:val="24"/>
              <w:szCs w:val="24"/>
            </w:rPr>
          </w:pPr>
          <w:hyperlink w:anchor="_Toc489194518" w:history="1">
            <w:r w:rsidR="00447DD2" w:rsidRPr="0016759F">
              <w:rPr>
                <w:rStyle w:val="a7"/>
                <w:noProof/>
                <w:sz w:val="24"/>
                <w:szCs w:val="24"/>
              </w:rPr>
              <w:t xml:space="preserve">2.1 </w:t>
            </w:r>
            <w:r w:rsidR="00447DD2" w:rsidRPr="0016759F">
              <w:rPr>
                <w:rStyle w:val="a7"/>
                <w:rFonts w:hint="eastAsia"/>
                <w:noProof/>
                <w:sz w:val="24"/>
                <w:szCs w:val="24"/>
              </w:rPr>
              <w:t>操作流程概述</w:t>
            </w:r>
            <w:r w:rsidR="00447DD2" w:rsidRPr="0016759F">
              <w:rPr>
                <w:noProof/>
                <w:webHidden/>
                <w:sz w:val="24"/>
                <w:szCs w:val="24"/>
              </w:rPr>
              <w:tab/>
            </w:r>
            <w:r w:rsidRPr="0016759F">
              <w:rPr>
                <w:noProof/>
                <w:webHidden/>
                <w:sz w:val="24"/>
                <w:szCs w:val="24"/>
              </w:rPr>
              <w:fldChar w:fldCharType="begin"/>
            </w:r>
            <w:r w:rsidR="00447DD2" w:rsidRPr="0016759F">
              <w:rPr>
                <w:noProof/>
                <w:webHidden/>
                <w:sz w:val="24"/>
                <w:szCs w:val="24"/>
              </w:rPr>
              <w:instrText xml:space="preserve"> PAGEREF _Toc489194518 \h </w:instrText>
            </w:r>
            <w:r w:rsidRPr="0016759F">
              <w:rPr>
                <w:noProof/>
                <w:webHidden/>
                <w:sz w:val="24"/>
                <w:szCs w:val="24"/>
              </w:rPr>
            </w:r>
            <w:r w:rsidRPr="0016759F">
              <w:rPr>
                <w:noProof/>
                <w:webHidden/>
                <w:sz w:val="24"/>
                <w:szCs w:val="24"/>
              </w:rPr>
              <w:fldChar w:fldCharType="separate"/>
            </w:r>
            <w:r w:rsidR="00596E41">
              <w:rPr>
                <w:noProof/>
                <w:webHidden/>
                <w:sz w:val="24"/>
                <w:szCs w:val="24"/>
              </w:rPr>
              <w:t>14</w:t>
            </w:r>
            <w:r w:rsidRPr="0016759F">
              <w:rPr>
                <w:noProof/>
                <w:webHidden/>
                <w:sz w:val="24"/>
                <w:szCs w:val="24"/>
              </w:rPr>
              <w:fldChar w:fldCharType="end"/>
            </w:r>
          </w:hyperlink>
        </w:p>
        <w:p w:rsidR="00447DD2" w:rsidRPr="0016759F" w:rsidRDefault="00C13B26" w:rsidP="0016759F">
          <w:pPr>
            <w:pStyle w:val="20"/>
            <w:tabs>
              <w:tab w:val="right" w:leader="dot" w:pos="8296"/>
            </w:tabs>
            <w:spacing w:line="360" w:lineRule="auto"/>
            <w:rPr>
              <w:noProof/>
              <w:sz w:val="24"/>
              <w:szCs w:val="24"/>
            </w:rPr>
          </w:pPr>
          <w:hyperlink w:anchor="_Toc489194519" w:history="1">
            <w:r w:rsidR="00447DD2" w:rsidRPr="0016759F">
              <w:rPr>
                <w:rStyle w:val="a7"/>
                <w:noProof/>
                <w:sz w:val="24"/>
                <w:szCs w:val="24"/>
              </w:rPr>
              <w:t xml:space="preserve">2.2 </w:t>
            </w:r>
            <w:r w:rsidR="00447DD2" w:rsidRPr="0016759F">
              <w:rPr>
                <w:rStyle w:val="a7"/>
                <w:rFonts w:hint="eastAsia"/>
                <w:noProof/>
                <w:sz w:val="24"/>
                <w:szCs w:val="24"/>
              </w:rPr>
              <w:t>确定委托</w:t>
            </w:r>
            <w:r w:rsidR="00447DD2" w:rsidRPr="0016759F">
              <w:rPr>
                <w:noProof/>
                <w:webHidden/>
                <w:sz w:val="24"/>
                <w:szCs w:val="24"/>
              </w:rPr>
              <w:tab/>
            </w:r>
            <w:r w:rsidRPr="0016759F">
              <w:rPr>
                <w:noProof/>
                <w:webHidden/>
                <w:sz w:val="24"/>
                <w:szCs w:val="24"/>
              </w:rPr>
              <w:fldChar w:fldCharType="begin"/>
            </w:r>
            <w:r w:rsidR="00447DD2" w:rsidRPr="0016759F">
              <w:rPr>
                <w:noProof/>
                <w:webHidden/>
                <w:sz w:val="24"/>
                <w:szCs w:val="24"/>
              </w:rPr>
              <w:instrText xml:space="preserve"> PAGEREF _Toc489194519 \h </w:instrText>
            </w:r>
            <w:r w:rsidRPr="0016759F">
              <w:rPr>
                <w:noProof/>
                <w:webHidden/>
                <w:sz w:val="24"/>
                <w:szCs w:val="24"/>
              </w:rPr>
            </w:r>
            <w:r w:rsidRPr="0016759F">
              <w:rPr>
                <w:noProof/>
                <w:webHidden/>
                <w:sz w:val="24"/>
                <w:szCs w:val="24"/>
              </w:rPr>
              <w:fldChar w:fldCharType="separate"/>
            </w:r>
            <w:r w:rsidR="00596E41">
              <w:rPr>
                <w:noProof/>
                <w:webHidden/>
                <w:sz w:val="24"/>
                <w:szCs w:val="24"/>
              </w:rPr>
              <w:t>15</w:t>
            </w:r>
            <w:r w:rsidRPr="0016759F">
              <w:rPr>
                <w:noProof/>
                <w:webHidden/>
                <w:sz w:val="24"/>
                <w:szCs w:val="24"/>
              </w:rPr>
              <w:fldChar w:fldCharType="end"/>
            </w:r>
          </w:hyperlink>
        </w:p>
        <w:p w:rsidR="00447DD2" w:rsidRPr="0016759F" w:rsidRDefault="00C13B26" w:rsidP="0016759F">
          <w:pPr>
            <w:pStyle w:val="20"/>
            <w:tabs>
              <w:tab w:val="right" w:leader="dot" w:pos="8296"/>
            </w:tabs>
            <w:spacing w:line="360" w:lineRule="auto"/>
            <w:rPr>
              <w:noProof/>
              <w:sz w:val="24"/>
              <w:szCs w:val="24"/>
            </w:rPr>
          </w:pPr>
          <w:hyperlink w:anchor="_Toc489194520" w:history="1">
            <w:r w:rsidR="00447DD2" w:rsidRPr="0016759F">
              <w:rPr>
                <w:rStyle w:val="a7"/>
                <w:noProof/>
                <w:sz w:val="24"/>
                <w:szCs w:val="24"/>
              </w:rPr>
              <w:t xml:space="preserve">2.3 </w:t>
            </w:r>
            <w:r w:rsidR="00447DD2" w:rsidRPr="0016759F">
              <w:rPr>
                <w:rStyle w:val="a7"/>
                <w:rFonts w:hint="eastAsia"/>
                <w:noProof/>
                <w:sz w:val="24"/>
                <w:szCs w:val="24"/>
              </w:rPr>
              <w:t>立项组队</w:t>
            </w:r>
            <w:r w:rsidR="00447DD2" w:rsidRPr="0016759F">
              <w:rPr>
                <w:noProof/>
                <w:webHidden/>
                <w:sz w:val="24"/>
                <w:szCs w:val="24"/>
              </w:rPr>
              <w:tab/>
            </w:r>
            <w:r w:rsidRPr="0016759F">
              <w:rPr>
                <w:noProof/>
                <w:webHidden/>
                <w:sz w:val="24"/>
                <w:szCs w:val="24"/>
              </w:rPr>
              <w:fldChar w:fldCharType="begin"/>
            </w:r>
            <w:r w:rsidR="00447DD2" w:rsidRPr="0016759F">
              <w:rPr>
                <w:noProof/>
                <w:webHidden/>
                <w:sz w:val="24"/>
                <w:szCs w:val="24"/>
              </w:rPr>
              <w:instrText xml:space="preserve"> PAGEREF _Toc489194520 \h </w:instrText>
            </w:r>
            <w:r w:rsidRPr="0016759F">
              <w:rPr>
                <w:noProof/>
                <w:webHidden/>
                <w:sz w:val="24"/>
                <w:szCs w:val="24"/>
              </w:rPr>
            </w:r>
            <w:r w:rsidRPr="0016759F">
              <w:rPr>
                <w:noProof/>
                <w:webHidden/>
                <w:sz w:val="24"/>
                <w:szCs w:val="24"/>
              </w:rPr>
              <w:fldChar w:fldCharType="separate"/>
            </w:r>
            <w:r w:rsidR="00596E41">
              <w:rPr>
                <w:noProof/>
                <w:webHidden/>
                <w:sz w:val="24"/>
                <w:szCs w:val="24"/>
              </w:rPr>
              <w:t>16</w:t>
            </w:r>
            <w:r w:rsidRPr="0016759F">
              <w:rPr>
                <w:noProof/>
                <w:webHidden/>
                <w:sz w:val="24"/>
                <w:szCs w:val="24"/>
              </w:rPr>
              <w:fldChar w:fldCharType="end"/>
            </w:r>
          </w:hyperlink>
        </w:p>
        <w:p w:rsidR="00447DD2" w:rsidRPr="0016759F" w:rsidRDefault="00C13B26" w:rsidP="0016759F">
          <w:pPr>
            <w:pStyle w:val="20"/>
            <w:tabs>
              <w:tab w:val="right" w:leader="dot" w:pos="8296"/>
            </w:tabs>
            <w:spacing w:line="360" w:lineRule="auto"/>
            <w:rPr>
              <w:noProof/>
              <w:sz w:val="24"/>
              <w:szCs w:val="24"/>
            </w:rPr>
          </w:pPr>
          <w:hyperlink w:anchor="_Toc489194521" w:history="1">
            <w:r w:rsidR="00447DD2" w:rsidRPr="0016759F">
              <w:rPr>
                <w:rStyle w:val="a7"/>
                <w:noProof/>
                <w:sz w:val="24"/>
                <w:szCs w:val="24"/>
              </w:rPr>
              <w:t xml:space="preserve">2.4 </w:t>
            </w:r>
            <w:r w:rsidR="00447DD2" w:rsidRPr="0016759F">
              <w:rPr>
                <w:rStyle w:val="a7"/>
                <w:rFonts w:hint="eastAsia"/>
                <w:noProof/>
                <w:sz w:val="24"/>
                <w:szCs w:val="24"/>
              </w:rPr>
              <w:t>制定计划</w:t>
            </w:r>
            <w:r w:rsidR="00447DD2" w:rsidRPr="0016759F">
              <w:rPr>
                <w:noProof/>
                <w:webHidden/>
                <w:sz w:val="24"/>
                <w:szCs w:val="24"/>
              </w:rPr>
              <w:tab/>
            </w:r>
            <w:r w:rsidRPr="0016759F">
              <w:rPr>
                <w:noProof/>
                <w:webHidden/>
                <w:sz w:val="24"/>
                <w:szCs w:val="24"/>
              </w:rPr>
              <w:fldChar w:fldCharType="begin"/>
            </w:r>
            <w:r w:rsidR="00447DD2" w:rsidRPr="0016759F">
              <w:rPr>
                <w:noProof/>
                <w:webHidden/>
                <w:sz w:val="24"/>
                <w:szCs w:val="24"/>
              </w:rPr>
              <w:instrText xml:space="preserve"> PAGEREF _Toc489194521 \h </w:instrText>
            </w:r>
            <w:r w:rsidRPr="0016759F">
              <w:rPr>
                <w:noProof/>
                <w:webHidden/>
                <w:sz w:val="24"/>
                <w:szCs w:val="24"/>
              </w:rPr>
            </w:r>
            <w:r w:rsidRPr="0016759F">
              <w:rPr>
                <w:noProof/>
                <w:webHidden/>
                <w:sz w:val="24"/>
                <w:szCs w:val="24"/>
              </w:rPr>
              <w:fldChar w:fldCharType="separate"/>
            </w:r>
            <w:r w:rsidR="00596E41">
              <w:rPr>
                <w:noProof/>
                <w:webHidden/>
                <w:sz w:val="24"/>
                <w:szCs w:val="24"/>
              </w:rPr>
              <w:t>17</w:t>
            </w:r>
            <w:r w:rsidRPr="0016759F">
              <w:rPr>
                <w:noProof/>
                <w:webHidden/>
                <w:sz w:val="24"/>
                <w:szCs w:val="24"/>
              </w:rPr>
              <w:fldChar w:fldCharType="end"/>
            </w:r>
          </w:hyperlink>
        </w:p>
        <w:p w:rsidR="00447DD2" w:rsidRPr="0016759F" w:rsidRDefault="00C13B26" w:rsidP="0016759F">
          <w:pPr>
            <w:pStyle w:val="20"/>
            <w:tabs>
              <w:tab w:val="right" w:leader="dot" w:pos="8296"/>
            </w:tabs>
            <w:spacing w:line="360" w:lineRule="auto"/>
            <w:rPr>
              <w:noProof/>
              <w:sz w:val="24"/>
              <w:szCs w:val="24"/>
            </w:rPr>
          </w:pPr>
          <w:hyperlink w:anchor="_Toc489194522" w:history="1">
            <w:r w:rsidR="00447DD2" w:rsidRPr="0016759F">
              <w:rPr>
                <w:rStyle w:val="a7"/>
                <w:noProof/>
                <w:sz w:val="24"/>
                <w:szCs w:val="24"/>
              </w:rPr>
              <w:t xml:space="preserve">2.5 </w:t>
            </w:r>
            <w:r w:rsidR="00447DD2" w:rsidRPr="0016759F">
              <w:rPr>
                <w:rStyle w:val="a7"/>
                <w:rFonts w:hint="eastAsia"/>
                <w:noProof/>
                <w:sz w:val="24"/>
                <w:szCs w:val="24"/>
              </w:rPr>
              <w:t>前期调查</w:t>
            </w:r>
            <w:r w:rsidR="00447DD2" w:rsidRPr="0016759F">
              <w:rPr>
                <w:noProof/>
                <w:webHidden/>
                <w:sz w:val="24"/>
                <w:szCs w:val="24"/>
              </w:rPr>
              <w:tab/>
            </w:r>
            <w:r w:rsidRPr="0016759F">
              <w:rPr>
                <w:noProof/>
                <w:webHidden/>
                <w:sz w:val="24"/>
                <w:szCs w:val="24"/>
              </w:rPr>
              <w:fldChar w:fldCharType="begin"/>
            </w:r>
            <w:r w:rsidR="00447DD2" w:rsidRPr="0016759F">
              <w:rPr>
                <w:noProof/>
                <w:webHidden/>
                <w:sz w:val="24"/>
                <w:szCs w:val="24"/>
              </w:rPr>
              <w:instrText xml:space="preserve"> PAGEREF _Toc489194522 \h </w:instrText>
            </w:r>
            <w:r w:rsidRPr="0016759F">
              <w:rPr>
                <w:noProof/>
                <w:webHidden/>
                <w:sz w:val="24"/>
                <w:szCs w:val="24"/>
              </w:rPr>
            </w:r>
            <w:r w:rsidRPr="0016759F">
              <w:rPr>
                <w:noProof/>
                <w:webHidden/>
                <w:sz w:val="24"/>
                <w:szCs w:val="24"/>
              </w:rPr>
              <w:fldChar w:fldCharType="separate"/>
            </w:r>
            <w:r w:rsidR="00596E41">
              <w:rPr>
                <w:noProof/>
                <w:webHidden/>
                <w:sz w:val="24"/>
                <w:szCs w:val="24"/>
              </w:rPr>
              <w:t>18</w:t>
            </w:r>
            <w:r w:rsidRPr="0016759F">
              <w:rPr>
                <w:noProof/>
                <w:webHidden/>
                <w:sz w:val="24"/>
                <w:szCs w:val="24"/>
              </w:rPr>
              <w:fldChar w:fldCharType="end"/>
            </w:r>
          </w:hyperlink>
        </w:p>
        <w:p w:rsidR="00447DD2" w:rsidRPr="0016759F" w:rsidRDefault="00C13B26" w:rsidP="0016759F">
          <w:pPr>
            <w:pStyle w:val="20"/>
            <w:tabs>
              <w:tab w:val="right" w:leader="dot" w:pos="8296"/>
            </w:tabs>
            <w:spacing w:line="360" w:lineRule="auto"/>
            <w:rPr>
              <w:noProof/>
              <w:sz w:val="24"/>
              <w:szCs w:val="24"/>
            </w:rPr>
          </w:pPr>
          <w:hyperlink w:anchor="_Toc489194523" w:history="1">
            <w:r w:rsidR="00447DD2" w:rsidRPr="0016759F">
              <w:rPr>
                <w:rStyle w:val="a7"/>
                <w:noProof/>
                <w:sz w:val="24"/>
                <w:szCs w:val="24"/>
              </w:rPr>
              <w:t xml:space="preserve">2.6 </w:t>
            </w:r>
            <w:r w:rsidR="00447DD2" w:rsidRPr="0016759F">
              <w:rPr>
                <w:rStyle w:val="a7"/>
                <w:rFonts w:hint="eastAsia"/>
                <w:noProof/>
                <w:sz w:val="24"/>
                <w:szCs w:val="24"/>
              </w:rPr>
              <w:t>资料搜集</w:t>
            </w:r>
            <w:r w:rsidR="00447DD2" w:rsidRPr="0016759F">
              <w:rPr>
                <w:noProof/>
                <w:webHidden/>
                <w:sz w:val="24"/>
                <w:szCs w:val="24"/>
              </w:rPr>
              <w:tab/>
            </w:r>
            <w:r w:rsidRPr="0016759F">
              <w:rPr>
                <w:noProof/>
                <w:webHidden/>
                <w:sz w:val="24"/>
                <w:szCs w:val="24"/>
              </w:rPr>
              <w:fldChar w:fldCharType="begin"/>
            </w:r>
            <w:r w:rsidR="00447DD2" w:rsidRPr="0016759F">
              <w:rPr>
                <w:noProof/>
                <w:webHidden/>
                <w:sz w:val="24"/>
                <w:szCs w:val="24"/>
              </w:rPr>
              <w:instrText xml:space="preserve"> PAGEREF _Toc489194523 \h </w:instrText>
            </w:r>
            <w:r w:rsidRPr="0016759F">
              <w:rPr>
                <w:noProof/>
                <w:webHidden/>
                <w:sz w:val="24"/>
                <w:szCs w:val="24"/>
              </w:rPr>
            </w:r>
            <w:r w:rsidRPr="0016759F">
              <w:rPr>
                <w:noProof/>
                <w:webHidden/>
                <w:sz w:val="24"/>
                <w:szCs w:val="24"/>
              </w:rPr>
              <w:fldChar w:fldCharType="separate"/>
            </w:r>
            <w:r w:rsidR="00596E41">
              <w:rPr>
                <w:noProof/>
                <w:webHidden/>
                <w:sz w:val="24"/>
                <w:szCs w:val="24"/>
              </w:rPr>
              <w:t>18</w:t>
            </w:r>
            <w:r w:rsidRPr="0016759F">
              <w:rPr>
                <w:noProof/>
                <w:webHidden/>
                <w:sz w:val="24"/>
                <w:szCs w:val="24"/>
              </w:rPr>
              <w:fldChar w:fldCharType="end"/>
            </w:r>
          </w:hyperlink>
        </w:p>
        <w:p w:rsidR="00447DD2" w:rsidRPr="0016759F" w:rsidRDefault="00C13B26" w:rsidP="0016759F">
          <w:pPr>
            <w:pStyle w:val="20"/>
            <w:tabs>
              <w:tab w:val="right" w:leader="dot" w:pos="8296"/>
            </w:tabs>
            <w:spacing w:line="360" w:lineRule="auto"/>
            <w:rPr>
              <w:noProof/>
              <w:sz w:val="24"/>
              <w:szCs w:val="24"/>
            </w:rPr>
          </w:pPr>
          <w:hyperlink w:anchor="_Toc489194524" w:history="1">
            <w:r w:rsidR="00447DD2" w:rsidRPr="0016759F">
              <w:rPr>
                <w:rStyle w:val="a7"/>
                <w:noProof/>
                <w:sz w:val="24"/>
                <w:szCs w:val="24"/>
              </w:rPr>
              <w:t xml:space="preserve">2.7 </w:t>
            </w:r>
            <w:r w:rsidR="00447DD2" w:rsidRPr="0016759F">
              <w:rPr>
                <w:rStyle w:val="a7"/>
                <w:rFonts w:hint="eastAsia"/>
                <w:noProof/>
                <w:sz w:val="24"/>
                <w:szCs w:val="24"/>
              </w:rPr>
              <w:t>访谈走访</w:t>
            </w:r>
            <w:r w:rsidR="00447DD2" w:rsidRPr="0016759F">
              <w:rPr>
                <w:noProof/>
                <w:webHidden/>
                <w:sz w:val="24"/>
                <w:szCs w:val="24"/>
              </w:rPr>
              <w:tab/>
            </w:r>
            <w:r w:rsidRPr="0016759F">
              <w:rPr>
                <w:noProof/>
                <w:webHidden/>
                <w:sz w:val="24"/>
                <w:szCs w:val="24"/>
              </w:rPr>
              <w:fldChar w:fldCharType="begin"/>
            </w:r>
            <w:r w:rsidR="00447DD2" w:rsidRPr="0016759F">
              <w:rPr>
                <w:noProof/>
                <w:webHidden/>
                <w:sz w:val="24"/>
                <w:szCs w:val="24"/>
              </w:rPr>
              <w:instrText xml:space="preserve"> PAGEREF _Toc489194524 \h </w:instrText>
            </w:r>
            <w:r w:rsidRPr="0016759F">
              <w:rPr>
                <w:noProof/>
                <w:webHidden/>
                <w:sz w:val="24"/>
                <w:szCs w:val="24"/>
              </w:rPr>
            </w:r>
            <w:r w:rsidRPr="0016759F">
              <w:rPr>
                <w:noProof/>
                <w:webHidden/>
                <w:sz w:val="24"/>
                <w:szCs w:val="24"/>
              </w:rPr>
              <w:fldChar w:fldCharType="separate"/>
            </w:r>
            <w:r w:rsidR="00596E41">
              <w:rPr>
                <w:noProof/>
                <w:webHidden/>
                <w:sz w:val="24"/>
                <w:szCs w:val="24"/>
              </w:rPr>
              <w:t>19</w:t>
            </w:r>
            <w:r w:rsidRPr="0016759F">
              <w:rPr>
                <w:noProof/>
                <w:webHidden/>
                <w:sz w:val="24"/>
                <w:szCs w:val="24"/>
              </w:rPr>
              <w:fldChar w:fldCharType="end"/>
            </w:r>
          </w:hyperlink>
        </w:p>
        <w:p w:rsidR="00447DD2" w:rsidRPr="0016759F" w:rsidRDefault="00C13B26" w:rsidP="0016759F">
          <w:pPr>
            <w:pStyle w:val="20"/>
            <w:tabs>
              <w:tab w:val="right" w:leader="dot" w:pos="8296"/>
            </w:tabs>
            <w:spacing w:line="360" w:lineRule="auto"/>
            <w:rPr>
              <w:noProof/>
              <w:sz w:val="24"/>
              <w:szCs w:val="24"/>
            </w:rPr>
          </w:pPr>
          <w:hyperlink w:anchor="_Toc489194525" w:history="1">
            <w:r w:rsidR="00447DD2" w:rsidRPr="0016759F">
              <w:rPr>
                <w:rStyle w:val="a7"/>
                <w:noProof/>
                <w:sz w:val="24"/>
                <w:szCs w:val="24"/>
              </w:rPr>
              <w:t xml:space="preserve">2.8 </w:t>
            </w:r>
            <w:r w:rsidR="00447DD2" w:rsidRPr="0016759F">
              <w:rPr>
                <w:rStyle w:val="a7"/>
                <w:rFonts w:hint="eastAsia"/>
                <w:noProof/>
                <w:sz w:val="24"/>
                <w:szCs w:val="24"/>
              </w:rPr>
              <w:t>信息核查</w:t>
            </w:r>
            <w:r w:rsidR="00447DD2" w:rsidRPr="0016759F">
              <w:rPr>
                <w:noProof/>
                <w:webHidden/>
                <w:sz w:val="24"/>
                <w:szCs w:val="24"/>
              </w:rPr>
              <w:tab/>
            </w:r>
            <w:r w:rsidRPr="0016759F">
              <w:rPr>
                <w:noProof/>
                <w:webHidden/>
                <w:sz w:val="24"/>
                <w:szCs w:val="24"/>
              </w:rPr>
              <w:fldChar w:fldCharType="begin"/>
            </w:r>
            <w:r w:rsidR="00447DD2" w:rsidRPr="0016759F">
              <w:rPr>
                <w:noProof/>
                <w:webHidden/>
                <w:sz w:val="24"/>
                <w:szCs w:val="24"/>
              </w:rPr>
              <w:instrText xml:space="preserve"> PAGEREF _Toc489194525 \h </w:instrText>
            </w:r>
            <w:r w:rsidRPr="0016759F">
              <w:rPr>
                <w:noProof/>
                <w:webHidden/>
                <w:sz w:val="24"/>
                <w:szCs w:val="24"/>
              </w:rPr>
            </w:r>
            <w:r w:rsidRPr="0016759F">
              <w:rPr>
                <w:noProof/>
                <w:webHidden/>
                <w:sz w:val="24"/>
                <w:szCs w:val="24"/>
              </w:rPr>
              <w:fldChar w:fldCharType="separate"/>
            </w:r>
            <w:r w:rsidR="00596E41">
              <w:rPr>
                <w:noProof/>
                <w:webHidden/>
                <w:sz w:val="24"/>
                <w:szCs w:val="24"/>
              </w:rPr>
              <w:t>20</w:t>
            </w:r>
            <w:r w:rsidRPr="0016759F">
              <w:rPr>
                <w:noProof/>
                <w:webHidden/>
                <w:sz w:val="24"/>
                <w:szCs w:val="24"/>
              </w:rPr>
              <w:fldChar w:fldCharType="end"/>
            </w:r>
          </w:hyperlink>
        </w:p>
        <w:p w:rsidR="00447DD2" w:rsidRPr="0016759F" w:rsidRDefault="00C13B26" w:rsidP="0016759F">
          <w:pPr>
            <w:pStyle w:val="20"/>
            <w:tabs>
              <w:tab w:val="right" w:leader="dot" w:pos="8296"/>
            </w:tabs>
            <w:spacing w:line="360" w:lineRule="auto"/>
            <w:rPr>
              <w:noProof/>
              <w:sz w:val="24"/>
              <w:szCs w:val="24"/>
            </w:rPr>
          </w:pPr>
          <w:hyperlink w:anchor="_Toc489194526" w:history="1">
            <w:r w:rsidR="00447DD2" w:rsidRPr="0016759F">
              <w:rPr>
                <w:rStyle w:val="a7"/>
                <w:noProof/>
                <w:sz w:val="24"/>
                <w:szCs w:val="24"/>
              </w:rPr>
              <w:t xml:space="preserve">2.9 </w:t>
            </w:r>
            <w:r w:rsidR="00447DD2" w:rsidRPr="0016759F">
              <w:rPr>
                <w:rStyle w:val="a7"/>
                <w:rFonts w:hint="eastAsia"/>
                <w:noProof/>
                <w:sz w:val="24"/>
                <w:szCs w:val="24"/>
              </w:rPr>
              <w:t>与第三方机构沟通交流</w:t>
            </w:r>
            <w:r w:rsidR="00447DD2" w:rsidRPr="0016759F">
              <w:rPr>
                <w:noProof/>
                <w:webHidden/>
                <w:sz w:val="24"/>
                <w:szCs w:val="24"/>
              </w:rPr>
              <w:tab/>
            </w:r>
            <w:r w:rsidRPr="0016759F">
              <w:rPr>
                <w:noProof/>
                <w:webHidden/>
                <w:sz w:val="24"/>
                <w:szCs w:val="24"/>
              </w:rPr>
              <w:fldChar w:fldCharType="begin"/>
            </w:r>
            <w:r w:rsidR="00447DD2" w:rsidRPr="0016759F">
              <w:rPr>
                <w:noProof/>
                <w:webHidden/>
                <w:sz w:val="24"/>
                <w:szCs w:val="24"/>
              </w:rPr>
              <w:instrText xml:space="preserve"> PAGEREF _Toc489194526 \h </w:instrText>
            </w:r>
            <w:r w:rsidRPr="0016759F">
              <w:rPr>
                <w:noProof/>
                <w:webHidden/>
                <w:sz w:val="24"/>
                <w:szCs w:val="24"/>
              </w:rPr>
            </w:r>
            <w:r w:rsidRPr="0016759F">
              <w:rPr>
                <w:noProof/>
                <w:webHidden/>
                <w:sz w:val="24"/>
                <w:szCs w:val="24"/>
              </w:rPr>
              <w:fldChar w:fldCharType="separate"/>
            </w:r>
            <w:r w:rsidR="00596E41">
              <w:rPr>
                <w:noProof/>
                <w:webHidden/>
                <w:sz w:val="24"/>
                <w:szCs w:val="24"/>
              </w:rPr>
              <w:t>21</w:t>
            </w:r>
            <w:r w:rsidRPr="0016759F">
              <w:rPr>
                <w:noProof/>
                <w:webHidden/>
                <w:sz w:val="24"/>
                <w:szCs w:val="24"/>
              </w:rPr>
              <w:fldChar w:fldCharType="end"/>
            </w:r>
          </w:hyperlink>
        </w:p>
        <w:p w:rsidR="00447DD2" w:rsidRPr="0016759F" w:rsidRDefault="00C13B26" w:rsidP="0016759F">
          <w:pPr>
            <w:pStyle w:val="20"/>
            <w:tabs>
              <w:tab w:val="right" w:leader="dot" w:pos="8296"/>
            </w:tabs>
            <w:spacing w:line="360" w:lineRule="auto"/>
            <w:rPr>
              <w:noProof/>
              <w:sz w:val="24"/>
              <w:szCs w:val="24"/>
            </w:rPr>
          </w:pPr>
          <w:hyperlink w:anchor="_Toc489194527" w:history="1">
            <w:r w:rsidR="00447DD2" w:rsidRPr="0016759F">
              <w:rPr>
                <w:rStyle w:val="a7"/>
                <w:noProof/>
                <w:sz w:val="24"/>
                <w:szCs w:val="24"/>
              </w:rPr>
              <w:t xml:space="preserve">2.10 </w:t>
            </w:r>
            <w:r w:rsidR="00447DD2" w:rsidRPr="0016759F">
              <w:rPr>
                <w:rStyle w:val="a7"/>
                <w:rFonts w:hint="eastAsia"/>
                <w:noProof/>
                <w:sz w:val="24"/>
                <w:szCs w:val="24"/>
              </w:rPr>
              <w:t>报告撰写</w:t>
            </w:r>
            <w:r w:rsidR="00447DD2" w:rsidRPr="0016759F">
              <w:rPr>
                <w:noProof/>
                <w:webHidden/>
                <w:sz w:val="24"/>
                <w:szCs w:val="24"/>
              </w:rPr>
              <w:tab/>
            </w:r>
            <w:r w:rsidRPr="0016759F">
              <w:rPr>
                <w:noProof/>
                <w:webHidden/>
                <w:sz w:val="24"/>
                <w:szCs w:val="24"/>
              </w:rPr>
              <w:fldChar w:fldCharType="begin"/>
            </w:r>
            <w:r w:rsidR="00447DD2" w:rsidRPr="0016759F">
              <w:rPr>
                <w:noProof/>
                <w:webHidden/>
                <w:sz w:val="24"/>
                <w:szCs w:val="24"/>
              </w:rPr>
              <w:instrText xml:space="preserve"> PAGEREF _Toc489194527 \h </w:instrText>
            </w:r>
            <w:r w:rsidRPr="0016759F">
              <w:rPr>
                <w:noProof/>
                <w:webHidden/>
                <w:sz w:val="24"/>
                <w:szCs w:val="24"/>
              </w:rPr>
            </w:r>
            <w:r w:rsidRPr="0016759F">
              <w:rPr>
                <w:noProof/>
                <w:webHidden/>
                <w:sz w:val="24"/>
                <w:szCs w:val="24"/>
              </w:rPr>
              <w:fldChar w:fldCharType="separate"/>
            </w:r>
            <w:r w:rsidR="00596E41">
              <w:rPr>
                <w:noProof/>
                <w:webHidden/>
                <w:sz w:val="24"/>
                <w:szCs w:val="24"/>
              </w:rPr>
              <w:t>21</w:t>
            </w:r>
            <w:r w:rsidRPr="0016759F">
              <w:rPr>
                <w:noProof/>
                <w:webHidden/>
                <w:sz w:val="24"/>
                <w:szCs w:val="24"/>
              </w:rPr>
              <w:fldChar w:fldCharType="end"/>
            </w:r>
          </w:hyperlink>
        </w:p>
        <w:p w:rsidR="00447DD2" w:rsidRPr="0016759F" w:rsidRDefault="00C13B26" w:rsidP="0016759F">
          <w:pPr>
            <w:pStyle w:val="20"/>
            <w:tabs>
              <w:tab w:val="right" w:leader="dot" w:pos="8296"/>
            </w:tabs>
            <w:spacing w:line="360" w:lineRule="auto"/>
            <w:rPr>
              <w:noProof/>
              <w:sz w:val="24"/>
              <w:szCs w:val="24"/>
            </w:rPr>
          </w:pPr>
          <w:hyperlink w:anchor="_Toc489194528" w:history="1">
            <w:r w:rsidR="00447DD2" w:rsidRPr="0016759F">
              <w:rPr>
                <w:rStyle w:val="a7"/>
                <w:noProof/>
                <w:sz w:val="24"/>
                <w:szCs w:val="24"/>
              </w:rPr>
              <w:t xml:space="preserve">2.11 </w:t>
            </w:r>
            <w:r w:rsidR="00447DD2" w:rsidRPr="0016759F">
              <w:rPr>
                <w:rStyle w:val="a7"/>
                <w:rFonts w:hint="eastAsia"/>
                <w:noProof/>
                <w:sz w:val="24"/>
                <w:szCs w:val="24"/>
              </w:rPr>
              <w:t>反馈与修改</w:t>
            </w:r>
            <w:r w:rsidR="00447DD2" w:rsidRPr="0016759F">
              <w:rPr>
                <w:noProof/>
                <w:webHidden/>
                <w:sz w:val="24"/>
                <w:szCs w:val="24"/>
              </w:rPr>
              <w:tab/>
            </w:r>
            <w:r w:rsidRPr="0016759F">
              <w:rPr>
                <w:noProof/>
                <w:webHidden/>
                <w:sz w:val="24"/>
                <w:szCs w:val="24"/>
              </w:rPr>
              <w:fldChar w:fldCharType="begin"/>
            </w:r>
            <w:r w:rsidR="00447DD2" w:rsidRPr="0016759F">
              <w:rPr>
                <w:noProof/>
                <w:webHidden/>
                <w:sz w:val="24"/>
                <w:szCs w:val="24"/>
              </w:rPr>
              <w:instrText xml:space="preserve"> PAGEREF _Toc489194528 \h </w:instrText>
            </w:r>
            <w:r w:rsidRPr="0016759F">
              <w:rPr>
                <w:noProof/>
                <w:webHidden/>
                <w:sz w:val="24"/>
                <w:szCs w:val="24"/>
              </w:rPr>
            </w:r>
            <w:r w:rsidRPr="0016759F">
              <w:rPr>
                <w:noProof/>
                <w:webHidden/>
                <w:sz w:val="24"/>
                <w:szCs w:val="24"/>
              </w:rPr>
              <w:fldChar w:fldCharType="separate"/>
            </w:r>
            <w:r w:rsidR="00596E41">
              <w:rPr>
                <w:noProof/>
                <w:webHidden/>
                <w:sz w:val="24"/>
                <w:szCs w:val="24"/>
              </w:rPr>
              <w:t>22</w:t>
            </w:r>
            <w:r w:rsidRPr="0016759F">
              <w:rPr>
                <w:noProof/>
                <w:webHidden/>
                <w:sz w:val="24"/>
                <w:szCs w:val="24"/>
              </w:rPr>
              <w:fldChar w:fldCharType="end"/>
            </w:r>
          </w:hyperlink>
        </w:p>
        <w:p w:rsidR="00447DD2" w:rsidRPr="0016759F" w:rsidRDefault="00C13B26" w:rsidP="0016759F">
          <w:pPr>
            <w:pStyle w:val="20"/>
            <w:tabs>
              <w:tab w:val="right" w:leader="dot" w:pos="8296"/>
            </w:tabs>
            <w:spacing w:line="360" w:lineRule="auto"/>
            <w:rPr>
              <w:noProof/>
              <w:sz w:val="24"/>
              <w:szCs w:val="24"/>
            </w:rPr>
          </w:pPr>
          <w:hyperlink w:anchor="_Toc489194529" w:history="1">
            <w:r w:rsidR="00447DD2" w:rsidRPr="0016759F">
              <w:rPr>
                <w:rStyle w:val="a7"/>
                <w:noProof/>
                <w:sz w:val="24"/>
                <w:szCs w:val="24"/>
              </w:rPr>
              <w:t xml:space="preserve">2.12 </w:t>
            </w:r>
            <w:r w:rsidR="00447DD2" w:rsidRPr="0016759F">
              <w:rPr>
                <w:rStyle w:val="a7"/>
                <w:rFonts w:hint="eastAsia"/>
                <w:noProof/>
                <w:sz w:val="24"/>
                <w:szCs w:val="24"/>
              </w:rPr>
              <w:t>报告完成</w:t>
            </w:r>
            <w:r w:rsidR="00447DD2" w:rsidRPr="0016759F">
              <w:rPr>
                <w:noProof/>
                <w:webHidden/>
                <w:sz w:val="24"/>
                <w:szCs w:val="24"/>
              </w:rPr>
              <w:tab/>
            </w:r>
            <w:r w:rsidRPr="0016759F">
              <w:rPr>
                <w:noProof/>
                <w:webHidden/>
                <w:sz w:val="24"/>
                <w:szCs w:val="24"/>
              </w:rPr>
              <w:fldChar w:fldCharType="begin"/>
            </w:r>
            <w:r w:rsidR="00447DD2" w:rsidRPr="0016759F">
              <w:rPr>
                <w:noProof/>
                <w:webHidden/>
                <w:sz w:val="24"/>
                <w:szCs w:val="24"/>
              </w:rPr>
              <w:instrText xml:space="preserve"> PAGEREF _Toc489194529 \h </w:instrText>
            </w:r>
            <w:r w:rsidRPr="0016759F">
              <w:rPr>
                <w:noProof/>
                <w:webHidden/>
                <w:sz w:val="24"/>
                <w:szCs w:val="24"/>
              </w:rPr>
            </w:r>
            <w:r w:rsidRPr="0016759F">
              <w:rPr>
                <w:noProof/>
                <w:webHidden/>
                <w:sz w:val="24"/>
                <w:szCs w:val="24"/>
              </w:rPr>
              <w:fldChar w:fldCharType="separate"/>
            </w:r>
            <w:r w:rsidR="00596E41">
              <w:rPr>
                <w:noProof/>
                <w:webHidden/>
                <w:sz w:val="24"/>
                <w:szCs w:val="24"/>
              </w:rPr>
              <w:t>22</w:t>
            </w:r>
            <w:r w:rsidRPr="0016759F">
              <w:rPr>
                <w:noProof/>
                <w:webHidden/>
                <w:sz w:val="24"/>
                <w:szCs w:val="24"/>
              </w:rPr>
              <w:fldChar w:fldCharType="end"/>
            </w:r>
          </w:hyperlink>
        </w:p>
        <w:p w:rsidR="00447DD2" w:rsidRPr="0016759F" w:rsidRDefault="00C13B26" w:rsidP="0016759F">
          <w:pPr>
            <w:pStyle w:val="20"/>
            <w:tabs>
              <w:tab w:val="right" w:leader="dot" w:pos="8296"/>
            </w:tabs>
            <w:spacing w:line="360" w:lineRule="auto"/>
            <w:rPr>
              <w:noProof/>
              <w:sz w:val="24"/>
              <w:szCs w:val="24"/>
            </w:rPr>
          </w:pPr>
          <w:hyperlink w:anchor="_Toc489194530" w:history="1">
            <w:r w:rsidR="00447DD2" w:rsidRPr="0016759F">
              <w:rPr>
                <w:rStyle w:val="a7"/>
                <w:noProof/>
                <w:sz w:val="24"/>
                <w:szCs w:val="24"/>
              </w:rPr>
              <w:t xml:space="preserve">2.13 </w:t>
            </w:r>
            <w:r w:rsidR="00447DD2" w:rsidRPr="0016759F">
              <w:rPr>
                <w:rStyle w:val="a7"/>
                <w:rFonts w:hint="eastAsia"/>
                <w:noProof/>
                <w:sz w:val="24"/>
                <w:szCs w:val="24"/>
              </w:rPr>
              <w:t>归档备查</w:t>
            </w:r>
            <w:r w:rsidR="00447DD2" w:rsidRPr="0016759F">
              <w:rPr>
                <w:noProof/>
                <w:webHidden/>
                <w:sz w:val="24"/>
                <w:szCs w:val="24"/>
              </w:rPr>
              <w:tab/>
            </w:r>
            <w:r w:rsidRPr="0016759F">
              <w:rPr>
                <w:noProof/>
                <w:webHidden/>
                <w:sz w:val="24"/>
                <w:szCs w:val="24"/>
              </w:rPr>
              <w:fldChar w:fldCharType="begin"/>
            </w:r>
            <w:r w:rsidR="00447DD2" w:rsidRPr="0016759F">
              <w:rPr>
                <w:noProof/>
                <w:webHidden/>
                <w:sz w:val="24"/>
                <w:szCs w:val="24"/>
              </w:rPr>
              <w:instrText xml:space="preserve"> PAGEREF _Toc489194530 \h </w:instrText>
            </w:r>
            <w:r w:rsidRPr="0016759F">
              <w:rPr>
                <w:noProof/>
                <w:webHidden/>
                <w:sz w:val="24"/>
                <w:szCs w:val="24"/>
              </w:rPr>
            </w:r>
            <w:r w:rsidRPr="0016759F">
              <w:rPr>
                <w:noProof/>
                <w:webHidden/>
                <w:sz w:val="24"/>
                <w:szCs w:val="24"/>
              </w:rPr>
              <w:fldChar w:fldCharType="separate"/>
            </w:r>
            <w:r w:rsidR="00596E41">
              <w:rPr>
                <w:noProof/>
                <w:webHidden/>
                <w:sz w:val="24"/>
                <w:szCs w:val="24"/>
              </w:rPr>
              <w:t>23</w:t>
            </w:r>
            <w:r w:rsidRPr="0016759F">
              <w:rPr>
                <w:noProof/>
                <w:webHidden/>
                <w:sz w:val="24"/>
                <w:szCs w:val="24"/>
              </w:rPr>
              <w:fldChar w:fldCharType="end"/>
            </w:r>
          </w:hyperlink>
        </w:p>
        <w:p w:rsidR="00447DD2" w:rsidRPr="0016759F" w:rsidRDefault="00C13B26" w:rsidP="0016759F">
          <w:pPr>
            <w:pStyle w:val="10"/>
            <w:tabs>
              <w:tab w:val="right" w:leader="dot" w:pos="8296"/>
            </w:tabs>
            <w:spacing w:line="360" w:lineRule="auto"/>
            <w:rPr>
              <w:noProof/>
              <w:sz w:val="24"/>
              <w:szCs w:val="24"/>
            </w:rPr>
          </w:pPr>
          <w:hyperlink w:anchor="_Toc489194531" w:history="1">
            <w:r w:rsidR="00447DD2" w:rsidRPr="0016759F">
              <w:rPr>
                <w:rStyle w:val="a7"/>
                <w:rFonts w:hint="eastAsia"/>
                <w:noProof/>
                <w:sz w:val="24"/>
                <w:szCs w:val="24"/>
              </w:rPr>
              <w:t>附录一：知识产权尽职调查流程图</w:t>
            </w:r>
            <w:r w:rsidR="00447DD2" w:rsidRPr="0016759F">
              <w:rPr>
                <w:noProof/>
                <w:webHidden/>
                <w:sz w:val="24"/>
                <w:szCs w:val="24"/>
              </w:rPr>
              <w:tab/>
            </w:r>
            <w:r w:rsidRPr="0016759F">
              <w:rPr>
                <w:noProof/>
                <w:webHidden/>
                <w:sz w:val="24"/>
                <w:szCs w:val="24"/>
              </w:rPr>
              <w:fldChar w:fldCharType="begin"/>
            </w:r>
            <w:r w:rsidR="00447DD2" w:rsidRPr="0016759F">
              <w:rPr>
                <w:noProof/>
                <w:webHidden/>
                <w:sz w:val="24"/>
                <w:szCs w:val="24"/>
              </w:rPr>
              <w:instrText xml:space="preserve"> PAGEREF _Toc489194531 \h </w:instrText>
            </w:r>
            <w:r w:rsidRPr="0016759F">
              <w:rPr>
                <w:noProof/>
                <w:webHidden/>
                <w:sz w:val="24"/>
                <w:szCs w:val="24"/>
              </w:rPr>
            </w:r>
            <w:r w:rsidRPr="0016759F">
              <w:rPr>
                <w:noProof/>
                <w:webHidden/>
                <w:sz w:val="24"/>
                <w:szCs w:val="24"/>
              </w:rPr>
              <w:fldChar w:fldCharType="separate"/>
            </w:r>
            <w:r w:rsidR="00596E41">
              <w:rPr>
                <w:noProof/>
                <w:webHidden/>
                <w:sz w:val="24"/>
                <w:szCs w:val="24"/>
              </w:rPr>
              <w:t>24</w:t>
            </w:r>
            <w:r w:rsidRPr="0016759F">
              <w:rPr>
                <w:noProof/>
                <w:webHidden/>
                <w:sz w:val="24"/>
                <w:szCs w:val="24"/>
              </w:rPr>
              <w:fldChar w:fldCharType="end"/>
            </w:r>
          </w:hyperlink>
        </w:p>
        <w:p w:rsidR="00447DD2" w:rsidRPr="0016759F" w:rsidRDefault="00C13B26" w:rsidP="0016759F">
          <w:pPr>
            <w:pStyle w:val="10"/>
            <w:tabs>
              <w:tab w:val="right" w:leader="dot" w:pos="8296"/>
            </w:tabs>
            <w:spacing w:line="360" w:lineRule="auto"/>
            <w:rPr>
              <w:noProof/>
              <w:sz w:val="24"/>
              <w:szCs w:val="24"/>
            </w:rPr>
          </w:pPr>
          <w:hyperlink w:anchor="_Toc489194532" w:history="1">
            <w:r w:rsidR="00447DD2" w:rsidRPr="0016759F">
              <w:rPr>
                <w:rStyle w:val="a7"/>
                <w:rFonts w:hint="eastAsia"/>
                <w:noProof/>
                <w:sz w:val="24"/>
                <w:szCs w:val="24"/>
              </w:rPr>
              <w:t>附录二：知识产权尽职调查报告样本</w:t>
            </w:r>
            <w:r w:rsidR="00447DD2" w:rsidRPr="0016759F">
              <w:rPr>
                <w:noProof/>
                <w:webHidden/>
                <w:sz w:val="24"/>
                <w:szCs w:val="24"/>
              </w:rPr>
              <w:tab/>
            </w:r>
            <w:r w:rsidRPr="0016759F">
              <w:rPr>
                <w:noProof/>
                <w:webHidden/>
                <w:sz w:val="24"/>
                <w:szCs w:val="24"/>
              </w:rPr>
              <w:fldChar w:fldCharType="begin"/>
            </w:r>
            <w:r w:rsidR="00447DD2" w:rsidRPr="0016759F">
              <w:rPr>
                <w:noProof/>
                <w:webHidden/>
                <w:sz w:val="24"/>
                <w:szCs w:val="24"/>
              </w:rPr>
              <w:instrText xml:space="preserve"> PAGEREF _Toc489194532 \h </w:instrText>
            </w:r>
            <w:r w:rsidRPr="0016759F">
              <w:rPr>
                <w:noProof/>
                <w:webHidden/>
                <w:sz w:val="24"/>
                <w:szCs w:val="24"/>
              </w:rPr>
            </w:r>
            <w:r w:rsidRPr="0016759F">
              <w:rPr>
                <w:noProof/>
                <w:webHidden/>
                <w:sz w:val="24"/>
                <w:szCs w:val="24"/>
              </w:rPr>
              <w:fldChar w:fldCharType="separate"/>
            </w:r>
            <w:r w:rsidR="00596E41">
              <w:rPr>
                <w:noProof/>
                <w:webHidden/>
                <w:sz w:val="24"/>
                <w:szCs w:val="24"/>
              </w:rPr>
              <w:t>25</w:t>
            </w:r>
            <w:r w:rsidRPr="0016759F">
              <w:rPr>
                <w:noProof/>
                <w:webHidden/>
                <w:sz w:val="24"/>
                <w:szCs w:val="24"/>
              </w:rPr>
              <w:fldChar w:fldCharType="end"/>
            </w:r>
          </w:hyperlink>
        </w:p>
        <w:p w:rsidR="00447DD2" w:rsidRPr="0016759F" w:rsidRDefault="00C13B26" w:rsidP="0016759F">
          <w:pPr>
            <w:pStyle w:val="10"/>
            <w:tabs>
              <w:tab w:val="right" w:leader="dot" w:pos="8296"/>
            </w:tabs>
            <w:spacing w:line="360" w:lineRule="auto"/>
            <w:rPr>
              <w:noProof/>
              <w:sz w:val="24"/>
              <w:szCs w:val="24"/>
            </w:rPr>
          </w:pPr>
          <w:hyperlink w:anchor="_Toc489194533" w:history="1">
            <w:r w:rsidR="00447DD2" w:rsidRPr="0016759F">
              <w:rPr>
                <w:rStyle w:val="a7"/>
                <w:rFonts w:hint="eastAsia"/>
                <w:noProof/>
                <w:sz w:val="24"/>
                <w:szCs w:val="24"/>
              </w:rPr>
              <w:t>附录三：知识产权尽职调查归档备查清单</w:t>
            </w:r>
            <w:r w:rsidR="00447DD2" w:rsidRPr="0016759F">
              <w:rPr>
                <w:noProof/>
                <w:webHidden/>
                <w:sz w:val="24"/>
                <w:szCs w:val="24"/>
              </w:rPr>
              <w:tab/>
            </w:r>
            <w:r w:rsidRPr="0016759F">
              <w:rPr>
                <w:noProof/>
                <w:webHidden/>
                <w:sz w:val="24"/>
                <w:szCs w:val="24"/>
              </w:rPr>
              <w:fldChar w:fldCharType="begin"/>
            </w:r>
            <w:r w:rsidR="00447DD2" w:rsidRPr="0016759F">
              <w:rPr>
                <w:noProof/>
                <w:webHidden/>
                <w:sz w:val="24"/>
                <w:szCs w:val="24"/>
              </w:rPr>
              <w:instrText xml:space="preserve"> PAGEREF _Toc489194533 \h </w:instrText>
            </w:r>
            <w:r w:rsidRPr="0016759F">
              <w:rPr>
                <w:noProof/>
                <w:webHidden/>
                <w:sz w:val="24"/>
                <w:szCs w:val="24"/>
              </w:rPr>
            </w:r>
            <w:r w:rsidRPr="0016759F">
              <w:rPr>
                <w:noProof/>
                <w:webHidden/>
                <w:sz w:val="24"/>
                <w:szCs w:val="24"/>
              </w:rPr>
              <w:fldChar w:fldCharType="separate"/>
            </w:r>
            <w:r w:rsidR="00596E41">
              <w:rPr>
                <w:noProof/>
                <w:webHidden/>
                <w:sz w:val="24"/>
                <w:szCs w:val="24"/>
              </w:rPr>
              <w:t>27</w:t>
            </w:r>
            <w:r w:rsidRPr="0016759F">
              <w:rPr>
                <w:noProof/>
                <w:webHidden/>
                <w:sz w:val="24"/>
                <w:szCs w:val="24"/>
              </w:rPr>
              <w:fldChar w:fldCharType="end"/>
            </w:r>
          </w:hyperlink>
        </w:p>
        <w:p w:rsidR="00447DD2" w:rsidRPr="0016759F" w:rsidRDefault="00C13B26" w:rsidP="0016759F">
          <w:pPr>
            <w:pStyle w:val="10"/>
            <w:tabs>
              <w:tab w:val="right" w:leader="dot" w:pos="8296"/>
            </w:tabs>
            <w:spacing w:line="360" w:lineRule="auto"/>
            <w:rPr>
              <w:noProof/>
              <w:sz w:val="24"/>
              <w:szCs w:val="24"/>
            </w:rPr>
          </w:pPr>
          <w:hyperlink w:anchor="_Toc489194534" w:history="1">
            <w:r w:rsidR="00447DD2" w:rsidRPr="0016759F">
              <w:rPr>
                <w:rStyle w:val="a7"/>
                <w:rFonts w:hint="eastAsia"/>
                <w:noProof/>
                <w:sz w:val="24"/>
                <w:szCs w:val="24"/>
              </w:rPr>
              <w:t>附录四：知识产权尽职调查常用网站</w:t>
            </w:r>
            <w:r w:rsidR="00447DD2" w:rsidRPr="0016759F">
              <w:rPr>
                <w:noProof/>
                <w:webHidden/>
                <w:sz w:val="24"/>
                <w:szCs w:val="24"/>
              </w:rPr>
              <w:tab/>
            </w:r>
            <w:r w:rsidRPr="0016759F">
              <w:rPr>
                <w:noProof/>
                <w:webHidden/>
                <w:sz w:val="24"/>
                <w:szCs w:val="24"/>
              </w:rPr>
              <w:fldChar w:fldCharType="begin"/>
            </w:r>
            <w:r w:rsidR="00447DD2" w:rsidRPr="0016759F">
              <w:rPr>
                <w:noProof/>
                <w:webHidden/>
                <w:sz w:val="24"/>
                <w:szCs w:val="24"/>
              </w:rPr>
              <w:instrText xml:space="preserve"> PAGEREF _Toc489194534 \h </w:instrText>
            </w:r>
            <w:r w:rsidRPr="0016759F">
              <w:rPr>
                <w:noProof/>
                <w:webHidden/>
                <w:sz w:val="24"/>
                <w:szCs w:val="24"/>
              </w:rPr>
            </w:r>
            <w:r w:rsidRPr="0016759F">
              <w:rPr>
                <w:noProof/>
                <w:webHidden/>
                <w:sz w:val="24"/>
                <w:szCs w:val="24"/>
              </w:rPr>
              <w:fldChar w:fldCharType="separate"/>
            </w:r>
            <w:r w:rsidR="00596E41">
              <w:rPr>
                <w:noProof/>
                <w:webHidden/>
                <w:sz w:val="24"/>
                <w:szCs w:val="24"/>
              </w:rPr>
              <w:t>29</w:t>
            </w:r>
            <w:r w:rsidRPr="0016759F">
              <w:rPr>
                <w:noProof/>
                <w:webHidden/>
                <w:sz w:val="24"/>
                <w:szCs w:val="24"/>
              </w:rPr>
              <w:fldChar w:fldCharType="end"/>
            </w:r>
          </w:hyperlink>
        </w:p>
        <w:p w:rsidR="00447DD2" w:rsidRDefault="00C13B26" w:rsidP="0016759F">
          <w:pPr>
            <w:pStyle w:val="10"/>
            <w:tabs>
              <w:tab w:val="right" w:leader="dot" w:pos="8296"/>
            </w:tabs>
            <w:spacing w:line="360" w:lineRule="auto"/>
            <w:rPr>
              <w:noProof/>
            </w:rPr>
          </w:pPr>
          <w:hyperlink w:anchor="_Toc489194535" w:history="1">
            <w:r w:rsidR="009F6B1F">
              <w:rPr>
                <w:rStyle w:val="a7"/>
                <w:rFonts w:hint="eastAsia"/>
                <w:noProof/>
                <w:sz w:val="24"/>
                <w:szCs w:val="24"/>
              </w:rPr>
              <w:t>附录五：知识产权尽职调查常用规定</w:t>
            </w:r>
            <w:r w:rsidR="00447DD2" w:rsidRPr="0016759F">
              <w:rPr>
                <w:rStyle w:val="a7"/>
                <w:rFonts w:hint="eastAsia"/>
                <w:noProof/>
                <w:sz w:val="24"/>
                <w:szCs w:val="24"/>
              </w:rPr>
              <w:t>汇总</w:t>
            </w:r>
            <w:r w:rsidR="00447DD2" w:rsidRPr="0016759F">
              <w:rPr>
                <w:noProof/>
                <w:webHidden/>
                <w:sz w:val="24"/>
                <w:szCs w:val="24"/>
              </w:rPr>
              <w:tab/>
            </w:r>
            <w:r w:rsidRPr="0016759F">
              <w:rPr>
                <w:noProof/>
                <w:webHidden/>
                <w:sz w:val="24"/>
                <w:szCs w:val="24"/>
              </w:rPr>
              <w:fldChar w:fldCharType="begin"/>
            </w:r>
            <w:r w:rsidR="00447DD2" w:rsidRPr="0016759F">
              <w:rPr>
                <w:noProof/>
                <w:webHidden/>
                <w:sz w:val="24"/>
                <w:szCs w:val="24"/>
              </w:rPr>
              <w:instrText xml:space="preserve"> PAGEREF _Toc489194535 \h </w:instrText>
            </w:r>
            <w:r w:rsidRPr="0016759F">
              <w:rPr>
                <w:noProof/>
                <w:webHidden/>
                <w:sz w:val="24"/>
                <w:szCs w:val="24"/>
              </w:rPr>
            </w:r>
            <w:r w:rsidRPr="0016759F">
              <w:rPr>
                <w:noProof/>
                <w:webHidden/>
                <w:sz w:val="24"/>
                <w:szCs w:val="24"/>
              </w:rPr>
              <w:fldChar w:fldCharType="separate"/>
            </w:r>
            <w:r w:rsidR="00596E41">
              <w:rPr>
                <w:noProof/>
                <w:webHidden/>
                <w:sz w:val="24"/>
                <w:szCs w:val="24"/>
              </w:rPr>
              <w:t>31</w:t>
            </w:r>
            <w:r w:rsidRPr="0016759F">
              <w:rPr>
                <w:noProof/>
                <w:webHidden/>
                <w:sz w:val="24"/>
                <w:szCs w:val="24"/>
              </w:rPr>
              <w:fldChar w:fldCharType="end"/>
            </w:r>
          </w:hyperlink>
        </w:p>
        <w:p w:rsidR="00447DD2" w:rsidRDefault="00C13B26">
          <w:r>
            <w:rPr>
              <w:b/>
              <w:bCs/>
              <w:lang w:val="zh-CN"/>
            </w:rPr>
            <w:fldChar w:fldCharType="end"/>
          </w:r>
        </w:p>
      </w:sdtContent>
    </w:sdt>
    <w:p w:rsidR="00C3051B" w:rsidRDefault="00C3051B" w:rsidP="00D6271D">
      <w:pPr>
        <w:jc w:val="center"/>
        <w:rPr>
          <w:b/>
          <w:sz w:val="30"/>
          <w:szCs w:val="30"/>
        </w:rPr>
        <w:sectPr w:rsidR="00C3051B" w:rsidSect="0016759F">
          <w:headerReference w:type="default" r:id="rId9"/>
          <w:footerReference w:type="even" r:id="rId10"/>
          <w:pgSz w:w="11906" w:h="16838"/>
          <w:pgMar w:top="1440" w:right="1800" w:bottom="1440" w:left="1800" w:header="851" w:footer="992" w:gutter="0"/>
          <w:pgNumType w:start="0"/>
          <w:cols w:space="425"/>
          <w:titlePg/>
          <w:docGrid w:type="lines" w:linePitch="312"/>
        </w:sectPr>
      </w:pPr>
    </w:p>
    <w:p w:rsidR="00D6271D" w:rsidRPr="00B929E3" w:rsidRDefault="00D6271D" w:rsidP="00D6271D">
      <w:pPr>
        <w:jc w:val="center"/>
        <w:rPr>
          <w:b/>
          <w:sz w:val="30"/>
          <w:szCs w:val="30"/>
        </w:rPr>
      </w:pPr>
      <w:r w:rsidRPr="00B929E3">
        <w:rPr>
          <w:rFonts w:hint="eastAsia"/>
          <w:b/>
          <w:sz w:val="30"/>
          <w:szCs w:val="30"/>
        </w:rPr>
        <w:lastRenderedPageBreak/>
        <w:t>中华全国律师协会</w:t>
      </w:r>
    </w:p>
    <w:p w:rsidR="00D6271D" w:rsidRPr="00B929E3" w:rsidRDefault="00D6271D" w:rsidP="00D6271D">
      <w:pPr>
        <w:jc w:val="center"/>
        <w:rPr>
          <w:b/>
          <w:sz w:val="30"/>
          <w:szCs w:val="30"/>
        </w:rPr>
      </w:pPr>
      <w:r w:rsidRPr="00B929E3">
        <w:rPr>
          <w:rFonts w:hint="eastAsia"/>
          <w:b/>
          <w:sz w:val="30"/>
          <w:szCs w:val="30"/>
        </w:rPr>
        <w:t>律师知识产权尽职调查操作指引</w:t>
      </w:r>
    </w:p>
    <w:p w:rsidR="00DC4355" w:rsidRPr="006D100A" w:rsidRDefault="00CE0F21" w:rsidP="00CE0F21">
      <w:pPr>
        <w:pStyle w:val="1"/>
      </w:pPr>
      <w:bookmarkStart w:id="0" w:name="_Toc489194509"/>
      <w:r>
        <w:rPr>
          <w:rFonts w:hint="eastAsia"/>
        </w:rPr>
        <w:t>第一章</w:t>
      </w:r>
      <w:r>
        <w:rPr>
          <w:rFonts w:hint="eastAsia"/>
        </w:rPr>
        <w:t xml:space="preserve"> </w:t>
      </w:r>
      <w:r w:rsidR="00DC4355" w:rsidRPr="006D100A">
        <w:rPr>
          <w:rFonts w:hint="eastAsia"/>
        </w:rPr>
        <w:t>总</w:t>
      </w:r>
      <w:r w:rsidR="00316045">
        <w:rPr>
          <w:rFonts w:hint="eastAsia"/>
        </w:rPr>
        <w:t xml:space="preserve">  </w:t>
      </w:r>
      <w:r w:rsidR="00DC4355" w:rsidRPr="006D100A">
        <w:rPr>
          <w:rFonts w:hint="eastAsia"/>
        </w:rPr>
        <w:t>则</w:t>
      </w:r>
      <w:bookmarkEnd w:id="0"/>
    </w:p>
    <w:p w:rsidR="004C1791" w:rsidRDefault="004C1791" w:rsidP="00CE0F21">
      <w:pPr>
        <w:pStyle w:val="2"/>
        <w:rPr>
          <w:rFonts w:hint="eastAsia"/>
        </w:rPr>
      </w:pPr>
      <w:bookmarkStart w:id="1" w:name="_Toc489194510"/>
      <w:r>
        <w:rPr>
          <w:rFonts w:hint="eastAsia"/>
        </w:rPr>
        <w:t>特别说明</w:t>
      </w:r>
    </w:p>
    <w:p w:rsidR="004C1791" w:rsidRPr="004C1791" w:rsidRDefault="004C1791" w:rsidP="004C1791">
      <w:pPr>
        <w:spacing w:line="360" w:lineRule="auto"/>
        <w:ind w:firstLineChars="200" w:firstLine="480"/>
        <w:rPr>
          <w:rFonts w:hint="eastAsia"/>
          <w:sz w:val="24"/>
          <w:szCs w:val="24"/>
        </w:rPr>
      </w:pPr>
      <w:r>
        <w:rPr>
          <w:rFonts w:hint="eastAsia"/>
          <w:sz w:val="24"/>
          <w:szCs w:val="24"/>
        </w:rPr>
        <w:t>本</w:t>
      </w:r>
      <w:r w:rsidRPr="004C1791">
        <w:rPr>
          <w:rFonts w:hint="eastAsia"/>
          <w:sz w:val="24"/>
          <w:szCs w:val="24"/>
        </w:rPr>
        <w:t>操作指引仅</w:t>
      </w:r>
      <w:r w:rsidR="009C7BA6">
        <w:rPr>
          <w:rFonts w:hint="eastAsia"/>
          <w:sz w:val="24"/>
          <w:szCs w:val="24"/>
        </w:rPr>
        <w:t>仅是</w:t>
      </w:r>
      <w:r w:rsidRPr="004C1791">
        <w:rPr>
          <w:rFonts w:hint="eastAsia"/>
          <w:sz w:val="24"/>
          <w:szCs w:val="24"/>
        </w:rPr>
        <w:t>律师</w:t>
      </w:r>
      <w:r>
        <w:rPr>
          <w:rFonts w:hint="eastAsia"/>
          <w:sz w:val="24"/>
          <w:szCs w:val="24"/>
        </w:rPr>
        <w:t>知识产权尽职调查</w:t>
      </w:r>
      <w:r w:rsidRPr="004C1791">
        <w:rPr>
          <w:rFonts w:hint="eastAsia"/>
          <w:sz w:val="24"/>
          <w:szCs w:val="24"/>
        </w:rPr>
        <w:t>的参考和提示，不能以此作为判定律师执业是否尽职合规的依据，更不能作为追究律师责任的依据。</w:t>
      </w:r>
    </w:p>
    <w:p w:rsidR="00DC4355" w:rsidRPr="006D100A" w:rsidRDefault="004C1791" w:rsidP="00CE0F21">
      <w:pPr>
        <w:pStyle w:val="2"/>
      </w:pPr>
      <w:r>
        <w:rPr>
          <w:rFonts w:hint="eastAsia"/>
        </w:rPr>
        <w:t xml:space="preserve">1.1 </w:t>
      </w:r>
      <w:r w:rsidRPr="006D100A">
        <w:rPr>
          <w:rFonts w:hint="eastAsia"/>
        </w:rPr>
        <w:t>知识产权尽职调查的概念</w:t>
      </w:r>
      <w:bookmarkEnd w:id="1"/>
    </w:p>
    <w:p w:rsidR="000D77AD" w:rsidRDefault="005A3C06" w:rsidP="004C1791">
      <w:pPr>
        <w:spacing w:line="360" w:lineRule="auto"/>
        <w:ind w:firstLineChars="200" w:firstLine="480"/>
        <w:rPr>
          <w:sz w:val="24"/>
          <w:szCs w:val="24"/>
        </w:rPr>
      </w:pPr>
      <w:r w:rsidRPr="005A3C06">
        <w:rPr>
          <w:rFonts w:hint="eastAsia"/>
          <w:sz w:val="24"/>
          <w:szCs w:val="24"/>
        </w:rPr>
        <w:t>知识产权尽职调查，指基于特定的商事需求，委托第三</w:t>
      </w:r>
      <w:proofErr w:type="gramStart"/>
      <w:r w:rsidRPr="005A3C06">
        <w:rPr>
          <w:rFonts w:hint="eastAsia"/>
          <w:sz w:val="24"/>
          <w:szCs w:val="24"/>
        </w:rPr>
        <w:t>方专业</w:t>
      </w:r>
      <w:proofErr w:type="gramEnd"/>
      <w:r w:rsidRPr="005A3C06">
        <w:rPr>
          <w:rFonts w:hint="eastAsia"/>
          <w:sz w:val="24"/>
          <w:szCs w:val="24"/>
        </w:rPr>
        <w:t>机构或人员对目标</w:t>
      </w:r>
      <w:r w:rsidR="00E666D6">
        <w:rPr>
          <w:rFonts w:hint="eastAsia"/>
          <w:sz w:val="24"/>
          <w:szCs w:val="24"/>
        </w:rPr>
        <w:t>公司</w:t>
      </w:r>
      <w:r w:rsidRPr="005A3C06">
        <w:rPr>
          <w:rFonts w:hint="eastAsia"/>
          <w:sz w:val="24"/>
          <w:szCs w:val="24"/>
        </w:rPr>
        <w:t>的知识产权进行全面性调查及系统性梳理，</w:t>
      </w:r>
      <w:r w:rsidR="00B126D6" w:rsidRPr="005A3C06">
        <w:rPr>
          <w:rFonts w:hint="eastAsia"/>
          <w:sz w:val="24"/>
          <w:szCs w:val="24"/>
        </w:rPr>
        <w:t>为委托方或预期投资者提供目标公司可能影响预期</w:t>
      </w:r>
      <w:r w:rsidR="00B126D6">
        <w:rPr>
          <w:rFonts w:hint="eastAsia"/>
          <w:sz w:val="24"/>
          <w:szCs w:val="24"/>
        </w:rPr>
        <w:t>商业</w:t>
      </w:r>
      <w:r w:rsidR="00B126D6" w:rsidRPr="005A3C06">
        <w:rPr>
          <w:rFonts w:hint="eastAsia"/>
          <w:sz w:val="24"/>
          <w:szCs w:val="24"/>
        </w:rPr>
        <w:t>计划或其他关键因素的知识产权信息</w:t>
      </w:r>
      <w:r w:rsidR="00B126D6">
        <w:rPr>
          <w:rFonts w:hint="eastAsia"/>
          <w:sz w:val="24"/>
          <w:szCs w:val="24"/>
        </w:rPr>
        <w:t>，</w:t>
      </w:r>
      <w:r w:rsidRPr="005A3C06">
        <w:rPr>
          <w:rFonts w:hint="eastAsia"/>
          <w:sz w:val="24"/>
          <w:szCs w:val="24"/>
        </w:rPr>
        <w:t>最终形成专业性综述报告的非诉讼法律服务活动。</w:t>
      </w:r>
    </w:p>
    <w:p w:rsidR="009549BC" w:rsidRPr="00CE0F21" w:rsidRDefault="00CE0F21" w:rsidP="00F16180">
      <w:pPr>
        <w:pStyle w:val="2"/>
      </w:pPr>
      <w:bookmarkStart w:id="2" w:name="_Toc489194511"/>
      <w:r>
        <w:rPr>
          <w:rFonts w:hint="eastAsia"/>
        </w:rPr>
        <w:t xml:space="preserve">1.2 </w:t>
      </w:r>
      <w:r w:rsidR="00B56644" w:rsidRPr="00CE0F21">
        <w:rPr>
          <w:rFonts w:hint="eastAsia"/>
        </w:rPr>
        <w:t>知识产权尽职调查的</w:t>
      </w:r>
      <w:r w:rsidR="009549BC" w:rsidRPr="00CE0F21">
        <w:rPr>
          <w:rFonts w:hint="eastAsia"/>
        </w:rPr>
        <w:t>意义</w:t>
      </w:r>
      <w:bookmarkEnd w:id="2"/>
    </w:p>
    <w:p w:rsidR="009549BC" w:rsidRPr="000D77AD" w:rsidRDefault="000D77AD" w:rsidP="000D77AD">
      <w:pPr>
        <w:spacing w:line="360" w:lineRule="auto"/>
        <w:ind w:firstLineChars="200" w:firstLine="480"/>
        <w:rPr>
          <w:sz w:val="24"/>
          <w:szCs w:val="24"/>
        </w:rPr>
      </w:pPr>
      <w:r>
        <w:rPr>
          <w:rFonts w:hint="eastAsia"/>
          <w:sz w:val="24"/>
          <w:szCs w:val="24"/>
        </w:rPr>
        <w:t xml:space="preserve">1.2.1 </w:t>
      </w:r>
      <w:r w:rsidR="00556096">
        <w:rPr>
          <w:rFonts w:hint="eastAsia"/>
          <w:sz w:val="24"/>
          <w:szCs w:val="24"/>
        </w:rPr>
        <w:t>解决信息不对称</w:t>
      </w:r>
      <w:r w:rsidR="000B2416" w:rsidRPr="000D77AD">
        <w:rPr>
          <w:rFonts w:hint="eastAsia"/>
          <w:sz w:val="24"/>
          <w:szCs w:val="24"/>
        </w:rPr>
        <w:t>问题</w:t>
      </w:r>
    </w:p>
    <w:p w:rsidR="00AC73BE" w:rsidRPr="00AC73BE" w:rsidRDefault="00AC73BE" w:rsidP="00AC73BE">
      <w:pPr>
        <w:spacing w:line="360" w:lineRule="auto"/>
        <w:ind w:firstLineChars="200" w:firstLine="480"/>
        <w:rPr>
          <w:sz w:val="24"/>
          <w:szCs w:val="24"/>
        </w:rPr>
      </w:pPr>
      <w:r w:rsidRPr="00AC73BE">
        <w:rPr>
          <w:rFonts w:hint="eastAsia"/>
          <w:sz w:val="24"/>
          <w:szCs w:val="24"/>
        </w:rPr>
        <w:t>通过对目标公司开展知识产权尽职调查，委托方可以详细了解目标公司知识产权的所有权归属情况、法律状态、运营情况等基本信息，</w:t>
      </w:r>
      <w:r w:rsidR="000D5ED0">
        <w:rPr>
          <w:rFonts w:hint="eastAsia"/>
          <w:sz w:val="24"/>
          <w:szCs w:val="24"/>
        </w:rPr>
        <w:t>得出</w:t>
      </w:r>
      <w:r w:rsidRPr="00AC73BE">
        <w:rPr>
          <w:rFonts w:hint="eastAsia"/>
          <w:sz w:val="24"/>
          <w:szCs w:val="24"/>
        </w:rPr>
        <w:t>全面系统的事实根据，从而有助于对目标公司的准确价值做出客观、科学的评估</w:t>
      </w:r>
      <w:r w:rsidR="00530116">
        <w:rPr>
          <w:rFonts w:hint="eastAsia"/>
          <w:sz w:val="24"/>
          <w:szCs w:val="24"/>
        </w:rPr>
        <w:t>，有助于商业</w:t>
      </w:r>
      <w:r w:rsidR="00530116" w:rsidRPr="00AC73BE">
        <w:rPr>
          <w:rFonts w:hint="eastAsia"/>
          <w:sz w:val="24"/>
          <w:szCs w:val="24"/>
        </w:rPr>
        <w:t>谈判</w:t>
      </w:r>
      <w:r w:rsidR="00530116">
        <w:rPr>
          <w:rFonts w:hint="eastAsia"/>
          <w:sz w:val="24"/>
          <w:szCs w:val="24"/>
        </w:rPr>
        <w:t>并促进交易达成</w:t>
      </w:r>
      <w:r w:rsidRPr="00AC73BE">
        <w:rPr>
          <w:rFonts w:hint="eastAsia"/>
          <w:sz w:val="24"/>
          <w:szCs w:val="24"/>
        </w:rPr>
        <w:t>。</w:t>
      </w:r>
    </w:p>
    <w:p w:rsidR="00AC73BE" w:rsidRPr="000D77AD" w:rsidRDefault="000D77AD" w:rsidP="000D77AD">
      <w:pPr>
        <w:spacing w:line="360" w:lineRule="auto"/>
        <w:ind w:firstLineChars="200" w:firstLine="480"/>
        <w:rPr>
          <w:sz w:val="24"/>
          <w:szCs w:val="24"/>
        </w:rPr>
      </w:pPr>
      <w:r>
        <w:rPr>
          <w:rFonts w:hint="eastAsia"/>
          <w:sz w:val="24"/>
          <w:szCs w:val="24"/>
        </w:rPr>
        <w:t xml:space="preserve">1.2.2 </w:t>
      </w:r>
      <w:r w:rsidR="00AC73BE" w:rsidRPr="000D77AD">
        <w:rPr>
          <w:rFonts w:hint="eastAsia"/>
          <w:sz w:val="24"/>
          <w:szCs w:val="24"/>
        </w:rPr>
        <w:t>发现价值</w:t>
      </w:r>
      <w:r w:rsidR="00BB4431" w:rsidRPr="000D77AD">
        <w:rPr>
          <w:rFonts w:hint="eastAsia"/>
          <w:sz w:val="24"/>
          <w:szCs w:val="24"/>
        </w:rPr>
        <w:t>、</w:t>
      </w:r>
      <w:r w:rsidR="00AC73BE" w:rsidRPr="000D77AD">
        <w:rPr>
          <w:rFonts w:hint="eastAsia"/>
          <w:sz w:val="24"/>
          <w:szCs w:val="24"/>
        </w:rPr>
        <w:t>揭示风险</w:t>
      </w:r>
    </w:p>
    <w:p w:rsidR="00BB4431" w:rsidRPr="00AC73BE" w:rsidRDefault="00AC73BE" w:rsidP="00AC73BE">
      <w:pPr>
        <w:spacing w:line="360" w:lineRule="auto"/>
        <w:rPr>
          <w:sz w:val="24"/>
          <w:szCs w:val="24"/>
        </w:rPr>
      </w:pPr>
      <w:r>
        <w:rPr>
          <w:rFonts w:hint="eastAsia"/>
          <w:sz w:val="24"/>
          <w:szCs w:val="24"/>
        </w:rPr>
        <w:t xml:space="preserve">    </w:t>
      </w:r>
      <w:r w:rsidR="007931B6">
        <w:rPr>
          <w:rFonts w:hint="eastAsia"/>
          <w:sz w:val="24"/>
          <w:szCs w:val="24"/>
        </w:rPr>
        <w:t>委托方可以</w:t>
      </w:r>
      <w:r w:rsidR="00530116">
        <w:rPr>
          <w:rFonts w:hint="eastAsia"/>
          <w:sz w:val="24"/>
          <w:szCs w:val="24"/>
        </w:rPr>
        <w:t>依据知识产权尽职调查结果和报告，</w:t>
      </w:r>
      <w:r w:rsidR="007931B6" w:rsidRPr="007931B6">
        <w:rPr>
          <w:rFonts w:hint="eastAsia"/>
          <w:sz w:val="24"/>
          <w:szCs w:val="24"/>
        </w:rPr>
        <w:t>对目标公司的知识产权资产进行综合性的价值挖掘与风险评估</w:t>
      </w:r>
      <w:r w:rsidR="007931B6">
        <w:rPr>
          <w:rFonts w:hint="eastAsia"/>
          <w:sz w:val="24"/>
          <w:szCs w:val="24"/>
        </w:rPr>
        <w:t>，</w:t>
      </w:r>
      <w:r w:rsidR="00EC746D">
        <w:rPr>
          <w:rFonts w:hint="eastAsia"/>
          <w:sz w:val="24"/>
          <w:szCs w:val="24"/>
        </w:rPr>
        <w:t>以更好了解目标公司知识产权的实际价值，并有利于</w:t>
      </w:r>
      <w:r w:rsidR="007931B6" w:rsidRPr="00AC73BE">
        <w:rPr>
          <w:rFonts w:hint="eastAsia"/>
          <w:sz w:val="24"/>
          <w:szCs w:val="24"/>
        </w:rPr>
        <w:t>发现</w:t>
      </w:r>
      <w:r w:rsidR="007931B6">
        <w:rPr>
          <w:rFonts w:hint="eastAsia"/>
          <w:sz w:val="24"/>
          <w:szCs w:val="24"/>
        </w:rPr>
        <w:t>潜在的</w:t>
      </w:r>
      <w:r w:rsidR="00EC746D">
        <w:rPr>
          <w:rFonts w:hint="eastAsia"/>
          <w:sz w:val="24"/>
          <w:szCs w:val="24"/>
        </w:rPr>
        <w:t>可能阻碍未来</w:t>
      </w:r>
      <w:r w:rsidR="00EC746D" w:rsidRPr="00BD6BFE">
        <w:rPr>
          <w:rFonts w:hint="eastAsia"/>
          <w:sz w:val="24"/>
          <w:szCs w:val="24"/>
        </w:rPr>
        <w:t>商事活动</w:t>
      </w:r>
      <w:r w:rsidR="00EC746D">
        <w:rPr>
          <w:rFonts w:hint="eastAsia"/>
          <w:sz w:val="24"/>
          <w:szCs w:val="24"/>
        </w:rPr>
        <w:t>或交易的</w:t>
      </w:r>
      <w:r w:rsidR="007931B6">
        <w:rPr>
          <w:rFonts w:hint="eastAsia"/>
          <w:sz w:val="24"/>
          <w:szCs w:val="24"/>
        </w:rPr>
        <w:t>法律风险及可能</w:t>
      </w:r>
      <w:r w:rsidR="00BA2E70">
        <w:rPr>
          <w:rFonts w:hint="eastAsia"/>
          <w:sz w:val="24"/>
          <w:szCs w:val="24"/>
        </w:rPr>
        <w:t>带来的</w:t>
      </w:r>
      <w:r w:rsidR="00BD6BFE">
        <w:rPr>
          <w:rFonts w:hint="eastAsia"/>
          <w:sz w:val="24"/>
          <w:szCs w:val="24"/>
        </w:rPr>
        <w:t>隐性</w:t>
      </w:r>
      <w:r w:rsidR="00BA2E70">
        <w:rPr>
          <w:rFonts w:hint="eastAsia"/>
          <w:sz w:val="24"/>
          <w:szCs w:val="24"/>
        </w:rPr>
        <w:t>成本</w:t>
      </w:r>
      <w:r w:rsidR="00BD6BFE">
        <w:rPr>
          <w:rFonts w:hint="eastAsia"/>
          <w:sz w:val="24"/>
          <w:szCs w:val="24"/>
        </w:rPr>
        <w:t>，</w:t>
      </w:r>
      <w:r w:rsidR="00EC746D">
        <w:rPr>
          <w:rFonts w:hint="eastAsia"/>
          <w:sz w:val="24"/>
          <w:szCs w:val="24"/>
        </w:rPr>
        <w:t>从而避免商业计划或交易风险和成本的增加。</w:t>
      </w:r>
    </w:p>
    <w:p w:rsidR="00EC746D" w:rsidRPr="000D77AD" w:rsidRDefault="000D77AD" w:rsidP="000D77AD">
      <w:pPr>
        <w:spacing w:line="360" w:lineRule="auto"/>
        <w:ind w:firstLineChars="200" w:firstLine="480"/>
        <w:rPr>
          <w:sz w:val="24"/>
          <w:szCs w:val="24"/>
        </w:rPr>
      </w:pPr>
      <w:r>
        <w:rPr>
          <w:rFonts w:hint="eastAsia"/>
          <w:sz w:val="24"/>
          <w:szCs w:val="24"/>
        </w:rPr>
        <w:t xml:space="preserve">1.2.3 </w:t>
      </w:r>
      <w:r w:rsidR="00AE54A5" w:rsidRPr="000D77AD">
        <w:rPr>
          <w:rFonts w:hint="eastAsia"/>
          <w:sz w:val="24"/>
          <w:szCs w:val="24"/>
        </w:rPr>
        <w:t>调整</w:t>
      </w:r>
      <w:proofErr w:type="gramStart"/>
      <w:r w:rsidR="00AE54A5" w:rsidRPr="000D77AD">
        <w:rPr>
          <w:rFonts w:hint="eastAsia"/>
          <w:sz w:val="24"/>
          <w:szCs w:val="24"/>
        </w:rPr>
        <w:t>完善商</w:t>
      </w:r>
      <w:proofErr w:type="gramEnd"/>
      <w:r w:rsidR="00AE54A5" w:rsidRPr="000D77AD">
        <w:rPr>
          <w:rFonts w:hint="eastAsia"/>
          <w:sz w:val="24"/>
          <w:szCs w:val="24"/>
        </w:rPr>
        <w:t>事计划</w:t>
      </w:r>
    </w:p>
    <w:p w:rsidR="000D77AD" w:rsidRDefault="00EC746D" w:rsidP="00F16180">
      <w:pPr>
        <w:spacing w:line="360" w:lineRule="auto"/>
        <w:ind w:firstLineChars="200" w:firstLine="480"/>
        <w:rPr>
          <w:sz w:val="24"/>
          <w:szCs w:val="24"/>
        </w:rPr>
      </w:pPr>
      <w:r w:rsidRPr="00EC746D">
        <w:rPr>
          <w:rFonts w:hint="eastAsia"/>
          <w:sz w:val="24"/>
          <w:szCs w:val="24"/>
        </w:rPr>
        <w:t>在对目标公司的知识产权资产进行全面分析及风险评估的前提下，</w:t>
      </w:r>
      <w:r w:rsidR="00AE54A5">
        <w:rPr>
          <w:rFonts w:hint="eastAsia"/>
          <w:sz w:val="24"/>
          <w:szCs w:val="24"/>
        </w:rPr>
        <w:t>委托方能</w:t>
      </w:r>
      <w:r w:rsidRPr="00EC746D">
        <w:rPr>
          <w:rFonts w:hint="eastAsia"/>
          <w:sz w:val="24"/>
          <w:szCs w:val="24"/>
        </w:rPr>
        <w:lastRenderedPageBreak/>
        <w:t>够准确分配各方权利义务关系，并对现存的瑕疵及其他阻碍有针对性地进行商业计划及交易结构的调整与完善。</w:t>
      </w:r>
    </w:p>
    <w:p w:rsidR="00B56644" w:rsidRPr="006D100A" w:rsidRDefault="00CE0F21" w:rsidP="00CE0F21">
      <w:pPr>
        <w:pStyle w:val="2"/>
      </w:pPr>
      <w:bookmarkStart w:id="3" w:name="_Toc489194512"/>
      <w:r>
        <w:rPr>
          <w:rFonts w:hint="eastAsia"/>
        </w:rPr>
        <w:t xml:space="preserve">1.3 </w:t>
      </w:r>
      <w:r w:rsidR="00B56644" w:rsidRPr="006D100A">
        <w:rPr>
          <w:rFonts w:hint="eastAsia"/>
        </w:rPr>
        <w:t>知识产权尽职调查的目的</w:t>
      </w:r>
      <w:bookmarkEnd w:id="3"/>
    </w:p>
    <w:p w:rsidR="007F0C64" w:rsidRDefault="007F0C64" w:rsidP="004B1CFE">
      <w:pPr>
        <w:spacing w:line="360" w:lineRule="auto"/>
        <w:ind w:firstLine="480"/>
        <w:rPr>
          <w:sz w:val="24"/>
          <w:szCs w:val="24"/>
        </w:rPr>
      </w:pPr>
      <w:r>
        <w:rPr>
          <w:rFonts w:hint="eastAsia"/>
          <w:sz w:val="24"/>
          <w:szCs w:val="24"/>
        </w:rPr>
        <w:t>从宏观来看，知识产权尽职调查的目的基本相同，主要有两个，一</w:t>
      </w:r>
      <w:r w:rsidR="00E20A9E">
        <w:rPr>
          <w:rFonts w:hint="eastAsia"/>
          <w:sz w:val="24"/>
          <w:szCs w:val="24"/>
        </w:rPr>
        <w:t>是</w:t>
      </w:r>
      <w:r>
        <w:rPr>
          <w:rFonts w:hint="eastAsia"/>
          <w:sz w:val="24"/>
          <w:szCs w:val="24"/>
        </w:rPr>
        <w:t>梳理目标公司的知识产权状况，包括权利内容、权利归属、权利来源、权利负担、权利价值等；二是分析目标公司知识产权存在的风险，包括实施风险、交易风险、管理风险等。</w:t>
      </w:r>
    </w:p>
    <w:p w:rsidR="000D77AD" w:rsidRPr="001658CC" w:rsidRDefault="00A72FFD" w:rsidP="00F16180">
      <w:pPr>
        <w:spacing w:line="360" w:lineRule="auto"/>
        <w:ind w:firstLine="480"/>
        <w:rPr>
          <w:sz w:val="24"/>
          <w:szCs w:val="24"/>
        </w:rPr>
      </w:pPr>
      <w:r>
        <w:rPr>
          <w:rFonts w:hint="eastAsia"/>
          <w:sz w:val="24"/>
          <w:szCs w:val="24"/>
        </w:rPr>
        <w:t>从</w:t>
      </w:r>
      <w:r w:rsidR="00376089">
        <w:rPr>
          <w:rFonts w:hint="eastAsia"/>
          <w:sz w:val="24"/>
          <w:szCs w:val="24"/>
        </w:rPr>
        <w:t>微观</w:t>
      </w:r>
      <w:r w:rsidR="007F0C64">
        <w:rPr>
          <w:rFonts w:hint="eastAsia"/>
          <w:sz w:val="24"/>
          <w:szCs w:val="24"/>
        </w:rPr>
        <w:t>来</w:t>
      </w:r>
      <w:r w:rsidR="006809E6">
        <w:rPr>
          <w:rFonts w:hint="eastAsia"/>
          <w:sz w:val="24"/>
          <w:szCs w:val="24"/>
        </w:rPr>
        <w:t>看，知识产权尽职调查的目的会随着委托</w:t>
      </w:r>
      <w:proofErr w:type="gramStart"/>
      <w:r w:rsidR="006809E6">
        <w:rPr>
          <w:rFonts w:hint="eastAsia"/>
          <w:sz w:val="24"/>
          <w:szCs w:val="24"/>
        </w:rPr>
        <w:t>方商业</w:t>
      </w:r>
      <w:proofErr w:type="gramEnd"/>
      <w:r w:rsidR="006809E6">
        <w:rPr>
          <w:rFonts w:hint="eastAsia"/>
          <w:sz w:val="24"/>
          <w:szCs w:val="24"/>
        </w:rPr>
        <w:t>需求的不同而有所差异，</w:t>
      </w:r>
      <w:r w:rsidR="00E1657F" w:rsidRPr="00E1657F">
        <w:rPr>
          <w:rFonts w:hint="eastAsia"/>
          <w:sz w:val="24"/>
          <w:szCs w:val="24"/>
        </w:rPr>
        <w:t>开展尽职调查的</w:t>
      </w:r>
      <w:r w:rsidR="007B3C67">
        <w:rPr>
          <w:rFonts w:hint="eastAsia"/>
          <w:sz w:val="24"/>
          <w:szCs w:val="24"/>
        </w:rPr>
        <w:t>商业</w:t>
      </w:r>
      <w:r w:rsidR="00E1657F" w:rsidRPr="00E1657F">
        <w:rPr>
          <w:rFonts w:hint="eastAsia"/>
          <w:sz w:val="24"/>
          <w:szCs w:val="24"/>
        </w:rPr>
        <w:t>需求多种多样，而不同的目标设定则可能影响尽职调查的准备思路及分析重点</w:t>
      </w:r>
      <w:r w:rsidR="007B3C67">
        <w:rPr>
          <w:rFonts w:hint="eastAsia"/>
          <w:sz w:val="24"/>
          <w:szCs w:val="24"/>
        </w:rPr>
        <w:t>。</w:t>
      </w:r>
      <w:r w:rsidR="007F0C64">
        <w:rPr>
          <w:rFonts w:hint="eastAsia"/>
          <w:sz w:val="24"/>
          <w:szCs w:val="24"/>
        </w:rPr>
        <w:t>例如，</w:t>
      </w:r>
      <w:bookmarkStart w:id="4" w:name="OLE_LINK1"/>
      <w:bookmarkStart w:id="5" w:name="OLE_LINK2"/>
      <w:r w:rsidR="00F01CB2" w:rsidRPr="00F01CB2">
        <w:rPr>
          <w:rFonts w:hint="eastAsia"/>
          <w:sz w:val="24"/>
          <w:szCs w:val="24"/>
        </w:rPr>
        <w:t>如果</w:t>
      </w:r>
      <w:r w:rsidR="00E969AE">
        <w:rPr>
          <w:rFonts w:hint="eastAsia"/>
          <w:sz w:val="24"/>
          <w:szCs w:val="24"/>
        </w:rPr>
        <w:t>委托方</w:t>
      </w:r>
      <w:r w:rsidR="00F01CB2" w:rsidRPr="00F01CB2">
        <w:rPr>
          <w:rFonts w:hint="eastAsia"/>
          <w:sz w:val="24"/>
          <w:szCs w:val="24"/>
        </w:rPr>
        <w:t>的</w:t>
      </w:r>
      <w:r w:rsidR="00E969AE">
        <w:rPr>
          <w:rFonts w:hint="eastAsia"/>
          <w:sz w:val="24"/>
          <w:szCs w:val="24"/>
        </w:rPr>
        <w:t>进行商业计划的目的是获取目标公司</w:t>
      </w:r>
      <w:r w:rsidR="00F01CB2" w:rsidRPr="00F01CB2">
        <w:rPr>
          <w:rFonts w:hint="eastAsia"/>
          <w:sz w:val="24"/>
          <w:szCs w:val="24"/>
        </w:rPr>
        <w:t>的</w:t>
      </w:r>
      <w:r w:rsidR="00E969AE">
        <w:rPr>
          <w:rFonts w:hint="eastAsia"/>
          <w:sz w:val="24"/>
          <w:szCs w:val="24"/>
        </w:rPr>
        <w:t>技术</w:t>
      </w:r>
      <w:r w:rsidR="00F01CB2" w:rsidRPr="00F01CB2">
        <w:rPr>
          <w:rFonts w:hint="eastAsia"/>
          <w:sz w:val="24"/>
          <w:szCs w:val="24"/>
        </w:rPr>
        <w:t>员工和技术秘密，</w:t>
      </w:r>
      <w:r w:rsidR="001417C3">
        <w:rPr>
          <w:rFonts w:hint="eastAsia"/>
          <w:sz w:val="24"/>
          <w:szCs w:val="24"/>
        </w:rPr>
        <w:t>则知识产权尽职调查目标设定要侧重在</w:t>
      </w:r>
      <w:r w:rsidR="00E969AE">
        <w:rPr>
          <w:rFonts w:hint="eastAsia"/>
          <w:sz w:val="24"/>
          <w:szCs w:val="24"/>
        </w:rPr>
        <w:t>员工情况</w:t>
      </w:r>
      <w:r w:rsidR="001417C3">
        <w:rPr>
          <w:rFonts w:hint="eastAsia"/>
          <w:sz w:val="24"/>
          <w:szCs w:val="24"/>
        </w:rPr>
        <w:t>的调查</w:t>
      </w:r>
      <w:r w:rsidR="00E969AE">
        <w:rPr>
          <w:rFonts w:hint="eastAsia"/>
          <w:sz w:val="24"/>
          <w:szCs w:val="24"/>
        </w:rPr>
        <w:t>，</w:t>
      </w:r>
      <w:bookmarkEnd w:id="4"/>
      <w:bookmarkEnd w:id="5"/>
      <w:r w:rsidR="00E969AE">
        <w:rPr>
          <w:rFonts w:hint="eastAsia"/>
          <w:sz w:val="24"/>
          <w:szCs w:val="24"/>
        </w:rPr>
        <w:t>要调查目标公司的职务发明成果、技术人员的比例及激励方法，商事计划或交易展开后技术人员的去向</w:t>
      </w:r>
      <w:r w:rsidR="001417C3">
        <w:rPr>
          <w:rFonts w:hint="eastAsia"/>
          <w:sz w:val="24"/>
          <w:szCs w:val="24"/>
        </w:rPr>
        <w:t>等；</w:t>
      </w:r>
      <w:r w:rsidR="00F01CB2" w:rsidRPr="00F01CB2">
        <w:rPr>
          <w:rFonts w:hint="eastAsia"/>
          <w:sz w:val="24"/>
          <w:szCs w:val="24"/>
        </w:rPr>
        <w:t>如果</w:t>
      </w:r>
      <w:r w:rsidR="00E969AE">
        <w:rPr>
          <w:rFonts w:hint="eastAsia"/>
          <w:sz w:val="24"/>
          <w:szCs w:val="24"/>
        </w:rPr>
        <w:t>委托方要求开展尽职调查的原因</w:t>
      </w:r>
      <w:r w:rsidR="00F01CB2" w:rsidRPr="00F01CB2">
        <w:rPr>
          <w:rFonts w:hint="eastAsia"/>
          <w:sz w:val="24"/>
          <w:szCs w:val="24"/>
        </w:rPr>
        <w:t>是</w:t>
      </w:r>
      <w:r w:rsidR="00E969AE">
        <w:rPr>
          <w:rFonts w:hint="eastAsia"/>
          <w:sz w:val="24"/>
          <w:szCs w:val="24"/>
        </w:rPr>
        <w:t>希望</w:t>
      </w:r>
      <w:r w:rsidR="00F01CB2" w:rsidRPr="00F01CB2">
        <w:rPr>
          <w:rFonts w:hint="eastAsia"/>
          <w:sz w:val="24"/>
          <w:szCs w:val="24"/>
        </w:rPr>
        <w:t>获得</w:t>
      </w:r>
      <w:r w:rsidR="00E969AE">
        <w:rPr>
          <w:rFonts w:hint="eastAsia"/>
          <w:sz w:val="24"/>
          <w:szCs w:val="24"/>
        </w:rPr>
        <w:t>目标公司的</w:t>
      </w:r>
      <w:r w:rsidR="006809E6">
        <w:rPr>
          <w:rFonts w:hint="eastAsia"/>
          <w:sz w:val="24"/>
          <w:szCs w:val="24"/>
        </w:rPr>
        <w:t>知名</w:t>
      </w:r>
      <w:r w:rsidR="00F01CB2" w:rsidRPr="00F01CB2">
        <w:rPr>
          <w:rFonts w:hint="eastAsia"/>
          <w:sz w:val="24"/>
          <w:szCs w:val="24"/>
        </w:rPr>
        <w:t>或新兴的品牌，那么</w:t>
      </w:r>
      <w:r w:rsidR="00E969AE">
        <w:rPr>
          <w:rFonts w:hint="eastAsia"/>
          <w:sz w:val="24"/>
          <w:szCs w:val="24"/>
        </w:rPr>
        <w:t>知识产权尽职</w:t>
      </w:r>
      <w:r w:rsidR="00F01CB2" w:rsidRPr="00F01CB2">
        <w:rPr>
          <w:rFonts w:hint="eastAsia"/>
          <w:sz w:val="24"/>
          <w:szCs w:val="24"/>
        </w:rPr>
        <w:t>调查的</w:t>
      </w:r>
      <w:r w:rsidR="00E969AE">
        <w:rPr>
          <w:rFonts w:hint="eastAsia"/>
          <w:sz w:val="24"/>
          <w:szCs w:val="24"/>
        </w:rPr>
        <w:t>目标和内容要围绕</w:t>
      </w:r>
      <w:r w:rsidR="00F01CB2" w:rsidRPr="00F01CB2">
        <w:rPr>
          <w:rFonts w:hint="eastAsia"/>
          <w:sz w:val="24"/>
          <w:szCs w:val="24"/>
        </w:rPr>
        <w:t>目标公司的品牌</w:t>
      </w:r>
      <w:r w:rsidR="00E969AE">
        <w:rPr>
          <w:rFonts w:hint="eastAsia"/>
          <w:sz w:val="24"/>
          <w:szCs w:val="24"/>
        </w:rPr>
        <w:t>是否获得了全面的权利保护进行确定。</w:t>
      </w:r>
      <w:r w:rsidR="00E1657F">
        <w:rPr>
          <w:rFonts w:hint="eastAsia"/>
          <w:sz w:val="24"/>
          <w:szCs w:val="24"/>
        </w:rPr>
        <w:t>因此，知识产权尽职调查人员</w:t>
      </w:r>
      <w:r w:rsidR="007B3C67">
        <w:rPr>
          <w:rFonts w:hint="eastAsia"/>
          <w:sz w:val="24"/>
          <w:szCs w:val="24"/>
        </w:rPr>
        <w:t>应与委托方做好充分的沟通交流，</w:t>
      </w:r>
      <w:r w:rsidR="007B3C67" w:rsidRPr="007B3C67">
        <w:rPr>
          <w:rFonts w:hint="eastAsia"/>
          <w:sz w:val="24"/>
          <w:szCs w:val="24"/>
        </w:rPr>
        <w:t>了解其期望和目标</w:t>
      </w:r>
      <w:r w:rsidR="007B3C67">
        <w:rPr>
          <w:rFonts w:hint="eastAsia"/>
          <w:sz w:val="24"/>
          <w:szCs w:val="24"/>
        </w:rPr>
        <w:t>，以</w:t>
      </w:r>
      <w:r w:rsidR="007B3C67" w:rsidRPr="007B3C67">
        <w:rPr>
          <w:rFonts w:hint="eastAsia"/>
          <w:sz w:val="24"/>
          <w:szCs w:val="24"/>
        </w:rPr>
        <w:t>制定</w:t>
      </w:r>
      <w:r w:rsidR="007B3C67">
        <w:rPr>
          <w:rFonts w:hint="eastAsia"/>
          <w:sz w:val="24"/>
          <w:szCs w:val="24"/>
        </w:rPr>
        <w:t>出</w:t>
      </w:r>
      <w:r w:rsidR="00E969AE">
        <w:rPr>
          <w:rFonts w:hint="eastAsia"/>
          <w:sz w:val="24"/>
          <w:szCs w:val="24"/>
        </w:rPr>
        <w:t>与其商业计划或交易相符的</w:t>
      </w:r>
      <w:r w:rsidR="008D60B8">
        <w:rPr>
          <w:rFonts w:hint="eastAsia"/>
          <w:sz w:val="24"/>
          <w:szCs w:val="24"/>
        </w:rPr>
        <w:t>、</w:t>
      </w:r>
      <w:r w:rsidR="007B3C67">
        <w:rPr>
          <w:rFonts w:hint="eastAsia"/>
          <w:sz w:val="24"/>
          <w:szCs w:val="24"/>
        </w:rPr>
        <w:t>科学</w:t>
      </w:r>
      <w:r w:rsidR="007B3C67" w:rsidRPr="007B3C67">
        <w:rPr>
          <w:rFonts w:hint="eastAsia"/>
          <w:sz w:val="24"/>
          <w:szCs w:val="24"/>
        </w:rPr>
        <w:t>合理、切实可行的</w:t>
      </w:r>
      <w:r w:rsidR="007B3C67">
        <w:rPr>
          <w:rFonts w:hint="eastAsia"/>
          <w:sz w:val="24"/>
          <w:szCs w:val="24"/>
        </w:rPr>
        <w:t>知识产权尽职调查</w:t>
      </w:r>
      <w:r w:rsidR="007B3C67" w:rsidRPr="007B3C67">
        <w:rPr>
          <w:rFonts w:hint="eastAsia"/>
          <w:sz w:val="24"/>
          <w:szCs w:val="24"/>
        </w:rPr>
        <w:t>目标</w:t>
      </w:r>
      <w:r w:rsidR="007B3C67">
        <w:rPr>
          <w:rFonts w:hint="eastAsia"/>
          <w:sz w:val="24"/>
          <w:szCs w:val="24"/>
        </w:rPr>
        <w:t>。</w:t>
      </w:r>
    </w:p>
    <w:p w:rsidR="001658CC" w:rsidRPr="006D100A" w:rsidRDefault="00CE0F21" w:rsidP="00CE0F21">
      <w:pPr>
        <w:pStyle w:val="2"/>
      </w:pPr>
      <w:bookmarkStart w:id="6" w:name="_Toc489194513"/>
      <w:r>
        <w:rPr>
          <w:rFonts w:hint="eastAsia"/>
        </w:rPr>
        <w:t xml:space="preserve">1.4 </w:t>
      </w:r>
      <w:r w:rsidR="001658CC" w:rsidRPr="006D100A">
        <w:rPr>
          <w:rFonts w:hint="eastAsia"/>
        </w:rPr>
        <w:t>知识产权尽职调查的基本原则</w:t>
      </w:r>
      <w:bookmarkEnd w:id="6"/>
    </w:p>
    <w:p w:rsidR="007F4CE3" w:rsidRPr="000D77AD" w:rsidRDefault="000D77AD" w:rsidP="000D77AD">
      <w:pPr>
        <w:spacing w:line="360" w:lineRule="auto"/>
        <w:ind w:firstLineChars="200" w:firstLine="480"/>
        <w:rPr>
          <w:sz w:val="24"/>
          <w:szCs w:val="24"/>
        </w:rPr>
      </w:pPr>
      <w:r>
        <w:rPr>
          <w:rFonts w:hint="eastAsia"/>
          <w:sz w:val="24"/>
          <w:szCs w:val="24"/>
        </w:rPr>
        <w:t xml:space="preserve">1.4.1 </w:t>
      </w:r>
      <w:r w:rsidR="00346843" w:rsidRPr="000D77AD">
        <w:rPr>
          <w:rFonts w:hint="eastAsia"/>
          <w:sz w:val="24"/>
          <w:szCs w:val="24"/>
        </w:rPr>
        <w:t>审慎性原则</w:t>
      </w:r>
    </w:p>
    <w:p w:rsidR="000E1D3B" w:rsidRPr="00346843" w:rsidRDefault="00447132" w:rsidP="00BF49B7">
      <w:pPr>
        <w:spacing w:line="360" w:lineRule="auto"/>
        <w:ind w:firstLine="480"/>
        <w:rPr>
          <w:sz w:val="24"/>
          <w:szCs w:val="24"/>
        </w:rPr>
      </w:pPr>
      <w:r>
        <w:rPr>
          <w:rFonts w:hint="eastAsia"/>
          <w:sz w:val="24"/>
          <w:szCs w:val="24"/>
        </w:rPr>
        <w:t>出于</w:t>
      </w:r>
      <w:r w:rsidR="000E1D3B">
        <w:rPr>
          <w:rFonts w:hint="eastAsia"/>
          <w:sz w:val="24"/>
          <w:szCs w:val="24"/>
        </w:rPr>
        <w:t>促成商业计划或交易的目的</w:t>
      </w:r>
      <w:r>
        <w:rPr>
          <w:rFonts w:hint="eastAsia"/>
          <w:sz w:val="24"/>
          <w:szCs w:val="24"/>
        </w:rPr>
        <w:t>，目标公司在尽职调查中</w:t>
      </w:r>
      <w:r w:rsidR="000E1D3B">
        <w:rPr>
          <w:rFonts w:hint="eastAsia"/>
          <w:sz w:val="24"/>
          <w:szCs w:val="24"/>
        </w:rPr>
        <w:t>向委托方</w:t>
      </w:r>
      <w:r>
        <w:rPr>
          <w:rFonts w:hint="eastAsia"/>
          <w:sz w:val="24"/>
          <w:szCs w:val="24"/>
        </w:rPr>
        <w:t>提供的文件资料或陈述保证等内容可能会与实际不符，</w:t>
      </w:r>
      <w:r w:rsidR="000E1D3B">
        <w:rPr>
          <w:rFonts w:hint="eastAsia"/>
          <w:sz w:val="24"/>
          <w:szCs w:val="24"/>
        </w:rPr>
        <w:t>企图影响委托方的判断。</w:t>
      </w:r>
      <w:r w:rsidR="00E560B4">
        <w:rPr>
          <w:rFonts w:hint="eastAsia"/>
          <w:sz w:val="24"/>
          <w:szCs w:val="24"/>
        </w:rPr>
        <w:t>受托方</w:t>
      </w:r>
      <w:r w:rsidR="000E1D3B">
        <w:rPr>
          <w:rFonts w:hint="eastAsia"/>
          <w:sz w:val="24"/>
          <w:szCs w:val="24"/>
        </w:rPr>
        <w:t>在接受委托方委托对目标公司开展知识产权尽职调查时，应遵循合理审慎原则，</w:t>
      </w:r>
      <w:r w:rsidR="000E1D3B" w:rsidRPr="000E1D3B">
        <w:rPr>
          <w:rFonts w:hint="eastAsia"/>
          <w:sz w:val="24"/>
          <w:szCs w:val="24"/>
        </w:rPr>
        <w:t>始终保持谨慎小心的态度</w:t>
      </w:r>
      <w:r w:rsidR="000E1D3B">
        <w:rPr>
          <w:rFonts w:hint="eastAsia"/>
          <w:sz w:val="24"/>
          <w:szCs w:val="24"/>
        </w:rPr>
        <w:t>，勤勉尽责，对任何资料、信息及相关人员</w:t>
      </w:r>
      <w:proofErr w:type="gramStart"/>
      <w:r w:rsidR="000E1D3B">
        <w:rPr>
          <w:rFonts w:hint="eastAsia"/>
          <w:sz w:val="24"/>
          <w:szCs w:val="24"/>
        </w:rPr>
        <w:t>作出</w:t>
      </w:r>
      <w:proofErr w:type="gramEnd"/>
      <w:r w:rsidR="000E1D3B">
        <w:rPr>
          <w:rFonts w:hint="eastAsia"/>
          <w:sz w:val="24"/>
          <w:szCs w:val="24"/>
        </w:rPr>
        <w:t>的口头陈述及提供的文件资料持有合理怀疑</w:t>
      </w:r>
      <w:r w:rsidR="00BF49B7">
        <w:rPr>
          <w:rFonts w:hint="eastAsia"/>
          <w:sz w:val="24"/>
          <w:szCs w:val="24"/>
        </w:rPr>
        <w:t>态度</w:t>
      </w:r>
      <w:r w:rsidR="000E1D3B">
        <w:rPr>
          <w:rFonts w:hint="eastAsia"/>
          <w:sz w:val="24"/>
          <w:szCs w:val="24"/>
        </w:rPr>
        <w:t>，谨慎核查</w:t>
      </w:r>
      <w:r w:rsidR="00BF49B7">
        <w:rPr>
          <w:rFonts w:hint="eastAsia"/>
          <w:sz w:val="24"/>
          <w:szCs w:val="24"/>
        </w:rPr>
        <w:t>验证</w:t>
      </w:r>
      <w:r w:rsidR="000E1D3B">
        <w:rPr>
          <w:rFonts w:hint="eastAsia"/>
          <w:sz w:val="24"/>
          <w:szCs w:val="24"/>
        </w:rPr>
        <w:t>获取的信息与实际情况是否存在重大差异或不一致的地方，</w:t>
      </w:r>
      <w:r w:rsidR="005C769D" w:rsidRPr="000E1D3B">
        <w:rPr>
          <w:rFonts w:hint="eastAsia"/>
          <w:sz w:val="24"/>
          <w:szCs w:val="24"/>
        </w:rPr>
        <w:t>避免</w:t>
      </w:r>
      <w:r w:rsidR="005C769D">
        <w:rPr>
          <w:rFonts w:hint="eastAsia"/>
          <w:sz w:val="24"/>
          <w:szCs w:val="24"/>
        </w:rPr>
        <w:t>因</w:t>
      </w:r>
      <w:r w:rsidR="005C769D" w:rsidRPr="000E1D3B">
        <w:rPr>
          <w:rFonts w:hint="eastAsia"/>
          <w:sz w:val="24"/>
          <w:szCs w:val="24"/>
        </w:rPr>
        <w:t>对目标企业的过度</w:t>
      </w:r>
      <w:r w:rsidR="005C769D">
        <w:rPr>
          <w:rFonts w:hint="eastAsia"/>
          <w:sz w:val="24"/>
          <w:szCs w:val="24"/>
        </w:rPr>
        <w:t>信任</w:t>
      </w:r>
      <w:r w:rsidR="005C769D" w:rsidRPr="000E1D3B">
        <w:rPr>
          <w:rFonts w:hint="eastAsia"/>
          <w:sz w:val="24"/>
          <w:szCs w:val="24"/>
        </w:rPr>
        <w:t>而</w:t>
      </w:r>
      <w:r w:rsidR="005C769D">
        <w:rPr>
          <w:rFonts w:hint="eastAsia"/>
          <w:sz w:val="24"/>
          <w:szCs w:val="24"/>
        </w:rPr>
        <w:t>忽略了潜在的风险</w:t>
      </w:r>
      <w:r w:rsidR="000E1D3B">
        <w:rPr>
          <w:rFonts w:hint="eastAsia"/>
          <w:sz w:val="24"/>
          <w:szCs w:val="24"/>
        </w:rPr>
        <w:t>，</w:t>
      </w:r>
      <w:r w:rsidR="00BF49B7">
        <w:rPr>
          <w:rFonts w:hint="eastAsia"/>
          <w:sz w:val="24"/>
          <w:szCs w:val="24"/>
        </w:rPr>
        <w:t>影响了尽职调查结果的真实性。</w:t>
      </w:r>
    </w:p>
    <w:p w:rsidR="00346843" w:rsidRPr="000D77AD" w:rsidRDefault="000D77AD" w:rsidP="000D77AD">
      <w:pPr>
        <w:spacing w:line="360" w:lineRule="auto"/>
        <w:ind w:firstLineChars="200" w:firstLine="480"/>
        <w:rPr>
          <w:sz w:val="24"/>
          <w:szCs w:val="24"/>
        </w:rPr>
      </w:pPr>
      <w:r>
        <w:rPr>
          <w:rFonts w:hint="eastAsia"/>
          <w:sz w:val="24"/>
          <w:szCs w:val="24"/>
        </w:rPr>
        <w:t xml:space="preserve">1.4.2 </w:t>
      </w:r>
      <w:r w:rsidR="00346843" w:rsidRPr="000D77AD">
        <w:rPr>
          <w:rFonts w:hint="eastAsia"/>
          <w:sz w:val="24"/>
          <w:szCs w:val="24"/>
        </w:rPr>
        <w:t>保密性原则</w:t>
      </w:r>
    </w:p>
    <w:p w:rsidR="00074A0B" w:rsidRPr="00074A0B" w:rsidRDefault="00074A0B" w:rsidP="00074A0B">
      <w:pPr>
        <w:spacing w:line="360" w:lineRule="auto"/>
        <w:rPr>
          <w:sz w:val="24"/>
          <w:szCs w:val="24"/>
        </w:rPr>
      </w:pPr>
      <w:r>
        <w:rPr>
          <w:rFonts w:hint="eastAsia"/>
          <w:sz w:val="24"/>
          <w:szCs w:val="24"/>
        </w:rPr>
        <w:lastRenderedPageBreak/>
        <w:t xml:space="preserve">    </w:t>
      </w:r>
      <w:r w:rsidR="00B97319">
        <w:rPr>
          <w:rFonts w:hint="eastAsia"/>
          <w:sz w:val="24"/>
          <w:szCs w:val="24"/>
        </w:rPr>
        <w:t>为了保证知识产权尽职调查结果的准确性，</w:t>
      </w:r>
      <w:r w:rsidR="00E560B4">
        <w:rPr>
          <w:rFonts w:hint="eastAsia"/>
          <w:sz w:val="24"/>
          <w:szCs w:val="24"/>
        </w:rPr>
        <w:t>受托</w:t>
      </w:r>
      <w:r w:rsidR="00B97319">
        <w:rPr>
          <w:rFonts w:hint="eastAsia"/>
          <w:sz w:val="24"/>
          <w:szCs w:val="24"/>
        </w:rPr>
        <w:t>方在进行知识产权尽职调查时往往需要目标公司向其披露大量信息资料，其中不乏涉及目标公司</w:t>
      </w:r>
      <w:r w:rsidR="006809E6">
        <w:rPr>
          <w:rFonts w:hint="eastAsia"/>
          <w:sz w:val="24"/>
          <w:szCs w:val="24"/>
        </w:rPr>
        <w:t>经营</w:t>
      </w:r>
      <w:r w:rsidR="00B97319">
        <w:rPr>
          <w:rFonts w:hint="eastAsia"/>
          <w:sz w:val="24"/>
          <w:szCs w:val="24"/>
        </w:rPr>
        <w:t>秘密</w:t>
      </w:r>
      <w:r w:rsidR="00FE1505">
        <w:rPr>
          <w:rFonts w:hint="eastAsia"/>
          <w:sz w:val="24"/>
          <w:szCs w:val="24"/>
        </w:rPr>
        <w:t>、技术秘密</w:t>
      </w:r>
      <w:r w:rsidR="00B97319">
        <w:rPr>
          <w:rFonts w:hint="eastAsia"/>
          <w:sz w:val="24"/>
          <w:szCs w:val="24"/>
        </w:rPr>
        <w:t>的信息，一旦泄露会对其经营活动造成重大影响。为了降低目标公司的顾虑，减少知识产权尽职调查的阻碍，</w:t>
      </w:r>
      <w:r w:rsidR="00E560B4">
        <w:rPr>
          <w:rFonts w:hint="eastAsia"/>
          <w:sz w:val="24"/>
          <w:szCs w:val="24"/>
        </w:rPr>
        <w:t>受托</w:t>
      </w:r>
      <w:r w:rsidR="00B97319">
        <w:rPr>
          <w:rFonts w:hint="eastAsia"/>
          <w:sz w:val="24"/>
          <w:szCs w:val="24"/>
        </w:rPr>
        <w:t>方</w:t>
      </w:r>
      <w:r w:rsidR="00FE1505">
        <w:rPr>
          <w:rFonts w:hint="eastAsia"/>
          <w:sz w:val="24"/>
          <w:szCs w:val="24"/>
        </w:rPr>
        <w:t>在进行尽职调查时</w:t>
      </w:r>
      <w:r w:rsidR="00B97319">
        <w:rPr>
          <w:rFonts w:hint="eastAsia"/>
          <w:sz w:val="24"/>
          <w:szCs w:val="24"/>
        </w:rPr>
        <w:t>应时刻遵守保密</w:t>
      </w:r>
      <w:r w:rsidR="00A95DE1">
        <w:rPr>
          <w:rFonts w:hint="eastAsia"/>
          <w:sz w:val="24"/>
          <w:szCs w:val="24"/>
        </w:rPr>
        <w:t>性</w:t>
      </w:r>
      <w:r w:rsidR="00B97319">
        <w:rPr>
          <w:rFonts w:hint="eastAsia"/>
          <w:sz w:val="24"/>
          <w:szCs w:val="24"/>
        </w:rPr>
        <w:t>原则，</w:t>
      </w:r>
      <w:r w:rsidR="00A95DE1">
        <w:rPr>
          <w:rFonts w:hint="eastAsia"/>
          <w:sz w:val="24"/>
          <w:szCs w:val="24"/>
        </w:rPr>
        <w:t>对因从事尽职调查而从委托方、目标公司等相关主体</w:t>
      </w:r>
      <w:r w:rsidR="00FE1505">
        <w:rPr>
          <w:rFonts w:hint="eastAsia"/>
          <w:sz w:val="24"/>
          <w:szCs w:val="24"/>
        </w:rPr>
        <w:t>取得的资料、文件，了解到的相关信息等内容要信守保密义务，防止信息资料泄露。</w:t>
      </w:r>
    </w:p>
    <w:p w:rsidR="00074A0B" w:rsidRPr="000D77AD" w:rsidRDefault="000D77AD" w:rsidP="000D77AD">
      <w:pPr>
        <w:spacing w:line="360" w:lineRule="auto"/>
        <w:ind w:firstLineChars="200" w:firstLine="480"/>
        <w:rPr>
          <w:sz w:val="24"/>
          <w:szCs w:val="24"/>
        </w:rPr>
      </w:pPr>
      <w:r>
        <w:rPr>
          <w:rFonts w:hint="eastAsia"/>
          <w:sz w:val="24"/>
          <w:szCs w:val="24"/>
        </w:rPr>
        <w:t xml:space="preserve">1.4.3 </w:t>
      </w:r>
      <w:r w:rsidR="00074A0B" w:rsidRPr="000D77AD">
        <w:rPr>
          <w:rFonts w:hint="eastAsia"/>
          <w:sz w:val="24"/>
          <w:szCs w:val="24"/>
        </w:rPr>
        <w:t>专业性原则</w:t>
      </w:r>
    </w:p>
    <w:p w:rsidR="00DD11B3" w:rsidRPr="00DD11B3" w:rsidRDefault="00E63228" w:rsidP="00D636FC">
      <w:pPr>
        <w:pStyle w:val="a3"/>
        <w:spacing w:line="360" w:lineRule="auto"/>
        <w:ind w:firstLine="480"/>
        <w:rPr>
          <w:sz w:val="24"/>
          <w:szCs w:val="24"/>
        </w:rPr>
      </w:pPr>
      <w:r>
        <w:rPr>
          <w:rFonts w:hint="eastAsia"/>
          <w:sz w:val="24"/>
          <w:szCs w:val="24"/>
        </w:rPr>
        <w:t>知识产权本身是一个集合法律、技术、管理、经济等知识的专业性领域，因此知识产权尽职调查对于专业性的要求也非常高，需要调查人员充分利用自身的工作经验、专业能力、职业嗅觉等对目标公司的知识产权情况进行科学客观的判断。</w:t>
      </w:r>
      <w:r w:rsidR="00FE1505">
        <w:rPr>
          <w:rFonts w:hint="eastAsia"/>
          <w:sz w:val="24"/>
          <w:szCs w:val="24"/>
        </w:rPr>
        <w:t>因此，</w:t>
      </w:r>
      <w:r w:rsidR="00074FC3" w:rsidRPr="00074FC3">
        <w:rPr>
          <w:rFonts w:hint="eastAsia"/>
          <w:sz w:val="24"/>
          <w:szCs w:val="24"/>
        </w:rPr>
        <w:t>知识产权尽职调查的团队人员</w:t>
      </w:r>
      <w:r w:rsidR="00074FC3">
        <w:rPr>
          <w:rFonts w:hint="eastAsia"/>
          <w:sz w:val="24"/>
          <w:szCs w:val="24"/>
        </w:rPr>
        <w:t>不仅要对</w:t>
      </w:r>
      <w:r w:rsidR="00074FC3" w:rsidRPr="00074FC3">
        <w:rPr>
          <w:rFonts w:hint="eastAsia"/>
          <w:sz w:val="24"/>
          <w:szCs w:val="24"/>
        </w:rPr>
        <w:t>专业知识</w:t>
      </w:r>
      <w:r w:rsidR="00074FC3">
        <w:rPr>
          <w:rFonts w:hint="eastAsia"/>
          <w:sz w:val="24"/>
          <w:szCs w:val="24"/>
        </w:rPr>
        <w:t>有深入了解</w:t>
      </w:r>
      <w:r w:rsidR="00074FC3" w:rsidRPr="00074FC3">
        <w:rPr>
          <w:rFonts w:hint="eastAsia"/>
          <w:sz w:val="24"/>
          <w:szCs w:val="24"/>
        </w:rPr>
        <w:t>，</w:t>
      </w:r>
      <w:r w:rsidR="00074FC3">
        <w:rPr>
          <w:rFonts w:hint="eastAsia"/>
          <w:sz w:val="24"/>
          <w:szCs w:val="24"/>
        </w:rPr>
        <w:t>还</w:t>
      </w:r>
      <w:r w:rsidR="00074FC3" w:rsidRPr="00074FC3">
        <w:rPr>
          <w:rFonts w:hint="eastAsia"/>
          <w:sz w:val="24"/>
          <w:szCs w:val="24"/>
        </w:rPr>
        <w:t>应尽可能选择具有跨专业背景的复合型人才</w:t>
      </w:r>
      <w:r w:rsidR="00074FC3">
        <w:rPr>
          <w:rFonts w:hint="eastAsia"/>
          <w:sz w:val="24"/>
          <w:szCs w:val="24"/>
        </w:rPr>
        <w:t>，合理分工、</w:t>
      </w:r>
      <w:r w:rsidR="00D636FC">
        <w:rPr>
          <w:rFonts w:hint="eastAsia"/>
          <w:sz w:val="24"/>
          <w:szCs w:val="24"/>
        </w:rPr>
        <w:t>优势互补，力求对目标公司的知识产权状况及风险做出准确科学的调查。</w:t>
      </w:r>
    </w:p>
    <w:p w:rsidR="00346843" w:rsidRPr="000D77AD" w:rsidRDefault="000D77AD" w:rsidP="000D77AD">
      <w:pPr>
        <w:spacing w:line="360" w:lineRule="auto"/>
        <w:ind w:firstLineChars="200" w:firstLine="480"/>
        <w:rPr>
          <w:sz w:val="24"/>
          <w:szCs w:val="24"/>
        </w:rPr>
      </w:pPr>
      <w:r>
        <w:rPr>
          <w:rFonts w:hint="eastAsia"/>
          <w:sz w:val="24"/>
          <w:szCs w:val="24"/>
        </w:rPr>
        <w:t xml:space="preserve">1.4.4 </w:t>
      </w:r>
      <w:r w:rsidR="00346843" w:rsidRPr="000D77AD">
        <w:rPr>
          <w:rFonts w:hint="eastAsia"/>
          <w:sz w:val="24"/>
          <w:szCs w:val="24"/>
        </w:rPr>
        <w:t>客观性原则</w:t>
      </w:r>
    </w:p>
    <w:p w:rsidR="000D77AD" w:rsidRPr="00DD11B3" w:rsidRDefault="00E560B4" w:rsidP="00F16180">
      <w:pPr>
        <w:spacing w:line="360" w:lineRule="auto"/>
        <w:ind w:firstLine="480"/>
        <w:rPr>
          <w:sz w:val="24"/>
          <w:szCs w:val="24"/>
        </w:rPr>
      </w:pPr>
      <w:r>
        <w:rPr>
          <w:rFonts w:hint="eastAsia"/>
          <w:sz w:val="24"/>
          <w:szCs w:val="24"/>
        </w:rPr>
        <w:t>受托</w:t>
      </w:r>
      <w:r w:rsidR="00A3753D">
        <w:rPr>
          <w:rFonts w:hint="eastAsia"/>
          <w:sz w:val="24"/>
          <w:szCs w:val="24"/>
        </w:rPr>
        <w:t>方一般是基于委托方的委托对目标公司开展知识产权尽职调查，但这并不意味着</w:t>
      </w:r>
      <w:r>
        <w:rPr>
          <w:rFonts w:hint="eastAsia"/>
          <w:sz w:val="24"/>
          <w:szCs w:val="24"/>
        </w:rPr>
        <w:t>受托</w:t>
      </w:r>
      <w:r w:rsidR="00A3753D">
        <w:rPr>
          <w:rFonts w:hint="eastAsia"/>
          <w:sz w:val="24"/>
          <w:szCs w:val="24"/>
        </w:rPr>
        <w:t>方在进行知识产权尽职调查时要受制</w:t>
      </w:r>
      <w:proofErr w:type="gramStart"/>
      <w:r w:rsidR="00A3753D">
        <w:rPr>
          <w:rFonts w:hint="eastAsia"/>
          <w:sz w:val="24"/>
          <w:szCs w:val="24"/>
        </w:rPr>
        <w:t>于委托</w:t>
      </w:r>
      <w:proofErr w:type="gramEnd"/>
      <w:r w:rsidR="00A3753D">
        <w:rPr>
          <w:rFonts w:hint="eastAsia"/>
          <w:sz w:val="24"/>
          <w:szCs w:val="24"/>
        </w:rPr>
        <w:t>方或者目标公司的立场及要求而</w:t>
      </w:r>
      <w:proofErr w:type="gramStart"/>
      <w:r w:rsidR="00A3753D">
        <w:rPr>
          <w:rFonts w:hint="eastAsia"/>
          <w:sz w:val="24"/>
          <w:szCs w:val="24"/>
        </w:rPr>
        <w:t>作出</w:t>
      </w:r>
      <w:proofErr w:type="gramEnd"/>
      <w:r w:rsidR="003701B4">
        <w:rPr>
          <w:rFonts w:hint="eastAsia"/>
          <w:sz w:val="24"/>
          <w:szCs w:val="24"/>
        </w:rPr>
        <w:t>虚假的或与实际不符的尽职调查结果</w:t>
      </w:r>
      <w:r w:rsidR="00644065">
        <w:rPr>
          <w:rFonts w:hint="eastAsia"/>
          <w:sz w:val="24"/>
          <w:szCs w:val="24"/>
        </w:rPr>
        <w:t>。</w:t>
      </w:r>
      <w:r>
        <w:rPr>
          <w:rFonts w:hint="eastAsia"/>
          <w:sz w:val="24"/>
          <w:szCs w:val="24"/>
        </w:rPr>
        <w:t>受托</w:t>
      </w:r>
      <w:r w:rsidR="00644065">
        <w:rPr>
          <w:rFonts w:hint="eastAsia"/>
          <w:sz w:val="24"/>
          <w:szCs w:val="24"/>
        </w:rPr>
        <w:t>方在尽职调查中应坚持客观性原则，以事实为依据，严格按照相关法律法规的规定进行调查判断，出具相应的法律意见，在没有充分证据支撑的情况下不可随意猜测或进行判断。</w:t>
      </w:r>
    </w:p>
    <w:p w:rsidR="001658CC" w:rsidRPr="006D100A" w:rsidRDefault="00CE0F21" w:rsidP="00CE0F21">
      <w:pPr>
        <w:pStyle w:val="2"/>
      </w:pPr>
      <w:bookmarkStart w:id="7" w:name="_Toc489194514"/>
      <w:r>
        <w:rPr>
          <w:rFonts w:hint="eastAsia"/>
        </w:rPr>
        <w:t xml:space="preserve">1.5 </w:t>
      </w:r>
      <w:r w:rsidR="001658CC" w:rsidRPr="006D100A">
        <w:rPr>
          <w:rFonts w:hint="eastAsia"/>
        </w:rPr>
        <w:t>知识产权尽职调查的方法</w:t>
      </w:r>
      <w:bookmarkEnd w:id="7"/>
    </w:p>
    <w:p w:rsidR="00644065" w:rsidRPr="000D77AD" w:rsidRDefault="000D77AD" w:rsidP="000D77AD">
      <w:pPr>
        <w:spacing w:line="360" w:lineRule="auto"/>
        <w:ind w:firstLineChars="200" w:firstLine="480"/>
        <w:rPr>
          <w:sz w:val="24"/>
          <w:szCs w:val="24"/>
        </w:rPr>
      </w:pPr>
      <w:r>
        <w:rPr>
          <w:rFonts w:hint="eastAsia"/>
          <w:sz w:val="24"/>
          <w:szCs w:val="24"/>
        </w:rPr>
        <w:t xml:space="preserve">1.5.1 </w:t>
      </w:r>
      <w:r w:rsidR="00E36197" w:rsidRPr="000D77AD">
        <w:rPr>
          <w:rFonts w:hint="eastAsia"/>
          <w:sz w:val="24"/>
          <w:szCs w:val="24"/>
        </w:rPr>
        <w:t>审阅文件资料</w:t>
      </w:r>
    </w:p>
    <w:p w:rsidR="00D07951" w:rsidRDefault="003728B2" w:rsidP="003728B2">
      <w:pPr>
        <w:spacing w:line="360" w:lineRule="auto"/>
        <w:ind w:firstLineChars="200" w:firstLine="480"/>
        <w:rPr>
          <w:sz w:val="24"/>
          <w:szCs w:val="24"/>
        </w:rPr>
      </w:pPr>
      <w:r>
        <w:rPr>
          <w:rFonts w:hint="eastAsia"/>
          <w:sz w:val="24"/>
          <w:szCs w:val="24"/>
        </w:rPr>
        <w:t>知识产权尽职调查中往往会涉及大量的文件资料，对文件资料的查阅审核是尽职调查中最常用的方法之一。</w:t>
      </w:r>
      <w:r w:rsidR="00D07951">
        <w:rPr>
          <w:rFonts w:hint="eastAsia"/>
          <w:sz w:val="24"/>
          <w:szCs w:val="24"/>
        </w:rPr>
        <w:t>受托方在获取到相应的文件资料后，应认真核查、对比相关资料，确保文件资料的真实性、完整性和权威性，并对文件资料进行深入分析，以充分挖掘文件资料背后隐藏的真实信息。</w:t>
      </w:r>
      <w:r>
        <w:rPr>
          <w:rFonts w:hint="eastAsia"/>
          <w:sz w:val="24"/>
          <w:szCs w:val="24"/>
        </w:rPr>
        <w:t>一般来说，文件资料主要有以下几个来源</w:t>
      </w:r>
      <w:r w:rsidR="00D07951">
        <w:rPr>
          <w:rFonts w:hint="eastAsia"/>
          <w:sz w:val="24"/>
          <w:szCs w:val="24"/>
        </w:rPr>
        <w:t>：</w:t>
      </w:r>
    </w:p>
    <w:p w:rsidR="00D07951" w:rsidRDefault="00D07951" w:rsidP="003728B2">
      <w:pPr>
        <w:spacing w:line="360" w:lineRule="auto"/>
        <w:ind w:firstLineChars="200" w:firstLine="480"/>
        <w:rPr>
          <w:sz w:val="24"/>
          <w:szCs w:val="24"/>
        </w:rPr>
      </w:pPr>
      <w:r>
        <w:rPr>
          <w:rFonts w:hint="eastAsia"/>
          <w:sz w:val="24"/>
          <w:szCs w:val="24"/>
        </w:rPr>
        <w:t>1</w:t>
      </w:r>
      <w:r>
        <w:rPr>
          <w:rFonts w:hint="eastAsia"/>
          <w:sz w:val="24"/>
          <w:szCs w:val="24"/>
        </w:rPr>
        <w:t>、</w:t>
      </w:r>
      <w:r w:rsidR="003728B2">
        <w:rPr>
          <w:rFonts w:hint="eastAsia"/>
          <w:sz w:val="24"/>
          <w:szCs w:val="24"/>
        </w:rPr>
        <w:t>由委托方或目标公司</w:t>
      </w:r>
      <w:r w:rsidR="00165D4D">
        <w:rPr>
          <w:rFonts w:hint="eastAsia"/>
          <w:sz w:val="24"/>
          <w:szCs w:val="24"/>
        </w:rPr>
        <w:t>主动</w:t>
      </w:r>
      <w:r w:rsidR="003728B2">
        <w:rPr>
          <w:rFonts w:hint="eastAsia"/>
          <w:sz w:val="24"/>
          <w:szCs w:val="24"/>
        </w:rPr>
        <w:t>提供</w:t>
      </w:r>
      <w:r w:rsidR="00165D4D">
        <w:rPr>
          <w:rFonts w:hint="eastAsia"/>
          <w:sz w:val="24"/>
          <w:szCs w:val="24"/>
        </w:rPr>
        <w:t>。为了完成尽职调查，目标公司通常会主动或应</w:t>
      </w:r>
      <w:r w:rsidR="00E560B4">
        <w:rPr>
          <w:rFonts w:hint="eastAsia"/>
          <w:sz w:val="24"/>
          <w:szCs w:val="24"/>
        </w:rPr>
        <w:t>受托</w:t>
      </w:r>
      <w:r w:rsidR="00165D4D">
        <w:rPr>
          <w:rFonts w:hint="eastAsia"/>
          <w:sz w:val="24"/>
          <w:szCs w:val="24"/>
        </w:rPr>
        <w:t>方要求提供相关的知识产权信息，例如知识产权权属证明、与知识产</w:t>
      </w:r>
      <w:r w:rsidR="00165D4D">
        <w:rPr>
          <w:rFonts w:hint="eastAsia"/>
          <w:sz w:val="24"/>
          <w:szCs w:val="24"/>
        </w:rPr>
        <w:lastRenderedPageBreak/>
        <w:t>权相关的协议等，委托方</w:t>
      </w:r>
      <w:r w:rsidR="00E92E68">
        <w:rPr>
          <w:rFonts w:hint="eastAsia"/>
          <w:sz w:val="24"/>
          <w:szCs w:val="24"/>
        </w:rPr>
        <w:t>若知悉相关信息也应</w:t>
      </w:r>
      <w:r w:rsidR="00CA0A65">
        <w:rPr>
          <w:rFonts w:hint="eastAsia"/>
          <w:sz w:val="24"/>
          <w:szCs w:val="24"/>
        </w:rPr>
        <w:t>向</w:t>
      </w:r>
      <w:r w:rsidR="00E560B4">
        <w:rPr>
          <w:rFonts w:hint="eastAsia"/>
          <w:sz w:val="24"/>
          <w:szCs w:val="24"/>
        </w:rPr>
        <w:t>受托方</w:t>
      </w:r>
      <w:r w:rsidR="00CA0A65">
        <w:rPr>
          <w:rFonts w:hint="eastAsia"/>
          <w:sz w:val="24"/>
          <w:szCs w:val="24"/>
        </w:rPr>
        <w:t>披露。</w:t>
      </w:r>
    </w:p>
    <w:p w:rsidR="00E36197" w:rsidRPr="00E36197" w:rsidRDefault="00D07951" w:rsidP="003728B2">
      <w:pPr>
        <w:spacing w:line="360" w:lineRule="auto"/>
        <w:ind w:firstLineChars="200" w:firstLine="480"/>
        <w:rPr>
          <w:sz w:val="24"/>
          <w:szCs w:val="24"/>
        </w:rPr>
      </w:pPr>
      <w:r>
        <w:rPr>
          <w:rFonts w:hint="eastAsia"/>
          <w:sz w:val="24"/>
          <w:szCs w:val="24"/>
        </w:rPr>
        <w:t>2</w:t>
      </w:r>
      <w:r>
        <w:rPr>
          <w:rFonts w:hint="eastAsia"/>
          <w:sz w:val="24"/>
          <w:szCs w:val="24"/>
        </w:rPr>
        <w:t>、</w:t>
      </w:r>
      <w:r w:rsidR="00CA0A65">
        <w:rPr>
          <w:rFonts w:hint="eastAsia"/>
          <w:sz w:val="24"/>
          <w:szCs w:val="24"/>
        </w:rPr>
        <w:t>通过公开的媒体、</w:t>
      </w:r>
      <w:r w:rsidR="000657B0">
        <w:rPr>
          <w:rFonts w:hint="eastAsia"/>
          <w:sz w:val="24"/>
          <w:szCs w:val="24"/>
        </w:rPr>
        <w:t>互联网等第三</w:t>
      </w:r>
      <w:proofErr w:type="gramStart"/>
      <w:r w:rsidR="000657B0">
        <w:rPr>
          <w:rFonts w:hint="eastAsia"/>
          <w:sz w:val="24"/>
          <w:szCs w:val="24"/>
        </w:rPr>
        <w:t>方渠道</w:t>
      </w:r>
      <w:proofErr w:type="gramEnd"/>
      <w:r w:rsidR="000657B0">
        <w:rPr>
          <w:rFonts w:hint="eastAsia"/>
          <w:sz w:val="24"/>
          <w:szCs w:val="24"/>
        </w:rPr>
        <w:t>取得与目标公司相关的</w:t>
      </w:r>
      <w:r w:rsidR="000A4B47">
        <w:rPr>
          <w:rFonts w:hint="eastAsia"/>
          <w:sz w:val="24"/>
          <w:szCs w:val="24"/>
        </w:rPr>
        <w:t>公开披露的</w:t>
      </w:r>
      <w:r w:rsidR="000657B0">
        <w:rPr>
          <w:rFonts w:hint="eastAsia"/>
          <w:sz w:val="24"/>
          <w:szCs w:val="24"/>
        </w:rPr>
        <w:t>知识产权信息资料。例如，在</w:t>
      </w:r>
      <w:r w:rsidR="0057122F">
        <w:rPr>
          <w:rFonts w:hint="eastAsia"/>
          <w:sz w:val="24"/>
          <w:szCs w:val="24"/>
        </w:rPr>
        <w:t>知识产权官方网站和专业的数据库中</w:t>
      </w:r>
      <w:r w:rsidR="000657B0">
        <w:rPr>
          <w:rFonts w:hint="eastAsia"/>
          <w:sz w:val="24"/>
          <w:szCs w:val="24"/>
        </w:rPr>
        <w:t>查询知识产权的法律状态</w:t>
      </w:r>
      <w:r w:rsidR="0057122F">
        <w:rPr>
          <w:rFonts w:hint="eastAsia"/>
          <w:sz w:val="24"/>
          <w:szCs w:val="24"/>
        </w:rPr>
        <w:t>，</w:t>
      </w:r>
      <w:r w:rsidR="000657B0">
        <w:rPr>
          <w:rFonts w:hint="eastAsia"/>
          <w:sz w:val="24"/>
          <w:szCs w:val="24"/>
        </w:rPr>
        <w:t>在</w:t>
      </w:r>
      <w:r w:rsidR="0057122F">
        <w:rPr>
          <w:rFonts w:hint="eastAsia"/>
          <w:sz w:val="24"/>
          <w:szCs w:val="24"/>
        </w:rPr>
        <w:t>相关</w:t>
      </w:r>
      <w:r w:rsidR="000657B0">
        <w:rPr>
          <w:rFonts w:hint="eastAsia"/>
          <w:sz w:val="24"/>
          <w:szCs w:val="24"/>
        </w:rPr>
        <w:t>法院网站查询知识产权的</w:t>
      </w:r>
      <w:r w:rsidR="0057122F">
        <w:rPr>
          <w:rFonts w:hint="eastAsia"/>
          <w:sz w:val="24"/>
          <w:szCs w:val="24"/>
        </w:rPr>
        <w:t>诉讼</w:t>
      </w:r>
      <w:r w:rsidR="000657B0">
        <w:rPr>
          <w:rFonts w:hint="eastAsia"/>
          <w:sz w:val="24"/>
          <w:szCs w:val="24"/>
        </w:rPr>
        <w:t>情况</w:t>
      </w:r>
      <w:r w:rsidR="0057122F">
        <w:rPr>
          <w:rFonts w:hint="eastAsia"/>
          <w:sz w:val="24"/>
          <w:szCs w:val="24"/>
        </w:rPr>
        <w:t>或者通过媒体报道了解目标公司的知识产权最新运营动态</w:t>
      </w:r>
      <w:r w:rsidR="000657B0">
        <w:rPr>
          <w:rFonts w:hint="eastAsia"/>
          <w:sz w:val="24"/>
          <w:szCs w:val="24"/>
        </w:rPr>
        <w:t>等等。</w:t>
      </w:r>
    </w:p>
    <w:p w:rsidR="00E36197" w:rsidRPr="000D77AD" w:rsidRDefault="000D77AD" w:rsidP="000D77AD">
      <w:pPr>
        <w:spacing w:line="360" w:lineRule="auto"/>
        <w:ind w:firstLineChars="200" w:firstLine="480"/>
        <w:rPr>
          <w:sz w:val="24"/>
          <w:szCs w:val="24"/>
        </w:rPr>
      </w:pPr>
      <w:r>
        <w:rPr>
          <w:rFonts w:hint="eastAsia"/>
          <w:sz w:val="24"/>
          <w:szCs w:val="24"/>
        </w:rPr>
        <w:t xml:space="preserve">1.5.2 </w:t>
      </w:r>
      <w:r w:rsidR="00E36197" w:rsidRPr="000D77AD">
        <w:rPr>
          <w:rFonts w:hint="eastAsia"/>
          <w:sz w:val="24"/>
          <w:szCs w:val="24"/>
        </w:rPr>
        <w:t>访谈</w:t>
      </w:r>
    </w:p>
    <w:p w:rsidR="00E0764F" w:rsidRDefault="00BF712D" w:rsidP="00F96CAC">
      <w:pPr>
        <w:pStyle w:val="a3"/>
        <w:spacing w:line="360" w:lineRule="auto"/>
        <w:ind w:firstLine="480"/>
        <w:rPr>
          <w:sz w:val="24"/>
          <w:szCs w:val="24"/>
        </w:rPr>
      </w:pPr>
      <w:r>
        <w:rPr>
          <w:rFonts w:hint="eastAsia"/>
          <w:sz w:val="24"/>
          <w:szCs w:val="24"/>
        </w:rPr>
        <w:t>对于一些难以从书面材料中获取的信息或解决的问题，</w:t>
      </w:r>
      <w:r w:rsidR="00E560B4">
        <w:rPr>
          <w:rFonts w:hint="eastAsia"/>
          <w:sz w:val="24"/>
          <w:szCs w:val="24"/>
        </w:rPr>
        <w:t>受托方</w:t>
      </w:r>
      <w:r>
        <w:rPr>
          <w:rFonts w:hint="eastAsia"/>
          <w:sz w:val="24"/>
          <w:szCs w:val="24"/>
        </w:rPr>
        <w:t>可以采用访谈的形式</w:t>
      </w:r>
      <w:r w:rsidR="00E17F06">
        <w:rPr>
          <w:rFonts w:hint="eastAsia"/>
          <w:sz w:val="24"/>
          <w:szCs w:val="24"/>
        </w:rPr>
        <w:t>获取信息。受托方需注意，不可轻信访谈对象在访谈中做出的陈述或说明，要将各访谈对象的访谈内容互相</w:t>
      </w:r>
      <w:r w:rsidR="00E0764F">
        <w:rPr>
          <w:rFonts w:hint="eastAsia"/>
          <w:sz w:val="24"/>
          <w:szCs w:val="24"/>
        </w:rPr>
        <w:t>之间进行</w:t>
      </w:r>
      <w:r w:rsidR="00E17F06">
        <w:rPr>
          <w:rFonts w:hint="eastAsia"/>
          <w:sz w:val="24"/>
          <w:szCs w:val="24"/>
        </w:rPr>
        <w:t>印证</w:t>
      </w:r>
      <w:r w:rsidR="00E0764F">
        <w:rPr>
          <w:rFonts w:hint="eastAsia"/>
          <w:sz w:val="24"/>
          <w:szCs w:val="24"/>
        </w:rPr>
        <w:t>、与其他资料进行相互印证，</w:t>
      </w:r>
      <w:r w:rsidR="00E17F06">
        <w:rPr>
          <w:rFonts w:hint="eastAsia"/>
          <w:sz w:val="24"/>
          <w:szCs w:val="24"/>
        </w:rPr>
        <w:t>并要求提供证明材料</w:t>
      </w:r>
      <w:r w:rsidR="00E0764F">
        <w:rPr>
          <w:rFonts w:hint="eastAsia"/>
          <w:sz w:val="24"/>
          <w:szCs w:val="24"/>
        </w:rPr>
        <w:t>，</w:t>
      </w:r>
      <w:r w:rsidR="00E17F06">
        <w:rPr>
          <w:rFonts w:hint="eastAsia"/>
          <w:sz w:val="24"/>
          <w:szCs w:val="24"/>
        </w:rPr>
        <w:t>排除虚假陈述，以确保访谈内容真实可信。</w:t>
      </w:r>
    </w:p>
    <w:p w:rsidR="003D6E29" w:rsidRDefault="00E0764F" w:rsidP="00F96CAC">
      <w:pPr>
        <w:pStyle w:val="a3"/>
        <w:spacing w:line="360" w:lineRule="auto"/>
        <w:ind w:firstLine="480"/>
        <w:rPr>
          <w:sz w:val="24"/>
          <w:szCs w:val="24"/>
        </w:rPr>
      </w:pPr>
      <w:r>
        <w:rPr>
          <w:rFonts w:hint="eastAsia"/>
          <w:sz w:val="24"/>
          <w:szCs w:val="24"/>
        </w:rPr>
        <w:t>1</w:t>
      </w:r>
      <w:r>
        <w:rPr>
          <w:rFonts w:hint="eastAsia"/>
          <w:sz w:val="24"/>
          <w:szCs w:val="24"/>
        </w:rPr>
        <w:t>、访谈内容不能</w:t>
      </w:r>
      <w:r w:rsidR="003D6E29">
        <w:rPr>
          <w:rFonts w:hint="eastAsia"/>
          <w:sz w:val="24"/>
          <w:szCs w:val="24"/>
        </w:rPr>
        <w:t>千篇一律、</w:t>
      </w:r>
      <w:r>
        <w:rPr>
          <w:rFonts w:hint="eastAsia"/>
          <w:sz w:val="24"/>
          <w:szCs w:val="24"/>
        </w:rPr>
        <w:t>一概而论</w:t>
      </w:r>
      <w:r w:rsidR="003D6E29">
        <w:rPr>
          <w:rFonts w:hint="eastAsia"/>
          <w:sz w:val="24"/>
          <w:szCs w:val="24"/>
        </w:rPr>
        <w:t>，而应当针对不同层级、不同岗位的受访对象设计有针对性的访谈内容，同时注意在不同对象的访谈内容中设计能够相互印证的问题。</w:t>
      </w:r>
    </w:p>
    <w:p w:rsidR="003728B2" w:rsidRPr="00F96CAC" w:rsidRDefault="003D6E29" w:rsidP="00F96CAC">
      <w:pPr>
        <w:pStyle w:val="a3"/>
        <w:spacing w:line="360" w:lineRule="auto"/>
        <w:ind w:firstLine="480"/>
        <w:rPr>
          <w:sz w:val="24"/>
          <w:szCs w:val="24"/>
        </w:rPr>
      </w:pPr>
      <w:r>
        <w:rPr>
          <w:rFonts w:hint="eastAsia"/>
          <w:sz w:val="24"/>
          <w:szCs w:val="24"/>
        </w:rPr>
        <w:t>2</w:t>
      </w:r>
      <w:r>
        <w:rPr>
          <w:rFonts w:hint="eastAsia"/>
          <w:sz w:val="24"/>
          <w:szCs w:val="24"/>
        </w:rPr>
        <w:t>、</w:t>
      </w:r>
      <w:r w:rsidR="00BF712D">
        <w:rPr>
          <w:rFonts w:hint="eastAsia"/>
          <w:sz w:val="24"/>
          <w:szCs w:val="24"/>
        </w:rPr>
        <w:t>对</w:t>
      </w:r>
      <w:r w:rsidR="00F96CAC">
        <w:rPr>
          <w:rFonts w:hint="eastAsia"/>
          <w:sz w:val="24"/>
          <w:szCs w:val="24"/>
        </w:rPr>
        <w:t>目标公司</w:t>
      </w:r>
      <w:r w:rsidR="00BF712D">
        <w:rPr>
          <w:rFonts w:hint="eastAsia"/>
          <w:sz w:val="24"/>
          <w:szCs w:val="24"/>
        </w:rPr>
        <w:t>内部各层级、各部门的相关</w:t>
      </w:r>
      <w:r w:rsidR="00F96CAC">
        <w:rPr>
          <w:rFonts w:hint="eastAsia"/>
          <w:sz w:val="24"/>
          <w:szCs w:val="24"/>
        </w:rPr>
        <w:t>负责人及</w:t>
      </w:r>
      <w:r>
        <w:rPr>
          <w:rFonts w:hint="eastAsia"/>
          <w:sz w:val="24"/>
          <w:szCs w:val="24"/>
        </w:rPr>
        <w:t>特定岗位的</w:t>
      </w:r>
      <w:r w:rsidR="00F96CAC">
        <w:rPr>
          <w:rFonts w:hint="eastAsia"/>
          <w:sz w:val="24"/>
          <w:szCs w:val="24"/>
        </w:rPr>
        <w:t>员工</w:t>
      </w:r>
      <w:r w:rsidR="00BF712D">
        <w:rPr>
          <w:rFonts w:hint="eastAsia"/>
          <w:sz w:val="24"/>
          <w:szCs w:val="24"/>
        </w:rPr>
        <w:t>进行当面沟通交流，</w:t>
      </w:r>
      <w:r w:rsidR="00F96CAC">
        <w:rPr>
          <w:rFonts w:hint="eastAsia"/>
          <w:sz w:val="24"/>
          <w:szCs w:val="24"/>
        </w:rPr>
        <w:t>就某些具体问题进行</w:t>
      </w:r>
      <w:r w:rsidR="006809E6">
        <w:rPr>
          <w:rFonts w:hint="eastAsia"/>
          <w:sz w:val="24"/>
          <w:szCs w:val="24"/>
        </w:rPr>
        <w:t>访谈</w:t>
      </w:r>
      <w:r w:rsidR="00F96CAC">
        <w:rPr>
          <w:rFonts w:hint="eastAsia"/>
          <w:sz w:val="24"/>
          <w:szCs w:val="24"/>
        </w:rPr>
        <w:t>，</w:t>
      </w:r>
      <w:r w:rsidR="00F96CAC" w:rsidRPr="00F96CAC">
        <w:rPr>
          <w:rFonts w:hint="eastAsia"/>
          <w:sz w:val="24"/>
          <w:szCs w:val="24"/>
        </w:rPr>
        <w:t>以获取对目标公司更全面深入的了解</w:t>
      </w:r>
      <w:r w:rsidR="00F96CAC">
        <w:rPr>
          <w:rFonts w:hint="eastAsia"/>
          <w:sz w:val="24"/>
          <w:szCs w:val="24"/>
        </w:rPr>
        <w:t>。</w:t>
      </w:r>
      <w:r w:rsidR="00F408B8">
        <w:rPr>
          <w:rFonts w:hint="eastAsia"/>
          <w:sz w:val="24"/>
          <w:szCs w:val="24"/>
        </w:rPr>
        <w:t>同时，在必要时也可向目标公司的相关客户、合作伙伴甚至</w:t>
      </w:r>
      <w:r w:rsidR="00F96CAC" w:rsidRPr="00F96CAC">
        <w:rPr>
          <w:rFonts w:hint="eastAsia"/>
          <w:sz w:val="24"/>
          <w:szCs w:val="24"/>
        </w:rPr>
        <w:t>竞争对手等进行访谈。</w:t>
      </w:r>
    </w:p>
    <w:p w:rsidR="00E36197" w:rsidRPr="000D77AD" w:rsidRDefault="000D77AD" w:rsidP="000D77AD">
      <w:pPr>
        <w:spacing w:line="360" w:lineRule="auto"/>
        <w:ind w:firstLineChars="200" w:firstLine="480"/>
        <w:rPr>
          <w:sz w:val="24"/>
          <w:szCs w:val="24"/>
        </w:rPr>
      </w:pPr>
      <w:r>
        <w:rPr>
          <w:rFonts w:hint="eastAsia"/>
          <w:sz w:val="24"/>
          <w:szCs w:val="24"/>
        </w:rPr>
        <w:t xml:space="preserve">1.5.3 </w:t>
      </w:r>
      <w:r w:rsidR="00E36197" w:rsidRPr="000D77AD">
        <w:rPr>
          <w:rFonts w:hint="eastAsia"/>
          <w:sz w:val="24"/>
          <w:szCs w:val="24"/>
        </w:rPr>
        <w:t>走访</w:t>
      </w:r>
    </w:p>
    <w:p w:rsidR="00F96CAC" w:rsidRPr="00F96CAC" w:rsidRDefault="00F96CAC" w:rsidP="000A4B47">
      <w:pPr>
        <w:spacing w:line="360" w:lineRule="auto"/>
        <w:ind w:firstLine="480"/>
        <w:rPr>
          <w:sz w:val="24"/>
          <w:szCs w:val="24"/>
        </w:rPr>
      </w:pPr>
      <w:r>
        <w:rPr>
          <w:rFonts w:hint="eastAsia"/>
          <w:sz w:val="24"/>
          <w:szCs w:val="24"/>
        </w:rPr>
        <w:t>为了印证目标公司的诚信度以及</w:t>
      </w:r>
      <w:r w:rsidR="000A4B47">
        <w:rPr>
          <w:rFonts w:hint="eastAsia"/>
          <w:sz w:val="24"/>
          <w:szCs w:val="24"/>
        </w:rPr>
        <w:t>其提供的信息资料的真实性及可信度，</w:t>
      </w:r>
      <w:r w:rsidR="00E560B4">
        <w:rPr>
          <w:rFonts w:hint="eastAsia"/>
          <w:sz w:val="24"/>
          <w:szCs w:val="24"/>
        </w:rPr>
        <w:t>受托方</w:t>
      </w:r>
      <w:r w:rsidR="000A4B47">
        <w:rPr>
          <w:rFonts w:hint="eastAsia"/>
          <w:sz w:val="24"/>
          <w:szCs w:val="24"/>
        </w:rPr>
        <w:t>可以走访目标公司所在的行业协会或政府部门，通过了解行业的现状、发展</w:t>
      </w:r>
      <w:r w:rsidR="005A3C0C">
        <w:rPr>
          <w:rFonts w:hint="eastAsia"/>
          <w:sz w:val="24"/>
          <w:szCs w:val="24"/>
        </w:rPr>
        <w:t>趋势、目标公司在行业中的实际竞争力、目标公司知识产权在行业中的实施应用情况等信息，从侧面了解目标公司知识产权的实际价值。</w:t>
      </w:r>
    </w:p>
    <w:p w:rsidR="00E36197" w:rsidRPr="000D77AD" w:rsidRDefault="000D77AD" w:rsidP="000D77AD">
      <w:pPr>
        <w:spacing w:line="360" w:lineRule="auto"/>
        <w:ind w:firstLineChars="200" w:firstLine="480"/>
        <w:rPr>
          <w:sz w:val="24"/>
          <w:szCs w:val="24"/>
        </w:rPr>
      </w:pPr>
      <w:r>
        <w:rPr>
          <w:rFonts w:hint="eastAsia"/>
          <w:sz w:val="24"/>
          <w:szCs w:val="24"/>
        </w:rPr>
        <w:t xml:space="preserve">1.5.4 </w:t>
      </w:r>
      <w:r w:rsidR="00E36197" w:rsidRPr="000D77AD">
        <w:rPr>
          <w:rFonts w:hint="eastAsia"/>
          <w:sz w:val="24"/>
          <w:szCs w:val="24"/>
        </w:rPr>
        <w:t>现场实地调查</w:t>
      </w:r>
    </w:p>
    <w:p w:rsidR="005A3C0C" w:rsidRPr="005A3C0C" w:rsidRDefault="005A3C0C" w:rsidP="005A3C0C">
      <w:pPr>
        <w:spacing w:line="360" w:lineRule="auto"/>
        <w:rPr>
          <w:sz w:val="24"/>
          <w:szCs w:val="24"/>
        </w:rPr>
      </w:pPr>
      <w:r>
        <w:rPr>
          <w:rFonts w:hint="eastAsia"/>
          <w:sz w:val="24"/>
          <w:szCs w:val="24"/>
        </w:rPr>
        <w:t xml:space="preserve">    </w:t>
      </w:r>
      <w:r w:rsidR="0020201F">
        <w:rPr>
          <w:rFonts w:hint="eastAsia"/>
          <w:sz w:val="24"/>
          <w:szCs w:val="24"/>
        </w:rPr>
        <w:t>现场实地调查是指</w:t>
      </w:r>
      <w:r w:rsidR="00E560B4">
        <w:rPr>
          <w:rFonts w:hint="eastAsia"/>
          <w:sz w:val="24"/>
          <w:szCs w:val="24"/>
        </w:rPr>
        <w:t>受托方</w:t>
      </w:r>
      <w:r w:rsidR="00D91691">
        <w:rPr>
          <w:rFonts w:hint="eastAsia"/>
          <w:sz w:val="24"/>
          <w:szCs w:val="24"/>
        </w:rPr>
        <w:t>通过到目标企业的研发、生产、销售等环节的现场实地察看调查，以获得对目标企业的直观了解。</w:t>
      </w:r>
      <w:r w:rsidR="00E575AE">
        <w:rPr>
          <w:rFonts w:hint="eastAsia"/>
          <w:sz w:val="24"/>
          <w:szCs w:val="24"/>
        </w:rPr>
        <w:t>在实地调查后应制作备忘录备查。</w:t>
      </w:r>
      <w:r w:rsidR="00F736C6">
        <w:rPr>
          <w:rFonts w:hint="eastAsia"/>
          <w:sz w:val="24"/>
          <w:szCs w:val="24"/>
        </w:rPr>
        <w:t>对于不同导向性的目标公司，其现场实地调查的地点应该有所侧重。例如以科研为导向的目标公司，调查人员可以着重走访其技术研发部门，向技术研发人员了解技术研发情况</w:t>
      </w:r>
      <w:r w:rsidR="0002735A">
        <w:rPr>
          <w:rFonts w:hint="eastAsia"/>
          <w:sz w:val="24"/>
          <w:szCs w:val="24"/>
        </w:rPr>
        <w:t>；以品牌为导向的目标公司，可以侧重走访其产品销售现场，了解品牌在市场的竞争力，客户对品牌的认可度及依赖度等情况。</w:t>
      </w:r>
    </w:p>
    <w:p w:rsidR="00E36197" w:rsidRPr="000D77AD" w:rsidRDefault="000D77AD" w:rsidP="000D77AD">
      <w:pPr>
        <w:spacing w:line="360" w:lineRule="auto"/>
        <w:ind w:firstLineChars="200" w:firstLine="480"/>
        <w:rPr>
          <w:sz w:val="24"/>
          <w:szCs w:val="24"/>
        </w:rPr>
      </w:pPr>
      <w:r>
        <w:rPr>
          <w:rFonts w:hint="eastAsia"/>
          <w:sz w:val="24"/>
          <w:szCs w:val="24"/>
        </w:rPr>
        <w:t xml:space="preserve">1.5.5 </w:t>
      </w:r>
      <w:r w:rsidR="00E36197" w:rsidRPr="000D77AD">
        <w:rPr>
          <w:rFonts w:hint="eastAsia"/>
          <w:sz w:val="24"/>
          <w:szCs w:val="24"/>
        </w:rPr>
        <w:t>函证</w:t>
      </w:r>
    </w:p>
    <w:p w:rsidR="00414F24" w:rsidRDefault="0020201F" w:rsidP="0020201F">
      <w:pPr>
        <w:spacing w:line="360" w:lineRule="auto"/>
        <w:ind w:firstLine="480"/>
        <w:rPr>
          <w:sz w:val="24"/>
          <w:szCs w:val="24"/>
        </w:rPr>
      </w:pPr>
      <w:proofErr w:type="gramStart"/>
      <w:r>
        <w:rPr>
          <w:rFonts w:hint="eastAsia"/>
          <w:sz w:val="24"/>
          <w:szCs w:val="24"/>
        </w:rPr>
        <w:lastRenderedPageBreak/>
        <w:t>函证是</w:t>
      </w:r>
      <w:proofErr w:type="gramEnd"/>
      <w:r>
        <w:rPr>
          <w:rFonts w:hint="eastAsia"/>
          <w:sz w:val="24"/>
          <w:szCs w:val="24"/>
        </w:rPr>
        <w:t>指</w:t>
      </w:r>
      <w:r w:rsidRPr="0020201F">
        <w:rPr>
          <w:rFonts w:hint="eastAsia"/>
          <w:sz w:val="24"/>
          <w:szCs w:val="24"/>
        </w:rPr>
        <w:t>在目标公司无法提交原件或有关材料核验，或相关问题较为重要且有必要确保真实性，可</w:t>
      </w:r>
      <w:r w:rsidR="00391C95">
        <w:rPr>
          <w:rFonts w:hint="eastAsia"/>
          <w:sz w:val="24"/>
          <w:szCs w:val="24"/>
        </w:rPr>
        <w:t>通过</w:t>
      </w:r>
      <w:r w:rsidRPr="0020201F">
        <w:rPr>
          <w:rFonts w:hint="eastAsia"/>
          <w:sz w:val="24"/>
          <w:szCs w:val="24"/>
        </w:rPr>
        <w:t>向相关单位</w:t>
      </w:r>
      <w:r>
        <w:rPr>
          <w:rFonts w:hint="eastAsia"/>
          <w:sz w:val="24"/>
          <w:szCs w:val="24"/>
        </w:rPr>
        <w:t>发函查证</w:t>
      </w:r>
      <w:r w:rsidR="00391C95">
        <w:rPr>
          <w:rFonts w:hint="eastAsia"/>
          <w:sz w:val="24"/>
          <w:szCs w:val="24"/>
        </w:rPr>
        <w:t>的</w:t>
      </w:r>
      <w:r>
        <w:rPr>
          <w:rFonts w:hint="eastAsia"/>
          <w:sz w:val="24"/>
          <w:szCs w:val="24"/>
        </w:rPr>
        <w:t>形式向其核实具体情况的一种尽职调查方法。</w:t>
      </w:r>
    </w:p>
    <w:p w:rsidR="0020201F" w:rsidRPr="0020201F" w:rsidRDefault="0020201F" w:rsidP="0020201F">
      <w:pPr>
        <w:spacing w:line="360" w:lineRule="auto"/>
        <w:ind w:firstLine="480"/>
        <w:rPr>
          <w:sz w:val="24"/>
          <w:szCs w:val="24"/>
        </w:rPr>
      </w:pPr>
      <w:r w:rsidRPr="0020201F">
        <w:rPr>
          <w:rFonts w:hint="eastAsia"/>
          <w:sz w:val="24"/>
          <w:szCs w:val="24"/>
        </w:rPr>
        <w:t>同时</w:t>
      </w:r>
      <w:r w:rsidR="00110D94">
        <w:rPr>
          <w:rFonts w:hint="eastAsia"/>
          <w:sz w:val="24"/>
          <w:szCs w:val="24"/>
        </w:rPr>
        <w:t>，</w:t>
      </w:r>
      <w:r>
        <w:rPr>
          <w:rFonts w:hint="eastAsia"/>
          <w:sz w:val="24"/>
          <w:szCs w:val="24"/>
        </w:rPr>
        <w:t>在无法搜集到相关资料或对于一些问题无法对其真实情况穷尽了解，为了降低尽职调查出现错误的风险，可以</w:t>
      </w:r>
      <w:r w:rsidRPr="0020201F">
        <w:rPr>
          <w:rFonts w:hint="eastAsia"/>
          <w:sz w:val="24"/>
          <w:szCs w:val="24"/>
        </w:rPr>
        <w:t>要求目标公司提交表明其提供的所有材料、资料凭证真实、内容属实、无重大遗漏的声明书或保证函。</w:t>
      </w:r>
    </w:p>
    <w:p w:rsidR="00E36197" w:rsidRPr="000D77AD" w:rsidRDefault="000D77AD" w:rsidP="000D77AD">
      <w:pPr>
        <w:spacing w:line="360" w:lineRule="auto"/>
        <w:ind w:firstLineChars="200" w:firstLine="480"/>
        <w:rPr>
          <w:sz w:val="24"/>
          <w:szCs w:val="24"/>
        </w:rPr>
      </w:pPr>
      <w:r>
        <w:rPr>
          <w:rFonts w:hint="eastAsia"/>
          <w:sz w:val="24"/>
          <w:szCs w:val="24"/>
        </w:rPr>
        <w:t xml:space="preserve">1.5.6 </w:t>
      </w:r>
      <w:r w:rsidR="00E36197" w:rsidRPr="000D77AD">
        <w:rPr>
          <w:rFonts w:hint="eastAsia"/>
          <w:sz w:val="24"/>
          <w:szCs w:val="24"/>
        </w:rPr>
        <w:t>非公开调查</w:t>
      </w:r>
    </w:p>
    <w:p w:rsidR="000D77AD" w:rsidRPr="001B79F8" w:rsidRDefault="00AC11A7" w:rsidP="00F16180">
      <w:pPr>
        <w:spacing w:line="360" w:lineRule="auto"/>
        <w:ind w:firstLine="480"/>
        <w:rPr>
          <w:sz w:val="24"/>
          <w:szCs w:val="24"/>
        </w:rPr>
      </w:pPr>
      <w:r>
        <w:rPr>
          <w:rFonts w:hint="eastAsia"/>
          <w:sz w:val="24"/>
          <w:szCs w:val="24"/>
        </w:rPr>
        <w:t>在必要的时候，</w:t>
      </w:r>
      <w:r w:rsidR="00E560B4">
        <w:rPr>
          <w:rFonts w:hint="eastAsia"/>
          <w:sz w:val="24"/>
          <w:szCs w:val="24"/>
        </w:rPr>
        <w:t>受托方</w:t>
      </w:r>
      <w:r>
        <w:rPr>
          <w:rFonts w:hint="eastAsia"/>
          <w:sz w:val="24"/>
          <w:szCs w:val="24"/>
        </w:rPr>
        <w:t>还可以采取非公开调查的方式，在目标公司不知情的情况下了解目标公司的知识产权相关信息，例如通过接触目标公司的关联企业、竞争对手、商业伙伴</w:t>
      </w:r>
      <w:r w:rsidR="00110D94">
        <w:rPr>
          <w:rFonts w:hint="eastAsia"/>
          <w:sz w:val="24"/>
          <w:szCs w:val="24"/>
        </w:rPr>
        <w:t>，通过向行业内人士</w:t>
      </w:r>
      <w:r w:rsidR="00E43847">
        <w:rPr>
          <w:rFonts w:hint="eastAsia"/>
          <w:sz w:val="24"/>
          <w:szCs w:val="24"/>
        </w:rPr>
        <w:t>询问目标公司有关情况</w:t>
      </w:r>
      <w:r>
        <w:rPr>
          <w:rFonts w:hint="eastAsia"/>
          <w:sz w:val="24"/>
          <w:szCs w:val="24"/>
        </w:rPr>
        <w:t>等</w:t>
      </w:r>
      <w:r w:rsidR="00E43847">
        <w:rPr>
          <w:rFonts w:hint="eastAsia"/>
          <w:sz w:val="24"/>
          <w:szCs w:val="24"/>
        </w:rPr>
        <w:t>方式在合法范围内获取到所需的相关信息</w:t>
      </w:r>
      <w:r w:rsidR="00E575AE">
        <w:rPr>
          <w:rFonts w:hint="eastAsia"/>
          <w:sz w:val="24"/>
          <w:szCs w:val="24"/>
        </w:rPr>
        <w:t>并制作备忘录备查</w:t>
      </w:r>
      <w:r w:rsidR="00E43847">
        <w:rPr>
          <w:rFonts w:hint="eastAsia"/>
          <w:sz w:val="24"/>
          <w:szCs w:val="24"/>
        </w:rPr>
        <w:t>，以减少</w:t>
      </w:r>
      <w:proofErr w:type="gramStart"/>
      <w:r w:rsidR="00E43847">
        <w:rPr>
          <w:rFonts w:hint="eastAsia"/>
          <w:sz w:val="24"/>
          <w:szCs w:val="24"/>
        </w:rPr>
        <w:t>受目标</w:t>
      </w:r>
      <w:proofErr w:type="gramEnd"/>
      <w:r w:rsidR="00E43847">
        <w:rPr>
          <w:rFonts w:hint="eastAsia"/>
          <w:sz w:val="24"/>
          <w:szCs w:val="24"/>
        </w:rPr>
        <w:t>公司虚假信息蒙骗的风险。</w:t>
      </w:r>
    </w:p>
    <w:p w:rsidR="001658CC" w:rsidRPr="00C15CAA" w:rsidRDefault="00CE0F21" w:rsidP="00CE0F21">
      <w:pPr>
        <w:pStyle w:val="2"/>
      </w:pPr>
      <w:bookmarkStart w:id="8" w:name="_Toc489194515"/>
      <w:r>
        <w:rPr>
          <w:rFonts w:hint="eastAsia"/>
        </w:rPr>
        <w:t xml:space="preserve">1.6 </w:t>
      </w:r>
      <w:r w:rsidR="001658CC" w:rsidRPr="00C15CAA">
        <w:rPr>
          <w:rFonts w:hint="eastAsia"/>
        </w:rPr>
        <w:t>知识产权尽职调查的范围</w:t>
      </w:r>
      <w:bookmarkEnd w:id="8"/>
    </w:p>
    <w:p w:rsidR="004E2B2A" w:rsidRPr="004E2B2A" w:rsidRDefault="001766B1" w:rsidP="001766B1">
      <w:pPr>
        <w:spacing w:line="360" w:lineRule="auto"/>
        <w:ind w:firstLineChars="200" w:firstLine="480"/>
        <w:rPr>
          <w:sz w:val="24"/>
          <w:szCs w:val="24"/>
        </w:rPr>
      </w:pPr>
      <w:r>
        <w:rPr>
          <w:rFonts w:hint="eastAsia"/>
          <w:sz w:val="24"/>
          <w:szCs w:val="24"/>
        </w:rPr>
        <w:t>不同类型的知识产权所需要调查的内容不尽相同，</w:t>
      </w:r>
      <w:r w:rsidR="00E560B4">
        <w:rPr>
          <w:rFonts w:hint="eastAsia"/>
          <w:sz w:val="24"/>
          <w:szCs w:val="24"/>
        </w:rPr>
        <w:t>受托方</w:t>
      </w:r>
      <w:r>
        <w:rPr>
          <w:rFonts w:hint="eastAsia"/>
          <w:sz w:val="24"/>
          <w:szCs w:val="24"/>
        </w:rPr>
        <w:t>可以</w:t>
      </w:r>
      <w:r w:rsidR="00D51512">
        <w:rPr>
          <w:rFonts w:hint="eastAsia"/>
          <w:sz w:val="24"/>
          <w:szCs w:val="24"/>
        </w:rPr>
        <w:t>参考</w:t>
      </w:r>
      <w:r>
        <w:rPr>
          <w:rFonts w:hint="eastAsia"/>
          <w:sz w:val="24"/>
          <w:szCs w:val="24"/>
        </w:rPr>
        <w:t>以下</w:t>
      </w:r>
      <w:r w:rsidR="00D51512">
        <w:rPr>
          <w:rFonts w:hint="eastAsia"/>
          <w:sz w:val="24"/>
          <w:szCs w:val="24"/>
        </w:rPr>
        <w:t>知识产权尽职调查的</w:t>
      </w:r>
      <w:r>
        <w:rPr>
          <w:rFonts w:hint="eastAsia"/>
          <w:sz w:val="24"/>
          <w:szCs w:val="24"/>
        </w:rPr>
        <w:t>共性内容展开调查工作，</w:t>
      </w:r>
      <w:r w:rsidR="00060C87">
        <w:rPr>
          <w:rFonts w:hint="eastAsia"/>
          <w:sz w:val="24"/>
          <w:szCs w:val="24"/>
        </w:rPr>
        <w:t>进而</w:t>
      </w:r>
      <w:r>
        <w:rPr>
          <w:rFonts w:hint="eastAsia"/>
          <w:sz w:val="24"/>
          <w:szCs w:val="24"/>
        </w:rPr>
        <w:t>再结合实际情况</w:t>
      </w:r>
      <w:r w:rsidR="00D51512">
        <w:rPr>
          <w:rFonts w:hint="eastAsia"/>
          <w:sz w:val="24"/>
          <w:szCs w:val="24"/>
        </w:rPr>
        <w:t>和权利特征</w:t>
      </w:r>
      <w:r>
        <w:rPr>
          <w:rFonts w:hint="eastAsia"/>
          <w:sz w:val="24"/>
          <w:szCs w:val="24"/>
        </w:rPr>
        <w:t>进行</w:t>
      </w:r>
      <w:r w:rsidR="00D51512">
        <w:rPr>
          <w:rFonts w:hint="eastAsia"/>
          <w:sz w:val="24"/>
          <w:szCs w:val="24"/>
        </w:rPr>
        <w:t>特定</w:t>
      </w:r>
      <w:r>
        <w:rPr>
          <w:rFonts w:hint="eastAsia"/>
          <w:sz w:val="24"/>
          <w:szCs w:val="24"/>
        </w:rPr>
        <w:t>调查</w:t>
      </w:r>
      <w:r w:rsidR="00654C86">
        <w:rPr>
          <w:rFonts w:hint="eastAsia"/>
          <w:sz w:val="24"/>
          <w:szCs w:val="24"/>
        </w:rPr>
        <w:t>。</w:t>
      </w:r>
    </w:p>
    <w:p w:rsidR="00C15CAA" w:rsidRPr="000D77AD" w:rsidRDefault="000D77AD" w:rsidP="000D77AD">
      <w:pPr>
        <w:spacing w:line="360" w:lineRule="auto"/>
        <w:ind w:firstLineChars="200" w:firstLine="480"/>
        <w:rPr>
          <w:sz w:val="24"/>
          <w:szCs w:val="24"/>
        </w:rPr>
      </w:pPr>
      <w:r>
        <w:rPr>
          <w:rFonts w:hint="eastAsia"/>
          <w:sz w:val="24"/>
          <w:szCs w:val="24"/>
        </w:rPr>
        <w:t xml:space="preserve">1.6.1 </w:t>
      </w:r>
      <w:r w:rsidR="00581612" w:rsidRPr="000D77AD">
        <w:rPr>
          <w:rFonts w:hint="eastAsia"/>
          <w:sz w:val="24"/>
          <w:szCs w:val="24"/>
        </w:rPr>
        <w:t>权属状况</w:t>
      </w:r>
    </w:p>
    <w:p w:rsidR="00381BF5" w:rsidRDefault="00581612" w:rsidP="006C7688">
      <w:pPr>
        <w:spacing w:line="360" w:lineRule="auto"/>
        <w:ind w:firstLine="480"/>
        <w:rPr>
          <w:sz w:val="24"/>
          <w:szCs w:val="24"/>
        </w:rPr>
      </w:pPr>
      <w:r>
        <w:rPr>
          <w:rFonts w:hint="eastAsia"/>
          <w:sz w:val="24"/>
          <w:szCs w:val="24"/>
        </w:rPr>
        <w:t>目标公司可以通过原始取得、继受取得、许可等方式获得知识产权</w:t>
      </w:r>
      <w:r w:rsidR="007B252A">
        <w:rPr>
          <w:rFonts w:hint="eastAsia"/>
          <w:sz w:val="24"/>
          <w:szCs w:val="24"/>
        </w:rPr>
        <w:t>或取得知识产权相关权益</w:t>
      </w:r>
      <w:r>
        <w:rPr>
          <w:rFonts w:hint="eastAsia"/>
          <w:sz w:val="24"/>
          <w:szCs w:val="24"/>
        </w:rPr>
        <w:t>。</w:t>
      </w:r>
    </w:p>
    <w:p w:rsidR="00F04CE0" w:rsidRDefault="00381BF5" w:rsidP="006C7688">
      <w:pPr>
        <w:spacing w:line="360" w:lineRule="auto"/>
        <w:ind w:firstLine="480"/>
        <w:rPr>
          <w:sz w:val="24"/>
          <w:szCs w:val="24"/>
        </w:rPr>
      </w:pPr>
      <w:r>
        <w:rPr>
          <w:rFonts w:hint="eastAsia"/>
          <w:sz w:val="24"/>
          <w:szCs w:val="24"/>
        </w:rPr>
        <w:t>1</w:t>
      </w:r>
      <w:r>
        <w:rPr>
          <w:rFonts w:hint="eastAsia"/>
          <w:sz w:val="24"/>
          <w:szCs w:val="24"/>
        </w:rPr>
        <w:t>、</w:t>
      </w:r>
      <w:r w:rsidR="00581612">
        <w:rPr>
          <w:rFonts w:hint="eastAsia"/>
          <w:sz w:val="24"/>
          <w:szCs w:val="24"/>
        </w:rPr>
        <w:t>当目标公司通过</w:t>
      </w:r>
      <w:r w:rsidR="00581612" w:rsidRPr="00581612">
        <w:rPr>
          <w:rFonts w:hint="eastAsia"/>
          <w:sz w:val="24"/>
          <w:szCs w:val="24"/>
        </w:rPr>
        <w:t>自主创作</w:t>
      </w:r>
      <w:r w:rsidR="00581612">
        <w:rPr>
          <w:rFonts w:hint="eastAsia"/>
          <w:sz w:val="24"/>
          <w:szCs w:val="24"/>
        </w:rPr>
        <w:t>取得</w:t>
      </w:r>
      <w:r w:rsidR="00581612" w:rsidRPr="00581612">
        <w:rPr>
          <w:rFonts w:hint="eastAsia"/>
          <w:sz w:val="24"/>
          <w:szCs w:val="24"/>
        </w:rPr>
        <w:t>作品</w:t>
      </w:r>
      <w:r w:rsidR="00581612">
        <w:rPr>
          <w:rFonts w:hint="eastAsia"/>
          <w:sz w:val="24"/>
          <w:szCs w:val="24"/>
        </w:rPr>
        <w:t>的</w:t>
      </w:r>
      <w:r w:rsidR="00581612" w:rsidRPr="00581612">
        <w:rPr>
          <w:rFonts w:hint="eastAsia"/>
          <w:sz w:val="24"/>
          <w:szCs w:val="24"/>
        </w:rPr>
        <w:t>著作权</w:t>
      </w:r>
      <w:r w:rsidR="00581612">
        <w:rPr>
          <w:rFonts w:hint="eastAsia"/>
          <w:sz w:val="24"/>
          <w:szCs w:val="24"/>
        </w:rPr>
        <w:t>、</w:t>
      </w:r>
      <w:r w:rsidR="00581612" w:rsidRPr="00581612">
        <w:rPr>
          <w:rFonts w:hint="eastAsia"/>
          <w:sz w:val="24"/>
          <w:szCs w:val="24"/>
        </w:rPr>
        <w:t>自主研发相关技术及改进方案等并对其进行专利申请</w:t>
      </w:r>
      <w:r w:rsidR="00581612">
        <w:rPr>
          <w:rFonts w:hint="eastAsia"/>
          <w:sz w:val="24"/>
          <w:szCs w:val="24"/>
        </w:rPr>
        <w:t>取得专利权或通过</w:t>
      </w:r>
      <w:r w:rsidR="00581612" w:rsidRPr="00581612">
        <w:rPr>
          <w:rFonts w:hint="eastAsia"/>
          <w:sz w:val="24"/>
          <w:szCs w:val="24"/>
        </w:rPr>
        <w:t>自主设计并对该等工商标识进行注册商标专用权的申请</w:t>
      </w:r>
      <w:r w:rsidR="00581612">
        <w:rPr>
          <w:rFonts w:hint="eastAsia"/>
          <w:sz w:val="24"/>
          <w:szCs w:val="24"/>
        </w:rPr>
        <w:t>取得商标权等情形下，</w:t>
      </w:r>
      <w:r w:rsidR="00E560B4">
        <w:rPr>
          <w:rFonts w:hint="eastAsia"/>
          <w:sz w:val="24"/>
          <w:szCs w:val="24"/>
        </w:rPr>
        <w:t>受托方</w:t>
      </w:r>
      <w:r w:rsidR="00714EEE">
        <w:rPr>
          <w:rFonts w:hint="eastAsia"/>
          <w:sz w:val="24"/>
          <w:szCs w:val="24"/>
        </w:rPr>
        <w:t>应当对目标公司知识产权的</w:t>
      </w:r>
      <w:r w:rsidR="00714EEE" w:rsidRPr="00714EEE">
        <w:rPr>
          <w:rFonts w:hint="eastAsia"/>
          <w:sz w:val="24"/>
          <w:szCs w:val="24"/>
        </w:rPr>
        <w:t>权属情况</w:t>
      </w:r>
      <w:r w:rsidR="00714EEE">
        <w:rPr>
          <w:rFonts w:hint="eastAsia"/>
          <w:sz w:val="24"/>
          <w:szCs w:val="24"/>
        </w:rPr>
        <w:t>进行详细审查，包括</w:t>
      </w:r>
      <w:r w:rsidR="00C92049">
        <w:rPr>
          <w:rFonts w:hint="eastAsia"/>
          <w:sz w:val="24"/>
          <w:szCs w:val="24"/>
        </w:rPr>
        <w:t>：</w:t>
      </w:r>
    </w:p>
    <w:p w:rsidR="00F04CE0" w:rsidRDefault="00F04CE0" w:rsidP="006C7688">
      <w:pPr>
        <w:spacing w:line="360" w:lineRule="auto"/>
        <w:ind w:firstLine="480"/>
        <w:rPr>
          <w:sz w:val="24"/>
          <w:szCs w:val="24"/>
        </w:rPr>
      </w:pPr>
      <w:r>
        <w:rPr>
          <w:rFonts w:hint="eastAsia"/>
          <w:sz w:val="24"/>
          <w:szCs w:val="24"/>
        </w:rPr>
        <w:t>（</w:t>
      </w:r>
      <w:r>
        <w:rPr>
          <w:rFonts w:hint="eastAsia"/>
          <w:sz w:val="24"/>
          <w:szCs w:val="24"/>
        </w:rPr>
        <w:t>1</w:t>
      </w:r>
      <w:r>
        <w:rPr>
          <w:rFonts w:hint="eastAsia"/>
          <w:sz w:val="24"/>
          <w:szCs w:val="24"/>
        </w:rPr>
        <w:t>）知识产权</w:t>
      </w:r>
      <w:r w:rsidR="00714EEE">
        <w:rPr>
          <w:rFonts w:hint="eastAsia"/>
          <w:sz w:val="24"/>
          <w:szCs w:val="24"/>
        </w:rPr>
        <w:t>权利证书上的登记状况</w:t>
      </w:r>
      <w:r>
        <w:rPr>
          <w:rFonts w:hint="eastAsia"/>
          <w:sz w:val="24"/>
          <w:szCs w:val="24"/>
        </w:rPr>
        <w:t>；</w:t>
      </w:r>
    </w:p>
    <w:p w:rsidR="00F04CE0" w:rsidRDefault="00F04CE0" w:rsidP="006C7688">
      <w:pPr>
        <w:spacing w:line="360" w:lineRule="auto"/>
        <w:ind w:firstLine="480"/>
        <w:rPr>
          <w:sz w:val="24"/>
          <w:szCs w:val="24"/>
        </w:rPr>
      </w:pPr>
      <w:r>
        <w:rPr>
          <w:rFonts w:hint="eastAsia"/>
          <w:sz w:val="24"/>
          <w:szCs w:val="24"/>
        </w:rPr>
        <w:t>（</w:t>
      </w:r>
      <w:r>
        <w:rPr>
          <w:rFonts w:hint="eastAsia"/>
          <w:sz w:val="24"/>
          <w:szCs w:val="24"/>
        </w:rPr>
        <w:t>2</w:t>
      </w:r>
      <w:r>
        <w:rPr>
          <w:rFonts w:hint="eastAsia"/>
          <w:sz w:val="24"/>
          <w:szCs w:val="24"/>
        </w:rPr>
        <w:t>）知识产权</w:t>
      </w:r>
      <w:r w:rsidR="00714EEE" w:rsidRPr="00714EEE">
        <w:rPr>
          <w:rFonts w:hint="eastAsia"/>
          <w:sz w:val="24"/>
          <w:szCs w:val="24"/>
        </w:rPr>
        <w:t>权属关系</w:t>
      </w:r>
      <w:r w:rsidR="00714EEE">
        <w:rPr>
          <w:rFonts w:hint="eastAsia"/>
          <w:sz w:val="24"/>
          <w:szCs w:val="24"/>
        </w:rPr>
        <w:t>的实际情况，</w:t>
      </w:r>
      <w:r w:rsidR="00D8422C">
        <w:rPr>
          <w:rFonts w:hint="eastAsia"/>
          <w:sz w:val="24"/>
          <w:szCs w:val="24"/>
        </w:rPr>
        <w:t>如</w:t>
      </w:r>
      <w:r w:rsidR="00714EEE">
        <w:rPr>
          <w:rFonts w:hint="eastAsia"/>
          <w:sz w:val="24"/>
          <w:szCs w:val="24"/>
        </w:rPr>
        <w:t>是否涉及职务</w:t>
      </w:r>
      <w:r w:rsidR="00206069">
        <w:rPr>
          <w:rFonts w:hint="eastAsia"/>
          <w:sz w:val="24"/>
          <w:szCs w:val="24"/>
        </w:rPr>
        <w:t>作品</w:t>
      </w:r>
      <w:r w:rsidR="00206069">
        <w:rPr>
          <w:rFonts w:hint="eastAsia"/>
          <w:sz w:val="24"/>
          <w:szCs w:val="24"/>
        </w:rPr>
        <w:t>/</w:t>
      </w:r>
      <w:r w:rsidR="00714EEE">
        <w:rPr>
          <w:rFonts w:hint="eastAsia"/>
          <w:sz w:val="24"/>
          <w:szCs w:val="24"/>
        </w:rPr>
        <w:t>发明、委托</w:t>
      </w:r>
      <w:r w:rsidR="00206069">
        <w:rPr>
          <w:rFonts w:hint="eastAsia"/>
          <w:sz w:val="24"/>
          <w:szCs w:val="24"/>
        </w:rPr>
        <w:t>作品</w:t>
      </w:r>
      <w:r w:rsidR="00206069">
        <w:rPr>
          <w:rFonts w:hint="eastAsia"/>
          <w:sz w:val="24"/>
          <w:szCs w:val="24"/>
        </w:rPr>
        <w:t>/</w:t>
      </w:r>
      <w:r w:rsidR="00714EEE">
        <w:rPr>
          <w:rFonts w:hint="eastAsia"/>
          <w:sz w:val="24"/>
          <w:szCs w:val="24"/>
        </w:rPr>
        <w:t>发明、合作</w:t>
      </w:r>
      <w:r w:rsidR="00D8422C">
        <w:rPr>
          <w:rFonts w:hint="eastAsia"/>
          <w:sz w:val="24"/>
          <w:szCs w:val="24"/>
        </w:rPr>
        <w:t>作品</w:t>
      </w:r>
      <w:r w:rsidR="00D8422C">
        <w:rPr>
          <w:rFonts w:hint="eastAsia"/>
          <w:sz w:val="24"/>
          <w:szCs w:val="24"/>
        </w:rPr>
        <w:t>/</w:t>
      </w:r>
      <w:r w:rsidR="00714EEE">
        <w:rPr>
          <w:rFonts w:hint="eastAsia"/>
          <w:sz w:val="24"/>
          <w:szCs w:val="24"/>
        </w:rPr>
        <w:t>发明，有无共有人</w:t>
      </w:r>
      <w:r w:rsidR="00D8422C">
        <w:rPr>
          <w:rFonts w:hint="eastAsia"/>
          <w:sz w:val="24"/>
          <w:szCs w:val="24"/>
        </w:rPr>
        <w:t>等</w:t>
      </w:r>
      <w:r>
        <w:rPr>
          <w:rFonts w:hint="eastAsia"/>
          <w:sz w:val="24"/>
          <w:szCs w:val="24"/>
        </w:rPr>
        <w:t>；</w:t>
      </w:r>
    </w:p>
    <w:p w:rsidR="00F04CE0" w:rsidRDefault="00F04CE0" w:rsidP="006C7688">
      <w:pPr>
        <w:spacing w:line="360" w:lineRule="auto"/>
        <w:ind w:firstLine="480"/>
        <w:rPr>
          <w:sz w:val="24"/>
          <w:szCs w:val="24"/>
        </w:rPr>
      </w:pPr>
      <w:r>
        <w:rPr>
          <w:rFonts w:hint="eastAsia"/>
          <w:sz w:val="24"/>
          <w:szCs w:val="24"/>
        </w:rPr>
        <w:t>（</w:t>
      </w:r>
      <w:r>
        <w:rPr>
          <w:rFonts w:hint="eastAsia"/>
          <w:sz w:val="24"/>
          <w:szCs w:val="24"/>
        </w:rPr>
        <w:t>3</w:t>
      </w:r>
      <w:r>
        <w:rPr>
          <w:rFonts w:hint="eastAsia"/>
          <w:sz w:val="24"/>
          <w:szCs w:val="24"/>
        </w:rPr>
        <w:t>）知识产权</w:t>
      </w:r>
      <w:r w:rsidR="00714EEE">
        <w:rPr>
          <w:rFonts w:hint="eastAsia"/>
          <w:sz w:val="24"/>
          <w:szCs w:val="24"/>
        </w:rPr>
        <w:t>是否</w:t>
      </w:r>
      <w:r w:rsidR="00C83609">
        <w:rPr>
          <w:rFonts w:hint="eastAsia"/>
          <w:sz w:val="24"/>
          <w:szCs w:val="24"/>
        </w:rPr>
        <w:t>存在权利负担</w:t>
      </w:r>
      <w:r>
        <w:rPr>
          <w:rFonts w:hint="eastAsia"/>
          <w:sz w:val="24"/>
          <w:szCs w:val="24"/>
        </w:rPr>
        <w:t>；</w:t>
      </w:r>
    </w:p>
    <w:p w:rsidR="00581612" w:rsidRDefault="00F04CE0" w:rsidP="006C7688">
      <w:pPr>
        <w:spacing w:line="360" w:lineRule="auto"/>
        <w:ind w:firstLine="480"/>
        <w:rPr>
          <w:sz w:val="24"/>
          <w:szCs w:val="24"/>
        </w:rPr>
      </w:pPr>
      <w:r>
        <w:rPr>
          <w:rFonts w:hint="eastAsia"/>
          <w:sz w:val="24"/>
          <w:szCs w:val="24"/>
        </w:rPr>
        <w:t>（</w:t>
      </w:r>
      <w:r>
        <w:rPr>
          <w:rFonts w:hint="eastAsia"/>
          <w:sz w:val="24"/>
          <w:szCs w:val="24"/>
        </w:rPr>
        <w:t>4</w:t>
      </w:r>
      <w:r>
        <w:rPr>
          <w:rFonts w:hint="eastAsia"/>
          <w:sz w:val="24"/>
          <w:szCs w:val="24"/>
        </w:rPr>
        <w:t>）知识产权</w:t>
      </w:r>
      <w:r w:rsidR="00714EEE">
        <w:rPr>
          <w:rFonts w:hint="eastAsia"/>
          <w:sz w:val="24"/>
          <w:szCs w:val="24"/>
        </w:rPr>
        <w:t>有无授予第三人许可使用等。</w:t>
      </w:r>
    </w:p>
    <w:p w:rsidR="00F04CE0" w:rsidRDefault="00381BF5" w:rsidP="006C7688">
      <w:pPr>
        <w:spacing w:line="360" w:lineRule="auto"/>
        <w:ind w:firstLine="480"/>
        <w:rPr>
          <w:sz w:val="24"/>
          <w:szCs w:val="24"/>
        </w:rPr>
      </w:pPr>
      <w:r>
        <w:rPr>
          <w:rFonts w:hint="eastAsia"/>
          <w:sz w:val="24"/>
          <w:szCs w:val="24"/>
        </w:rPr>
        <w:lastRenderedPageBreak/>
        <w:t>2</w:t>
      </w:r>
      <w:r>
        <w:rPr>
          <w:rFonts w:hint="eastAsia"/>
          <w:sz w:val="24"/>
          <w:szCs w:val="24"/>
        </w:rPr>
        <w:t>、</w:t>
      </w:r>
      <w:r w:rsidR="006C7688">
        <w:rPr>
          <w:rFonts w:hint="eastAsia"/>
          <w:sz w:val="24"/>
          <w:szCs w:val="24"/>
        </w:rPr>
        <w:t>当目标公司通过转让等</w:t>
      </w:r>
      <w:proofErr w:type="gramStart"/>
      <w:r w:rsidR="006C7688">
        <w:rPr>
          <w:rFonts w:hint="eastAsia"/>
          <w:sz w:val="24"/>
          <w:szCs w:val="24"/>
        </w:rPr>
        <w:t>方式继</w:t>
      </w:r>
      <w:proofErr w:type="gramEnd"/>
      <w:r w:rsidR="006C7688">
        <w:rPr>
          <w:rFonts w:hint="eastAsia"/>
          <w:sz w:val="24"/>
          <w:szCs w:val="24"/>
        </w:rPr>
        <w:t>受取得知识产权，则</w:t>
      </w:r>
      <w:r w:rsidR="006C7688" w:rsidRPr="006C7688">
        <w:rPr>
          <w:rFonts w:hint="eastAsia"/>
          <w:sz w:val="24"/>
          <w:szCs w:val="24"/>
        </w:rPr>
        <w:t>需要注意审查</w:t>
      </w:r>
      <w:r w:rsidR="00C92049">
        <w:rPr>
          <w:rFonts w:hint="eastAsia"/>
          <w:sz w:val="24"/>
          <w:szCs w:val="24"/>
        </w:rPr>
        <w:t>：</w:t>
      </w:r>
    </w:p>
    <w:p w:rsidR="00D25FED" w:rsidRDefault="00F04CE0" w:rsidP="006C7688">
      <w:pPr>
        <w:spacing w:line="360" w:lineRule="auto"/>
        <w:ind w:firstLine="480"/>
        <w:rPr>
          <w:sz w:val="24"/>
          <w:szCs w:val="24"/>
        </w:rPr>
      </w:pPr>
      <w:r>
        <w:rPr>
          <w:rFonts w:hint="eastAsia"/>
          <w:sz w:val="24"/>
          <w:szCs w:val="24"/>
        </w:rPr>
        <w:t>（</w:t>
      </w:r>
      <w:r>
        <w:rPr>
          <w:rFonts w:hint="eastAsia"/>
          <w:sz w:val="24"/>
          <w:szCs w:val="24"/>
        </w:rPr>
        <w:t>1</w:t>
      </w:r>
      <w:r>
        <w:rPr>
          <w:rFonts w:hint="eastAsia"/>
          <w:sz w:val="24"/>
          <w:szCs w:val="24"/>
        </w:rPr>
        <w:t>）</w:t>
      </w:r>
      <w:r w:rsidR="00D25FED">
        <w:rPr>
          <w:rFonts w:hint="eastAsia"/>
          <w:sz w:val="24"/>
          <w:szCs w:val="24"/>
        </w:rPr>
        <w:t>知识产权</w:t>
      </w:r>
      <w:r w:rsidR="006C7688" w:rsidRPr="006C7688">
        <w:rPr>
          <w:rFonts w:hint="eastAsia"/>
          <w:sz w:val="24"/>
          <w:szCs w:val="24"/>
        </w:rPr>
        <w:t>转让方和受让方之间签订的转让合同是否</w:t>
      </w:r>
      <w:r w:rsidR="00ED4016">
        <w:rPr>
          <w:rFonts w:hint="eastAsia"/>
          <w:sz w:val="24"/>
          <w:szCs w:val="24"/>
        </w:rPr>
        <w:t>真实合法</w:t>
      </w:r>
      <w:r w:rsidR="00D25FED">
        <w:rPr>
          <w:rFonts w:hint="eastAsia"/>
          <w:sz w:val="24"/>
          <w:szCs w:val="24"/>
        </w:rPr>
        <w:t>；</w:t>
      </w:r>
    </w:p>
    <w:p w:rsidR="00D25FED" w:rsidRDefault="00D25FED" w:rsidP="006C7688">
      <w:pPr>
        <w:spacing w:line="360" w:lineRule="auto"/>
        <w:ind w:firstLine="480"/>
        <w:rPr>
          <w:sz w:val="24"/>
          <w:szCs w:val="24"/>
        </w:rPr>
      </w:pPr>
      <w:r>
        <w:rPr>
          <w:rFonts w:hint="eastAsia"/>
          <w:sz w:val="24"/>
          <w:szCs w:val="24"/>
        </w:rPr>
        <w:t>（</w:t>
      </w:r>
      <w:r>
        <w:rPr>
          <w:rFonts w:hint="eastAsia"/>
          <w:sz w:val="24"/>
          <w:szCs w:val="24"/>
        </w:rPr>
        <w:t>2</w:t>
      </w:r>
      <w:r>
        <w:rPr>
          <w:rFonts w:hint="eastAsia"/>
          <w:sz w:val="24"/>
          <w:szCs w:val="24"/>
        </w:rPr>
        <w:t>）知识产权</w:t>
      </w:r>
      <w:r w:rsidR="006C7688" w:rsidRPr="006C7688">
        <w:rPr>
          <w:rFonts w:hint="eastAsia"/>
          <w:sz w:val="24"/>
          <w:szCs w:val="24"/>
        </w:rPr>
        <w:t>转让手续是否合法齐备，转让是否进行了</w:t>
      </w:r>
      <w:r>
        <w:rPr>
          <w:rFonts w:hint="eastAsia"/>
          <w:sz w:val="24"/>
          <w:szCs w:val="24"/>
        </w:rPr>
        <w:t>备案</w:t>
      </w:r>
      <w:r w:rsidR="006C7688" w:rsidRPr="006C7688">
        <w:rPr>
          <w:rFonts w:hint="eastAsia"/>
          <w:sz w:val="24"/>
          <w:szCs w:val="24"/>
        </w:rPr>
        <w:t>登记</w:t>
      </w:r>
      <w:r>
        <w:rPr>
          <w:rFonts w:hint="eastAsia"/>
          <w:sz w:val="24"/>
          <w:szCs w:val="24"/>
        </w:rPr>
        <w:t>；</w:t>
      </w:r>
    </w:p>
    <w:p w:rsidR="00D25FED" w:rsidRDefault="00D25FED" w:rsidP="006C7688">
      <w:pPr>
        <w:spacing w:line="360" w:lineRule="auto"/>
        <w:ind w:firstLine="480"/>
        <w:rPr>
          <w:sz w:val="24"/>
          <w:szCs w:val="24"/>
        </w:rPr>
      </w:pPr>
      <w:r>
        <w:rPr>
          <w:rFonts w:hint="eastAsia"/>
          <w:sz w:val="24"/>
          <w:szCs w:val="24"/>
        </w:rPr>
        <w:t>（</w:t>
      </w:r>
      <w:r>
        <w:rPr>
          <w:rFonts w:hint="eastAsia"/>
          <w:sz w:val="24"/>
          <w:szCs w:val="24"/>
        </w:rPr>
        <w:t>3</w:t>
      </w:r>
      <w:r>
        <w:rPr>
          <w:rFonts w:hint="eastAsia"/>
          <w:sz w:val="24"/>
          <w:szCs w:val="24"/>
        </w:rPr>
        <w:t>）</w:t>
      </w:r>
      <w:r w:rsidR="006C7688" w:rsidRPr="006C7688">
        <w:rPr>
          <w:rFonts w:hint="eastAsia"/>
          <w:sz w:val="24"/>
          <w:szCs w:val="24"/>
        </w:rPr>
        <w:t>所转让的</w:t>
      </w:r>
      <w:r w:rsidR="00193F38">
        <w:rPr>
          <w:rFonts w:hint="eastAsia"/>
          <w:sz w:val="24"/>
          <w:szCs w:val="24"/>
        </w:rPr>
        <w:t>知识产权</w:t>
      </w:r>
      <w:r w:rsidR="006C7688" w:rsidRPr="006C7688">
        <w:rPr>
          <w:rFonts w:hint="eastAsia"/>
          <w:sz w:val="24"/>
          <w:szCs w:val="24"/>
        </w:rPr>
        <w:t>是否有效</w:t>
      </w:r>
      <w:r>
        <w:rPr>
          <w:rFonts w:hint="eastAsia"/>
          <w:sz w:val="24"/>
          <w:szCs w:val="24"/>
        </w:rPr>
        <w:t>；</w:t>
      </w:r>
    </w:p>
    <w:p w:rsidR="00D25FED" w:rsidRDefault="00D25FED" w:rsidP="006C7688">
      <w:pPr>
        <w:spacing w:line="360" w:lineRule="auto"/>
        <w:ind w:firstLine="480"/>
        <w:rPr>
          <w:sz w:val="24"/>
          <w:szCs w:val="24"/>
        </w:rPr>
      </w:pPr>
      <w:r>
        <w:rPr>
          <w:rFonts w:hint="eastAsia"/>
          <w:sz w:val="24"/>
          <w:szCs w:val="24"/>
        </w:rPr>
        <w:t>（</w:t>
      </w:r>
      <w:r>
        <w:rPr>
          <w:rFonts w:hint="eastAsia"/>
          <w:sz w:val="24"/>
          <w:szCs w:val="24"/>
        </w:rPr>
        <w:t>4</w:t>
      </w:r>
      <w:r>
        <w:rPr>
          <w:rFonts w:hint="eastAsia"/>
          <w:sz w:val="24"/>
          <w:szCs w:val="24"/>
        </w:rPr>
        <w:t>）</w:t>
      </w:r>
      <w:r w:rsidR="00193F38">
        <w:rPr>
          <w:rFonts w:hint="eastAsia"/>
          <w:sz w:val="24"/>
          <w:szCs w:val="24"/>
        </w:rPr>
        <w:t>知识产权</w:t>
      </w:r>
      <w:r w:rsidR="006C7688" w:rsidRPr="006C7688">
        <w:rPr>
          <w:rFonts w:hint="eastAsia"/>
          <w:sz w:val="24"/>
          <w:szCs w:val="24"/>
        </w:rPr>
        <w:t>是否存在禁止权利转让的情形</w:t>
      </w:r>
      <w:r>
        <w:rPr>
          <w:rFonts w:hint="eastAsia"/>
          <w:sz w:val="24"/>
          <w:szCs w:val="24"/>
        </w:rPr>
        <w:t>；</w:t>
      </w:r>
    </w:p>
    <w:p w:rsidR="006C7688" w:rsidRDefault="00D25FED" w:rsidP="006C7688">
      <w:pPr>
        <w:spacing w:line="360" w:lineRule="auto"/>
        <w:ind w:firstLine="480"/>
        <w:rPr>
          <w:sz w:val="24"/>
          <w:szCs w:val="24"/>
        </w:rPr>
      </w:pPr>
      <w:r>
        <w:rPr>
          <w:rFonts w:hint="eastAsia"/>
          <w:sz w:val="24"/>
          <w:szCs w:val="24"/>
        </w:rPr>
        <w:t>（</w:t>
      </w:r>
      <w:r>
        <w:rPr>
          <w:rFonts w:hint="eastAsia"/>
          <w:sz w:val="24"/>
          <w:szCs w:val="24"/>
        </w:rPr>
        <w:t>5</w:t>
      </w:r>
      <w:r>
        <w:rPr>
          <w:rFonts w:hint="eastAsia"/>
          <w:sz w:val="24"/>
          <w:szCs w:val="24"/>
        </w:rPr>
        <w:t>）</w:t>
      </w:r>
      <w:r w:rsidR="006C7688" w:rsidRPr="006C7688">
        <w:rPr>
          <w:rFonts w:hint="eastAsia"/>
          <w:sz w:val="24"/>
          <w:szCs w:val="24"/>
        </w:rPr>
        <w:t>知识产权转让前是否已许可他人使用，以何种方式许可他人使用等。</w:t>
      </w:r>
    </w:p>
    <w:p w:rsidR="00193F38" w:rsidRDefault="0017538E" w:rsidP="00827C82">
      <w:pPr>
        <w:spacing w:line="360" w:lineRule="auto"/>
        <w:ind w:firstLine="480"/>
        <w:rPr>
          <w:sz w:val="24"/>
          <w:szCs w:val="24"/>
        </w:rPr>
      </w:pPr>
      <w:r>
        <w:rPr>
          <w:rFonts w:hint="eastAsia"/>
          <w:sz w:val="24"/>
          <w:szCs w:val="24"/>
        </w:rPr>
        <w:t>3</w:t>
      </w:r>
      <w:r>
        <w:rPr>
          <w:rFonts w:hint="eastAsia"/>
          <w:sz w:val="24"/>
          <w:szCs w:val="24"/>
        </w:rPr>
        <w:t>、</w:t>
      </w:r>
      <w:r w:rsidR="00827C82" w:rsidRPr="00827C82">
        <w:rPr>
          <w:rFonts w:hint="eastAsia"/>
          <w:sz w:val="24"/>
          <w:szCs w:val="24"/>
        </w:rPr>
        <w:t>当目标公司是通过许可获得知识产权的使用权或者存在将其拥有的知识产权许可给他人使用的情形，开展尽职调查时需要注意审查以下内容</w:t>
      </w:r>
      <w:r w:rsidR="00C92049">
        <w:rPr>
          <w:rFonts w:hint="eastAsia"/>
          <w:sz w:val="24"/>
          <w:szCs w:val="24"/>
        </w:rPr>
        <w:t>：</w:t>
      </w:r>
    </w:p>
    <w:p w:rsidR="00193F38" w:rsidRDefault="00193F38" w:rsidP="00827C82">
      <w:pPr>
        <w:spacing w:line="360" w:lineRule="auto"/>
        <w:ind w:firstLine="480"/>
        <w:rPr>
          <w:sz w:val="24"/>
          <w:szCs w:val="24"/>
        </w:rPr>
      </w:pPr>
      <w:r>
        <w:rPr>
          <w:rFonts w:hint="eastAsia"/>
          <w:sz w:val="24"/>
          <w:szCs w:val="24"/>
        </w:rPr>
        <w:t>（</w:t>
      </w:r>
      <w:r>
        <w:rPr>
          <w:rFonts w:hint="eastAsia"/>
          <w:sz w:val="24"/>
          <w:szCs w:val="24"/>
        </w:rPr>
        <w:t>1</w:t>
      </w:r>
      <w:r>
        <w:rPr>
          <w:rFonts w:hint="eastAsia"/>
          <w:sz w:val="24"/>
          <w:szCs w:val="24"/>
        </w:rPr>
        <w:t>）</w:t>
      </w:r>
      <w:r w:rsidR="00827C82" w:rsidRPr="00827C82">
        <w:rPr>
          <w:rFonts w:hint="eastAsia"/>
          <w:sz w:val="24"/>
          <w:szCs w:val="24"/>
        </w:rPr>
        <w:t>知识产权进行许可或被许可是通过独占许可、排他性许可、普通许可中的哪一种方式实现的；</w:t>
      </w:r>
    </w:p>
    <w:p w:rsidR="00ED0D19" w:rsidRDefault="00193F38" w:rsidP="00827C82">
      <w:pPr>
        <w:spacing w:line="360" w:lineRule="auto"/>
        <w:ind w:firstLine="480"/>
        <w:rPr>
          <w:sz w:val="24"/>
          <w:szCs w:val="24"/>
        </w:rPr>
      </w:pPr>
      <w:r>
        <w:rPr>
          <w:rFonts w:hint="eastAsia"/>
          <w:sz w:val="24"/>
          <w:szCs w:val="24"/>
        </w:rPr>
        <w:t>（</w:t>
      </w:r>
      <w:r>
        <w:rPr>
          <w:rFonts w:hint="eastAsia"/>
          <w:sz w:val="24"/>
          <w:szCs w:val="24"/>
        </w:rPr>
        <w:t>2</w:t>
      </w:r>
      <w:r>
        <w:rPr>
          <w:rFonts w:hint="eastAsia"/>
          <w:sz w:val="24"/>
          <w:szCs w:val="24"/>
        </w:rPr>
        <w:t>）知识产权</w:t>
      </w:r>
      <w:r w:rsidR="00827C82" w:rsidRPr="00827C82">
        <w:rPr>
          <w:rFonts w:hint="eastAsia"/>
          <w:sz w:val="24"/>
          <w:szCs w:val="24"/>
        </w:rPr>
        <w:t>许可或被许可使用的范围是如何约定的，包括地域范围、商品或服务范围、权限范围等；</w:t>
      </w:r>
    </w:p>
    <w:p w:rsidR="00ED0D19" w:rsidRDefault="00ED0D19" w:rsidP="00827C82">
      <w:pPr>
        <w:spacing w:line="360" w:lineRule="auto"/>
        <w:ind w:firstLine="480"/>
        <w:rPr>
          <w:sz w:val="24"/>
          <w:szCs w:val="24"/>
        </w:rPr>
      </w:pPr>
      <w:r>
        <w:rPr>
          <w:rFonts w:hint="eastAsia"/>
          <w:sz w:val="24"/>
          <w:szCs w:val="24"/>
        </w:rPr>
        <w:t>（</w:t>
      </w:r>
      <w:r>
        <w:rPr>
          <w:rFonts w:hint="eastAsia"/>
          <w:sz w:val="24"/>
          <w:szCs w:val="24"/>
        </w:rPr>
        <w:t>3</w:t>
      </w:r>
      <w:r>
        <w:rPr>
          <w:rFonts w:hint="eastAsia"/>
          <w:sz w:val="24"/>
          <w:szCs w:val="24"/>
        </w:rPr>
        <w:t>）知识产权许可</w:t>
      </w:r>
      <w:r w:rsidR="00827C82" w:rsidRPr="00827C82">
        <w:rPr>
          <w:rFonts w:hint="eastAsia"/>
          <w:sz w:val="24"/>
          <w:szCs w:val="24"/>
        </w:rPr>
        <w:t>是否允许转许可或分许可；</w:t>
      </w:r>
    </w:p>
    <w:p w:rsidR="00ED0D19" w:rsidRDefault="00ED0D19" w:rsidP="00827C82">
      <w:pPr>
        <w:spacing w:line="360" w:lineRule="auto"/>
        <w:ind w:firstLine="480"/>
        <w:rPr>
          <w:sz w:val="24"/>
          <w:szCs w:val="24"/>
        </w:rPr>
      </w:pPr>
      <w:r>
        <w:rPr>
          <w:rFonts w:hint="eastAsia"/>
          <w:sz w:val="24"/>
          <w:szCs w:val="24"/>
        </w:rPr>
        <w:t>（</w:t>
      </w:r>
      <w:r>
        <w:rPr>
          <w:rFonts w:hint="eastAsia"/>
          <w:sz w:val="24"/>
          <w:szCs w:val="24"/>
        </w:rPr>
        <w:t>4</w:t>
      </w:r>
      <w:r>
        <w:rPr>
          <w:rFonts w:hint="eastAsia"/>
          <w:sz w:val="24"/>
          <w:szCs w:val="24"/>
        </w:rPr>
        <w:t>）</w:t>
      </w:r>
      <w:r w:rsidR="004F5DD9">
        <w:rPr>
          <w:rFonts w:hint="eastAsia"/>
          <w:sz w:val="24"/>
          <w:szCs w:val="24"/>
        </w:rPr>
        <w:t>许可或被许可的知识产权</w:t>
      </w:r>
      <w:r w:rsidR="00196E3D">
        <w:rPr>
          <w:rFonts w:hint="eastAsia"/>
          <w:sz w:val="24"/>
          <w:szCs w:val="24"/>
        </w:rPr>
        <w:t>的</w:t>
      </w:r>
      <w:r w:rsidR="004F5DD9">
        <w:rPr>
          <w:rFonts w:hint="eastAsia"/>
          <w:sz w:val="24"/>
          <w:szCs w:val="24"/>
        </w:rPr>
        <w:t>使用期限</w:t>
      </w:r>
      <w:r>
        <w:rPr>
          <w:rFonts w:hint="eastAsia"/>
          <w:sz w:val="24"/>
          <w:szCs w:val="24"/>
        </w:rPr>
        <w:t>；</w:t>
      </w:r>
    </w:p>
    <w:p w:rsidR="00CA19ED" w:rsidRDefault="00ED0D19" w:rsidP="00827C82">
      <w:pPr>
        <w:spacing w:line="360" w:lineRule="auto"/>
        <w:ind w:firstLine="480"/>
        <w:rPr>
          <w:sz w:val="24"/>
          <w:szCs w:val="24"/>
        </w:rPr>
      </w:pPr>
      <w:r>
        <w:rPr>
          <w:rFonts w:hint="eastAsia"/>
          <w:sz w:val="24"/>
          <w:szCs w:val="24"/>
        </w:rPr>
        <w:t>（</w:t>
      </w:r>
      <w:r>
        <w:rPr>
          <w:rFonts w:hint="eastAsia"/>
          <w:sz w:val="24"/>
          <w:szCs w:val="24"/>
        </w:rPr>
        <w:t>5</w:t>
      </w:r>
      <w:r>
        <w:rPr>
          <w:rFonts w:hint="eastAsia"/>
          <w:sz w:val="24"/>
          <w:szCs w:val="24"/>
        </w:rPr>
        <w:t>）许可或被许可的知识产权</w:t>
      </w:r>
      <w:r w:rsidR="00827C82" w:rsidRPr="00827C82">
        <w:rPr>
          <w:rFonts w:hint="eastAsia"/>
          <w:sz w:val="24"/>
          <w:szCs w:val="24"/>
        </w:rPr>
        <w:t>是否已经到期或即将到期</w:t>
      </w:r>
      <w:r w:rsidR="00CA19ED">
        <w:rPr>
          <w:rFonts w:hint="eastAsia"/>
          <w:sz w:val="24"/>
          <w:szCs w:val="24"/>
        </w:rPr>
        <w:t>；</w:t>
      </w:r>
    </w:p>
    <w:p w:rsidR="00CA19ED" w:rsidRDefault="00CA19ED" w:rsidP="00827C82">
      <w:pPr>
        <w:spacing w:line="360" w:lineRule="auto"/>
        <w:ind w:firstLine="480"/>
        <w:rPr>
          <w:sz w:val="24"/>
          <w:szCs w:val="24"/>
        </w:rPr>
      </w:pPr>
      <w:r>
        <w:rPr>
          <w:rFonts w:hint="eastAsia"/>
          <w:sz w:val="24"/>
          <w:szCs w:val="24"/>
        </w:rPr>
        <w:t>（</w:t>
      </w:r>
      <w:r>
        <w:rPr>
          <w:rFonts w:hint="eastAsia"/>
          <w:sz w:val="24"/>
          <w:szCs w:val="24"/>
        </w:rPr>
        <w:t>6</w:t>
      </w:r>
      <w:r>
        <w:rPr>
          <w:rFonts w:hint="eastAsia"/>
          <w:sz w:val="24"/>
          <w:szCs w:val="24"/>
        </w:rPr>
        <w:t>）知识产权</w:t>
      </w:r>
      <w:r w:rsidR="00196E3D">
        <w:rPr>
          <w:rFonts w:hint="eastAsia"/>
          <w:sz w:val="24"/>
          <w:szCs w:val="24"/>
        </w:rPr>
        <w:t>的</w:t>
      </w:r>
      <w:r w:rsidR="00827C82" w:rsidRPr="00827C82">
        <w:rPr>
          <w:rFonts w:hint="eastAsia"/>
          <w:sz w:val="24"/>
          <w:szCs w:val="24"/>
        </w:rPr>
        <w:t>许可费用；</w:t>
      </w:r>
    </w:p>
    <w:p w:rsidR="00CA19ED" w:rsidRDefault="00CA19ED" w:rsidP="00827C82">
      <w:pPr>
        <w:spacing w:line="360" w:lineRule="auto"/>
        <w:ind w:firstLine="480"/>
        <w:rPr>
          <w:sz w:val="24"/>
          <w:szCs w:val="24"/>
        </w:rPr>
      </w:pPr>
      <w:r>
        <w:rPr>
          <w:rFonts w:hint="eastAsia"/>
          <w:sz w:val="24"/>
          <w:szCs w:val="24"/>
        </w:rPr>
        <w:t>（</w:t>
      </w:r>
      <w:r>
        <w:rPr>
          <w:rFonts w:hint="eastAsia"/>
          <w:sz w:val="24"/>
          <w:szCs w:val="24"/>
        </w:rPr>
        <w:t>7</w:t>
      </w:r>
      <w:r>
        <w:rPr>
          <w:rFonts w:hint="eastAsia"/>
          <w:sz w:val="24"/>
          <w:szCs w:val="24"/>
        </w:rPr>
        <w:t>）知识产权</w:t>
      </w:r>
      <w:r w:rsidR="00827C82" w:rsidRPr="00827C82">
        <w:rPr>
          <w:rFonts w:hint="eastAsia"/>
          <w:sz w:val="24"/>
          <w:szCs w:val="24"/>
        </w:rPr>
        <w:t>许可实施合同是否在相关部门进行了备案登记；</w:t>
      </w:r>
    </w:p>
    <w:p w:rsidR="006C7688" w:rsidRPr="00581612" w:rsidRDefault="00CA19ED" w:rsidP="00827C82">
      <w:pPr>
        <w:spacing w:line="360" w:lineRule="auto"/>
        <w:ind w:firstLine="480"/>
        <w:rPr>
          <w:sz w:val="24"/>
          <w:szCs w:val="24"/>
        </w:rPr>
      </w:pPr>
      <w:r>
        <w:rPr>
          <w:rFonts w:hint="eastAsia"/>
          <w:sz w:val="24"/>
          <w:szCs w:val="24"/>
        </w:rPr>
        <w:t>（</w:t>
      </w:r>
      <w:r>
        <w:rPr>
          <w:rFonts w:hint="eastAsia"/>
          <w:sz w:val="24"/>
          <w:szCs w:val="24"/>
        </w:rPr>
        <w:t>8</w:t>
      </w:r>
      <w:r>
        <w:rPr>
          <w:rFonts w:hint="eastAsia"/>
          <w:sz w:val="24"/>
          <w:szCs w:val="24"/>
        </w:rPr>
        <w:t>）知识产权</w:t>
      </w:r>
      <w:r w:rsidR="00827C82" w:rsidRPr="00827C82">
        <w:rPr>
          <w:rFonts w:hint="eastAsia"/>
          <w:sz w:val="24"/>
          <w:szCs w:val="24"/>
        </w:rPr>
        <w:t>许可合同中是否存在可能因目标公司变动等原因导致其终止的条款，或存在可能会对</w:t>
      </w:r>
      <w:proofErr w:type="gramStart"/>
      <w:r w:rsidR="00827C82" w:rsidRPr="00827C82">
        <w:rPr>
          <w:rFonts w:hint="eastAsia"/>
          <w:sz w:val="24"/>
          <w:szCs w:val="24"/>
        </w:rPr>
        <w:t>预期商</w:t>
      </w:r>
      <w:proofErr w:type="gramEnd"/>
      <w:r w:rsidR="00827C82" w:rsidRPr="00827C82">
        <w:rPr>
          <w:rFonts w:hint="eastAsia"/>
          <w:sz w:val="24"/>
          <w:szCs w:val="24"/>
        </w:rPr>
        <w:t>事计划或交易价值产生重大影响的条款</w:t>
      </w:r>
      <w:r>
        <w:rPr>
          <w:rFonts w:hint="eastAsia"/>
          <w:sz w:val="24"/>
          <w:szCs w:val="24"/>
        </w:rPr>
        <w:t>等</w:t>
      </w:r>
      <w:r w:rsidR="00827C82" w:rsidRPr="00827C82">
        <w:rPr>
          <w:rFonts w:hint="eastAsia"/>
          <w:sz w:val="24"/>
          <w:szCs w:val="24"/>
        </w:rPr>
        <w:t>。</w:t>
      </w:r>
    </w:p>
    <w:p w:rsidR="00581612" w:rsidRPr="000D77AD" w:rsidRDefault="000D77AD" w:rsidP="000D77AD">
      <w:pPr>
        <w:spacing w:line="360" w:lineRule="auto"/>
        <w:ind w:firstLineChars="200" w:firstLine="480"/>
        <w:rPr>
          <w:sz w:val="24"/>
          <w:szCs w:val="24"/>
        </w:rPr>
      </w:pPr>
      <w:r>
        <w:rPr>
          <w:rFonts w:hint="eastAsia"/>
          <w:sz w:val="24"/>
          <w:szCs w:val="24"/>
        </w:rPr>
        <w:t xml:space="preserve">1.6.2 </w:t>
      </w:r>
      <w:r w:rsidR="00581612" w:rsidRPr="000D77AD">
        <w:rPr>
          <w:rFonts w:hint="eastAsia"/>
          <w:sz w:val="24"/>
          <w:szCs w:val="24"/>
        </w:rPr>
        <w:t>法律状态</w:t>
      </w:r>
    </w:p>
    <w:p w:rsidR="008544F0" w:rsidRDefault="004F5DD9" w:rsidP="008D58FA">
      <w:pPr>
        <w:spacing w:line="360" w:lineRule="auto"/>
        <w:rPr>
          <w:sz w:val="24"/>
          <w:szCs w:val="24"/>
        </w:rPr>
      </w:pPr>
      <w:r>
        <w:rPr>
          <w:rFonts w:hint="eastAsia"/>
          <w:sz w:val="24"/>
          <w:szCs w:val="24"/>
        </w:rPr>
        <w:t xml:space="preserve">    </w:t>
      </w:r>
      <w:r w:rsidR="008D58FA">
        <w:rPr>
          <w:rFonts w:hint="eastAsia"/>
          <w:sz w:val="24"/>
          <w:szCs w:val="24"/>
        </w:rPr>
        <w:t>对知识产权法律状态的审查</w:t>
      </w:r>
      <w:r w:rsidR="008544F0">
        <w:rPr>
          <w:rFonts w:hint="eastAsia"/>
          <w:sz w:val="24"/>
          <w:szCs w:val="24"/>
        </w:rPr>
        <w:t>主要</w:t>
      </w:r>
      <w:r w:rsidR="008D58FA">
        <w:rPr>
          <w:rFonts w:hint="eastAsia"/>
          <w:sz w:val="24"/>
          <w:szCs w:val="24"/>
        </w:rPr>
        <w:t>包括</w:t>
      </w:r>
      <w:r w:rsidR="008544F0">
        <w:rPr>
          <w:rFonts w:hint="eastAsia"/>
          <w:sz w:val="24"/>
          <w:szCs w:val="24"/>
        </w:rPr>
        <w:t>：</w:t>
      </w:r>
    </w:p>
    <w:p w:rsidR="005C769D" w:rsidRDefault="008544F0">
      <w:pPr>
        <w:spacing w:line="360" w:lineRule="auto"/>
        <w:ind w:firstLineChars="200" w:firstLine="480"/>
        <w:rPr>
          <w:sz w:val="24"/>
          <w:szCs w:val="24"/>
        </w:rPr>
      </w:pPr>
      <w:r>
        <w:rPr>
          <w:rFonts w:hint="eastAsia"/>
          <w:sz w:val="24"/>
          <w:szCs w:val="24"/>
        </w:rPr>
        <w:t>（</w:t>
      </w:r>
      <w:r>
        <w:rPr>
          <w:rFonts w:hint="eastAsia"/>
          <w:sz w:val="24"/>
          <w:szCs w:val="24"/>
        </w:rPr>
        <w:t>1</w:t>
      </w:r>
      <w:r>
        <w:rPr>
          <w:rFonts w:hint="eastAsia"/>
          <w:sz w:val="24"/>
          <w:szCs w:val="24"/>
        </w:rPr>
        <w:t>）</w:t>
      </w:r>
      <w:r w:rsidR="008D58FA">
        <w:rPr>
          <w:rFonts w:hint="eastAsia"/>
          <w:sz w:val="24"/>
          <w:szCs w:val="24"/>
        </w:rPr>
        <w:t>知识产权在申请、公告</w:t>
      </w:r>
      <w:r w:rsidR="008D58FA" w:rsidRPr="008D58FA">
        <w:rPr>
          <w:rFonts w:hint="eastAsia"/>
          <w:sz w:val="24"/>
          <w:szCs w:val="24"/>
        </w:rPr>
        <w:t>、</w:t>
      </w:r>
      <w:r w:rsidR="008D58FA">
        <w:rPr>
          <w:rFonts w:hint="eastAsia"/>
          <w:sz w:val="24"/>
          <w:szCs w:val="24"/>
        </w:rPr>
        <w:t>授权、无效等各环节中的相关情况</w:t>
      </w:r>
      <w:r>
        <w:rPr>
          <w:rFonts w:hint="eastAsia"/>
          <w:sz w:val="24"/>
          <w:szCs w:val="24"/>
        </w:rPr>
        <w:t>；</w:t>
      </w:r>
    </w:p>
    <w:p w:rsidR="005C769D" w:rsidRDefault="008544F0">
      <w:pPr>
        <w:spacing w:line="360" w:lineRule="auto"/>
        <w:ind w:firstLineChars="200" w:firstLine="480"/>
        <w:rPr>
          <w:sz w:val="24"/>
          <w:szCs w:val="24"/>
        </w:rPr>
      </w:pPr>
      <w:r>
        <w:rPr>
          <w:rFonts w:hint="eastAsia"/>
          <w:sz w:val="24"/>
          <w:szCs w:val="24"/>
        </w:rPr>
        <w:t>（</w:t>
      </w:r>
      <w:r>
        <w:rPr>
          <w:rFonts w:hint="eastAsia"/>
          <w:sz w:val="24"/>
          <w:szCs w:val="24"/>
        </w:rPr>
        <w:t>2</w:t>
      </w:r>
      <w:r>
        <w:rPr>
          <w:rFonts w:hint="eastAsia"/>
          <w:sz w:val="24"/>
          <w:szCs w:val="24"/>
        </w:rPr>
        <w:t>）知识产权</w:t>
      </w:r>
      <w:r w:rsidR="00ED4016">
        <w:rPr>
          <w:rFonts w:hint="eastAsia"/>
          <w:sz w:val="24"/>
          <w:szCs w:val="24"/>
        </w:rPr>
        <w:t>有效状态，</w:t>
      </w:r>
      <w:r w:rsidR="008D58FA">
        <w:rPr>
          <w:rFonts w:hint="eastAsia"/>
          <w:sz w:val="24"/>
          <w:szCs w:val="24"/>
        </w:rPr>
        <w:t>剩余保护期限，缴费情况</w:t>
      </w:r>
      <w:r w:rsidR="00A2039C">
        <w:rPr>
          <w:rFonts w:hint="eastAsia"/>
          <w:sz w:val="24"/>
          <w:szCs w:val="24"/>
        </w:rPr>
        <w:t>。</w:t>
      </w:r>
    </w:p>
    <w:p w:rsidR="005C769D" w:rsidRDefault="00566A5E">
      <w:pPr>
        <w:spacing w:line="360" w:lineRule="auto"/>
        <w:ind w:firstLineChars="200" w:firstLine="480"/>
        <w:rPr>
          <w:sz w:val="24"/>
          <w:szCs w:val="24"/>
        </w:rPr>
      </w:pPr>
      <w:r>
        <w:rPr>
          <w:rFonts w:hint="eastAsia"/>
          <w:sz w:val="24"/>
          <w:szCs w:val="24"/>
        </w:rPr>
        <w:t>对于商标或专利来说，为了扩大保护范围，目标公司还可能会申请系列商标或专利，此时还需要审查关联权利的相关信息，以对权利的</w:t>
      </w:r>
      <w:r w:rsidR="00C92049">
        <w:rPr>
          <w:rFonts w:hint="eastAsia"/>
          <w:sz w:val="24"/>
          <w:szCs w:val="24"/>
        </w:rPr>
        <w:t>状态</w:t>
      </w:r>
      <w:r>
        <w:rPr>
          <w:rFonts w:hint="eastAsia"/>
          <w:sz w:val="24"/>
          <w:szCs w:val="24"/>
        </w:rPr>
        <w:t>进行准确评估。</w:t>
      </w:r>
    </w:p>
    <w:p w:rsidR="00581612" w:rsidRPr="000D77AD" w:rsidRDefault="000D77AD" w:rsidP="000D77AD">
      <w:pPr>
        <w:spacing w:line="360" w:lineRule="auto"/>
        <w:ind w:firstLineChars="200" w:firstLine="480"/>
        <w:rPr>
          <w:sz w:val="24"/>
          <w:szCs w:val="24"/>
        </w:rPr>
      </w:pPr>
      <w:r>
        <w:rPr>
          <w:rFonts w:hint="eastAsia"/>
          <w:sz w:val="24"/>
          <w:szCs w:val="24"/>
        </w:rPr>
        <w:t xml:space="preserve">1.6.3 </w:t>
      </w:r>
      <w:r w:rsidR="00581612" w:rsidRPr="000D77AD">
        <w:rPr>
          <w:rFonts w:hint="eastAsia"/>
          <w:sz w:val="24"/>
          <w:szCs w:val="24"/>
        </w:rPr>
        <w:t>权利内容</w:t>
      </w:r>
    </w:p>
    <w:p w:rsidR="005C769D" w:rsidRDefault="0059607A">
      <w:pPr>
        <w:spacing w:line="360" w:lineRule="auto"/>
        <w:ind w:firstLine="480"/>
        <w:rPr>
          <w:sz w:val="24"/>
          <w:szCs w:val="24"/>
        </w:rPr>
      </w:pPr>
      <w:r>
        <w:rPr>
          <w:rFonts w:hint="eastAsia"/>
          <w:sz w:val="24"/>
          <w:szCs w:val="24"/>
        </w:rPr>
        <w:t>不同的知识产权权利内容是不同的</w:t>
      </w:r>
      <w:r w:rsidR="00013782">
        <w:rPr>
          <w:rFonts w:hint="eastAsia"/>
          <w:sz w:val="24"/>
          <w:szCs w:val="24"/>
        </w:rPr>
        <w:t>：</w:t>
      </w:r>
    </w:p>
    <w:p w:rsidR="005C769D" w:rsidRDefault="00013782">
      <w:pPr>
        <w:spacing w:line="360" w:lineRule="auto"/>
        <w:ind w:firstLine="480"/>
        <w:rPr>
          <w:sz w:val="24"/>
          <w:szCs w:val="24"/>
        </w:rPr>
      </w:pPr>
      <w:r>
        <w:rPr>
          <w:rFonts w:hint="eastAsia"/>
          <w:sz w:val="24"/>
          <w:szCs w:val="24"/>
        </w:rPr>
        <w:t>1</w:t>
      </w:r>
      <w:r>
        <w:rPr>
          <w:rFonts w:hint="eastAsia"/>
          <w:sz w:val="24"/>
          <w:szCs w:val="24"/>
        </w:rPr>
        <w:t>、</w:t>
      </w:r>
      <w:r w:rsidR="0059607A">
        <w:rPr>
          <w:rFonts w:hint="eastAsia"/>
          <w:sz w:val="24"/>
          <w:szCs w:val="24"/>
        </w:rPr>
        <w:t>著作权权利内容包括发表、修改、署名等人身权以及复制、发行、出租、表演、广播、改编、信息网络传播等财产权</w:t>
      </w:r>
      <w:r w:rsidR="00847727">
        <w:rPr>
          <w:rFonts w:hint="eastAsia"/>
          <w:sz w:val="24"/>
          <w:szCs w:val="24"/>
        </w:rPr>
        <w:t>；</w:t>
      </w:r>
    </w:p>
    <w:p w:rsidR="005C769D" w:rsidRDefault="00013782">
      <w:pPr>
        <w:spacing w:line="360" w:lineRule="auto"/>
        <w:ind w:firstLine="480"/>
        <w:rPr>
          <w:sz w:val="24"/>
          <w:szCs w:val="24"/>
        </w:rPr>
      </w:pPr>
      <w:r>
        <w:rPr>
          <w:rFonts w:hint="eastAsia"/>
          <w:sz w:val="24"/>
          <w:szCs w:val="24"/>
        </w:rPr>
        <w:lastRenderedPageBreak/>
        <w:t>2</w:t>
      </w:r>
      <w:r>
        <w:rPr>
          <w:rFonts w:hint="eastAsia"/>
          <w:sz w:val="24"/>
          <w:szCs w:val="24"/>
        </w:rPr>
        <w:t>、</w:t>
      </w:r>
      <w:r w:rsidR="00F500AA">
        <w:rPr>
          <w:rFonts w:hint="eastAsia"/>
          <w:sz w:val="24"/>
          <w:szCs w:val="24"/>
        </w:rPr>
        <w:t>专利权包括</w:t>
      </w:r>
      <w:r w:rsidR="00F500AA" w:rsidRPr="00F500AA">
        <w:rPr>
          <w:rFonts w:hint="eastAsia"/>
          <w:sz w:val="24"/>
          <w:szCs w:val="24"/>
        </w:rPr>
        <w:t>制造、使用、销售、</w:t>
      </w:r>
      <w:r w:rsidR="009B4330">
        <w:rPr>
          <w:rFonts w:hint="eastAsia"/>
          <w:sz w:val="24"/>
          <w:szCs w:val="24"/>
        </w:rPr>
        <w:t>许诺</w:t>
      </w:r>
      <w:r w:rsidR="00F500AA" w:rsidRPr="00F500AA">
        <w:rPr>
          <w:rFonts w:hint="eastAsia"/>
          <w:sz w:val="24"/>
          <w:szCs w:val="24"/>
        </w:rPr>
        <w:t>销售</w:t>
      </w:r>
      <w:r w:rsidR="00847727">
        <w:rPr>
          <w:rFonts w:hint="eastAsia"/>
          <w:sz w:val="24"/>
          <w:szCs w:val="24"/>
        </w:rPr>
        <w:t>、进口等内容；</w:t>
      </w:r>
    </w:p>
    <w:p w:rsidR="005C769D" w:rsidRDefault="00013782">
      <w:pPr>
        <w:spacing w:line="360" w:lineRule="auto"/>
        <w:ind w:firstLine="480"/>
        <w:rPr>
          <w:sz w:val="24"/>
          <w:szCs w:val="24"/>
        </w:rPr>
      </w:pPr>
      <w:r>
        <w:rPr>
          <w:rFonts w:hint="eastAsia"/>
          <w:sz w:val="24"/>
          <w:szCs w:val="24"/>
        </w:rPr>
        <w:t>3</w:t>
      </w:r>
      <w:r>
        <w:rPr>
          <w:rFonts w:hint="eastAsia"/>
          <w:sz w:val="24"/>
          <w:szCs w:val="24"/>
        </w:rPr>
        <w:t>、</w:t>
      </w:r>
      <w:r w:rsidR="009B4330">
        <w:rPr>
          <w:rFonts w:hint="eastAsia"/>
          <w:sz w:val="24"/>
          <w:szCs w:val="24"/>
        </w:rPr>
        <w:t>商标权包括专有使用权、禁止权、许可使用权等内容。</w:t>
      </w:r>
    </w:p>
    <w:p w:rsidR="005C769D" w:rsidRDefault="00E560B4">
      <w:pPr>
        <w:spacing w:line="360" w:lineRule="auto"/>
        <w:ind w:firstLine="480"/>
        <w:rPr>
          <w:sz w:val="24"/>
          <w:szCs w:val="24"/>
        </w:rPr>
      </w:pPr>
      <w:r>
        <w:rPr>
          <w:rFonts w:hint="eastAsia"/>
          <w:sz w:val="24"/>
          <w:szCs w:val="24"/>
        </w:rPr>
        <w:t>受托方</w:t>
      </w:r>
      <w:r w:rsidR="009B4330">
        <w:rPr>
          <w:rFonts w:hint="eastAsia"/>
          <w:sz w:val="24"/>
          <w:szCs w:val="24"/>
        </w:rPr>
        <w:t>在审查目标公司的知识产权时，不仅要审查其对知识产权的实际控制权，还需要审查其知识产权的权利内容，尤其是当委托方开展知识产权尽职调查的原因是利用目标公司的知识产权时，</w:t>
      </w:r>
      <w:r>
        <w:rPr>
          <w:rFonts w:hint="eastAsia"/>
          <w:sz w:val="24"/>
          <w:szCs w:val="24"/>
        </w:rPr>
        <w:t>受托方</w:t>
      </w:r>
      <w:r w:rsidR="009B4330">
        <w:rPr>
          <w:rFonts w:hint="eastAsia"/>
          <w:sz w:val="24"/>
          <w:szCs w:val="24"/>
        </w:rPr>
        <w:t>更应重点审查其权利内容是否符合委托方的商业需求，如目标公司</w:t>
      </w:r>
      <w:r w:rsidR="009B4330" w:rsidRPr="009B4330">
        <w:rPr>
          <w:rFonts w:hint="eastAsia"/>
          <w:sz w:val="24"/>
          <w:szCs w:val="24"/>
        </w:rPr>
        <w:t>商标所核准注册的商品</w:t>
      </w:r>
      <w:r w:rsidR="009B4330">
        <w:rPr>
          <w:rFonts w:hint="eastAsia"/>
          <w:sz w:val="24"/>
          <w:szCs w:val="24"/>
        </w:rPr>
        <w:t>或服务范围是否覆盖了委托方</w:t>
      </w:r>
      <w:r w:rsidR="000E6988">
        <w:rPr>
          <w:rFonts w:hint="eastAsia"/>
          <w:sz w:val="24"/>
          <w:szCs w:val="24"/>
        </w:rPr>
        <w:t>的商业活动范围。</w:t>
      </w:r>
    </w:p>
    <w:p w:rsidR="00581612" w:rsidRPr="00D0353D" w:rsidRDefault="00D0353D" w:rsidP="00D0353D">
      <w:pPr>
        <w:spacing w:line="360" w:lineRule="auto"/>
        <w:ind w:firstLineChars="200" w:firstLine="480"/>
        <w:rPr>
          <w:sz w:val="24"/>
          <w:szCs w:val="24"/>
        </w:rPr>
      </w:pPr>
      <w:r>
        <w:rPr>
          <w:rFonts w:hint="eastAsia"/>
          <w:sz w:val="24"/>
          <w:szCs w:val="24"/>
        </w:rPr>
        <w:t xml:space="preserve">1.6.4 </w:t>
      </w:r>
      <w:r w:rsidR="00A11A95">
        <w:rPr>
          <w:rFonts w:hint="eastAsia"/>
          <w:sz w:val="24"/>
          <w:szCs w:val="24"/>
        </w:rPr>
        <w:t>法律风险</w:t>
      </w:r>
    </w:p>
    <w:p w:rsidR="00280064" w:rsidRDefault="008D58FA" w:rsidP="00EF3FC9">
      <w:pPr>
        <w:spacing w:line="360" w:lineRule="auto"/>
        <w:ind w:firstLine="482"/>
        <w:rPr>
          <w:sz w:val="24"/>
          <w:szCs w:val="24"/>
        </w:rPr>
      </w:pPr>
      <w:r w:rsidRPr="008D58FA">
        <w:rPr>
          <w:rFonts w:hint="eastAsia"/>
          <w:sz w:val="24"/>
          <w:szCs w:val="24"/>
        </w:rPr>
        <w:t>知识产权</w:t>
      </w:r>
      <w:r w:rsidR="00EA01D2">
        <w:rPr>
          <w:rFonts w:hint="eastAsia"/>
          <w:sz w:val="24"/>
          <w:szCs w:val="24"/>
        </w:rPr>
        <w:t>的法律风险包括一般涉</w:t>
      </w:r>
      <w:proofErr w:type="gramStart"/>
      <w:r w:rsidR="00EA01D2">
        <w:rPr>
          <w:rFonts w:hint="eastAsia"/>
          <w:sz w:val="24"/>
          <w:szCs w:val="24"/>
        </w:rPr>
        <w:t>诉情况</w:t>
      </w:r>
      <w:proofErr w:type="gramEnd"/>
      <w:r w:rsidR="00EA01D2">
        <w:rPr>
          <w:rFonts w:hint="eastAsia"/>
          <w:sz w:val="24"/>
          <w:szCs w:val="24"/>
        </w:rPr>
        <w:t>调查</w:t>
      </w:r>
      <w:r w:rsidR="00280064">
        <w:rPr>
          <w:rFonts w:hint="eastAsia"/>
          <w:sz w:val="24"/>
          <w:szCs w:val="24"/>
        </w:rPr>
        <w:t>、诉讼风险分析</w:t>
      </w:r>
      <w:r w:rsidR="00EA01D2">
        <w:rPr>
          <w:rFonts w:hint="eastAsia"/>
          <w:sz w:val="24"/>
          <w:szCs w:val="24"/>
        </w:rPr>
        <w:t>以及未发生诉讼时的</w:t>
      </w:r>
      <w:r w:rsidR="00280064">
        <w:rPr>
          <w:rFonts w:hint="eastAsia"/>
          <w:sz w:val="24"/>
          <w:szCs w:val="24"/>
        </w:rPr>
        <w:t>法律风险分析。</w:t>
      </w:r>
    </w:p>
    <w:p w:rsidR="00280064" w:rsidRDefault="00280064" w:rsidP="00EF3FC9">
      <w:pPr>
        <w:spacing w:line="360" w:lineRule="auto"/>
        <w:ind w:firstLine="482"/>
        <w:rPr>
          <w:sz w:val="24"/>
          <w:szCs w:val="24"/>
        </w:rPr>
      </w:pPr>
      <w:r>
        <w:rPr>
          <w:rFonts w:hint="eastAsia"/>
          <w:sz w:val="24"/>
          <w:szCs w:val="24"/>
        </w:rPr>
        <w:t>1</w:t>
      </w:r>
      <w:r>
        <w:rPr>
          <w:rFonts w:hint="eastAsia"/>
          <w:sz w:val="24"/>
          <w:szCs w:val="24"/>
        </w:rPr>
        <w:t>、涉</w:t>
      </w:r>
      <w:proofErr w:type="gramStart"/>
      <w:r>
        <w:rPr>
          <w:rFonts w:hint="eastAsia"/>
          <w:sz w:val="24"/>
          <w:szCs w:val="24"/>
        </w:rPr>
        <w:t>诉情况</w:t>
      </w:r>
      <w:proofErr w:type="gramEnd"/>
      <w:r>
        <w:rPr>
          <w:rFonts w:hint="eastAsia"/>
          <w:sz w:val="24"/>
          <w:szCs w:val="24"/>
        </w:rPr>
        <w:t>调查：对目标公司发生的诉讼情况进行调查，了解案件情况、案件进程，并根据代理律师及目标公司的分析意见对诉讼风险进行报告</w:t>
      </w:r>
      <w:r w:rsidR="00FC18C5">
        <w:rPr>
          <w:rFonts w:hint="eastAsia"/>
          <w:sz w:val="24"/>
          <w:szCs w:val="24"/>
        </w:rPr>
        <w:t>，例如</w:t>
      </w:r>
      <w:r w:rsidR="00A115FE" w:rsidRPr="008D58FA">
        <w:rPr>
          <w:rFonts w:hint="eastAsia"/>
          <w:sz w:val="24"/>
          <w:szCs w:val="24"/>
        </w:rPr>
        <w:t>已有的诉讼对目标公司的正常运营是否有影响及影响范围是多大</w:t>
      </w:r>
      <w:r>
        <w:rPr>
          <w:rFonts w:hint="eastAsia"/>
          <w:sz w:val="24"/>
          <w:szCs w:val="24"/>
        </w:rPr>
        <w:t>。</w:t>
      </w:r>
    </w:p>
    <w:p w:rsidR="00F92B9F" w:rsidRDefault="00280064" w:rsidP="00EF3FC9">
      <w:pPr>
        <w:spacing w:line="360" w:lineRule="auto"/>
        <w:ind w:firstLine="482"/>
        <w:rPr>
          <w:sz w:val="24"/>
          <w:szCs w:val="24"/>
        </w:rPr>
      </w:pPr>
      <w:r>
        <w:rPr>
          <w:rFonts w:hint="eastAsia"/>
          <w:sz w:val="24"/>
          <w:szCs w:val="24"/>
        </w:rPr>
        <w:t>2</w:t>
      </w:r>
      <w:r>
        <w:rPr>
          <w:rFonts w:hint="eastAsia"/>
          <w:sz w:val="24"/>
          <w:szCs w:val="24"/>
        </w:rPr>
        <w:t>、诉讼风险分析：在委托</w:t>
      </w:r>
      <w:r w:rsidR="00480114">
        <w:rPr>
          <w:rFonts w:hint="eastAsia"/>
          <w:sz w:val="24"/>
          <w:szCs w:val="24"/>
        </w:rPr>
        <w:t>方</w:t>
      </w:r>
      <w:r>
        <w:rPr>
          <w:rFonts w:hint="eastAsia"/>
          <w:sz w:val="24"/>
          <w:szCs w:val="24"/>
        </w:rPr>
        <w:t>特别要求的情况下，根据委托合同的约定，对于目标公司发生的诉讼进行进一步分析，</w:t>
      </w:r>
      <w:r w:rsidR="00F92B9F">
        <w:rPr>
          <w:rFonts w:hint="eastAsia"/>
          <w:sz w:val="24"/>
          <w:szCs w:val="24"/>
        </w:rPr>
        <w:t>结合案件证据对目标公司在诉讼中存在的风险自行进行分析，并印证目标公司及其代理律师的分析意见，如实进行报告。</w:t>
      </w:r>
    </w:p>
    <w:p w:rsidR="002D74DF" w:rsidRDefault="00F92B9F" w:rsidP="00EF3FC9">
      <w:pPr>
        <w:spacing w:line="360" w:lineRule="auto"/>
        <w:ind w:firstLine="482"/>
        <w:rPr>
          <w:sz w:val="24"/>
          <w:szCs w:val="24"/>
        </w:rPr>
      </w:pPr>
      <w:r>
        <w:rPr>
          <w:rFonts w:hint="eastAsia"/>
          <w:sz w:val="24"/>
          <w:szCs w:val="24"/>
        </w:rPr>
        <w:t>3</w:t>
      </w:r>
      <w:r>
        <w:rPr>
          <w:rFonts w:hint="eastAsia"/>
          <w:sz w:val="24"/>
          <w:szCs w:val="24"/>
        </w:rPr>
        <w:t>、未涉诉</w:t>
      </w:r>
      <w:r w:rsidR="00847727">
        <w:rPr>
          <w:rFonts w:hint="eastAsia"/>
          <w:sz w:val="24"/>
          <w:szCs w:val="24"/>
        </w:rPr>
        <w:t>风险</w:t>
      </w:r>
      <w:r>
        <w:rPr>
          <w:rFonts w:hint="eastAsia"/>
          <w:sz w:val="24"/>
          <w:szCs w:val="24"/>
        </w:rPr>
        <w:t>分析：在目标公司未涉诉的情况下，若委托</w:t>
      </w:r>
      <w:r w:rsidR="00480114">
        <w:rPr>
          <w:rFonts w:hint="eastAsia"/>
          <w:sz w:val="24"/>
          <w:szCs w:val="24"/>
        </w:rPr>
        <w:t>方</w:t>
      </w:r>
      <w:r>
        <w:rPr>
          <w:rFonts w:hint="eastAsia"/>
          <w:sz w:val="24"/>
          <w:szCs w:val="24"/>
        </w:rPr>
        <w:t>对其重点知识产权内容是否存在法律风险较为关注，</w:t>
      </w:r>
      <w:r w:rsidR="002D74DF">
        <w:rPr>
          <w:rFonts w:hint="eastAsia"/>
          <w:sz w:val="24"/>
          <w:szCs w:val="24"/>
        </w:rPr>
        <w:t>因</w:t>
      </w:r>
      <w:r w:rsidR="002D74DF" w:rsidRPr="008D58FA">
        <w:rPr>
          <w:rFonts w:hint="eastAsia"/>
          <w:sz w:val="24"/>
          <w:szCs w:val="24"/>
        </w:rPr>
        <w:t>目标公司是否会成为被控侵权方，</w:t>
      </w:r>
      <w:r w:rsidR="002D74DF">
        <w:rPr>
          <w:rFonts w:hint="eastAsia"/>
          <w:sz w:val="24"/>
          <w:szCs w:val="24"/>
        </w:rPr>
        <w:t>其享有的知识产权是否会被他人主张权属，</w:t>
      </w:r>
      <w:r w:rsidR="002D74DF" w:rsidRPr="008D58FA">
        <w:rPr>
          <w:rFonts w:hint="eastAsia"/>
          <w:sz w:val="24"/>
          <w:szCs w:val="24"/>
        </w:rPr>
        <w:t>对于委托方预期</w:t>
      </w:r>
      <w:r w:rsidR="002D74DF">
        <w:rPr>
          <w:rFonts w:hint="eastAsia"/>
          <w:sz w:val="24"/>
          <w:szCs w:val="24"/>
        </w:rPr>
        <w:t>商业</w:t>
      </w:r>
      <w:r w:rsidR="002D74DF" w:rsidRPr="008D58FA">
        <w:rPr>
          <w:rFonts w:hint="eastAsia"/>
          <w:sz w:val="24"/>
          <w:szCs w:val="24"/>
        </w:rPr>
        <w:t>计划或交易的实施具有重要影响</w:t>
      </w:r>
      <w:r w:rsidR="002D74DF">
        <w:rPr>
          <w:rFonts w:hint="eastAsia"/>
          <w:sz w:val="24"/>
          <w:szCs w:val="24"/>
        </w:rPr>
        <w:t>。那么，</w:t>
      </w:r>
      <w:r>
        <w:rPr>
          <w:rFonts w:hint="eastAsia"/>
          <w:sz w:val="24"/>
          <w:szCs w:val="24"/>
        </w:rPr>
        <w:t>根据委托合同的约定，</w:t>
      </w:r>
      <w:r w:rsidR="00480114">
        <w:rPr>
          <w:rFonts w:hint="eastAsia"/>
          <w:sz w:val="24"/>
          <w:szCs w:val="24"/>
        </w:rPr>
        <w:t>需</w:t>
      </w:r>
      <w:r>
        <w:rPr>
          <w:rFonts w:hint="eastAsia"/>
          <w:sz w:val="24"/>
          <w:szCs w:val="24"/>
        </w:rPr>
        <w:t>对目标公司</w:t>
      </w:r>
      <w:r w:rsidR="008D58FA" w:rsidRPr="008D58FA">
        <w:rPr>
          <w:rFonts w:hint="eastAsia"/>
          <w:sz w:val="24"/>
          <w:szCs w:val="24"/>
        </w:rPr>
        <w:t>是否存在</w:t>
      </w:r>
      <w:r w:rsidR="00A11A95">
        <w:rPr>
          <w:rFonts w:hint="eastAsia"/>
          <w:sz w:val="24"/>
          <w:szCs w:val="24"/>
        </w:rPr>
        <w:t>权属或</w:t>
      </w:r>
      <w:r w:rsidR="008D58FA" w:rsidRPr="008D58FA">
        <w:rPr>
          <w:rFonts w:hint="eastAsia"/>
          <w:sz w:val="24"/>
          <w:szCs w:val="24"/>
        </w:rPr>
        <w:t>侵权风险</w:t>
      </w:r>
      <w:r>
        <w:rPr>
          <w:rFonts w:hint="eastAsia"/>
          <w:sz w:val="24"/>
          <w:szCs w:val="24"/>
        </w:rPr>
        <w:t>进行较为深入的调查分析。</w:t>
      </w:r>
      <w:r w:rsidR="008D58FA" w:rsidRPr="008D58FA">
        <w:rPr>
          <w:rFonts w:hint="eastAsia"/>
          <w:sz w:val="24"/>
          <w:szCs w:val="24"/>
        </w:rPr>
        <w:t>具体可以从以下内容着手：</w:t>
      </w:r>
    </w:p>
    <w:p w:rsidR="00480114" w:rsidRDefault="002D74DF" w:rsidP="00480114">
      <w:pPr>
        <w:spacing w:line="360" w:lineRule="auto"/>
        <w:ind w:firstLineChars="200" w:firstLine="480"/>
        <w:rPr>
          <w:sz w:val="24"/>
          <w:szCs w:val="24"/>
        </w:rPr>
      </w:pPr>
      <w:r>
        <w:rPr>
          <w:rFonts w:hint="eastAsia"/>
          <w:sz w:val="24"/>
          <w:szCs w:val="24"/>
        </w:rPr>
        <w:t>（</w:t>
      </w:r>
      <w:r>
        <w:rPr>
          <w:rFonts w:hint="eastAsia"/>
          <w:sz w:val="24"/>
          <w:szCs w:val="24"/>
        </w:rPr>
        <w:t>1</w:t>
      </w:r>
      <w:r>
        <w:rPr>
          <w:rFonts w:hint="eastAsia"/>
          <w:sz w:val="24"/>
          <w:szCs w:val="24"/>
        </w:rPr>
        <w:t>）</w:t>
      </w:r>
      <w:r w:rsidR="008D58FA" w:rsidRPr="008D58FA">
        <w:rPr>
          <w:rFonts w:hint="eastAsia"/>
          <w:sz w:val="24"/>
          <w:szCs w:val="24"/>
        </w:rPr>
        <w:t>目标公司</w:t>
      </w:r>
      <w:r w:rsidR="00A115FE">
        <w:rPr>
          <w:rFonts w:hint="eastAsia"/>
          <w:sz w:val="24"/>
          <w:szCs w:val="24"/>
        </w:rPr>
        <w:t>享有的知识产权</w:t>
      </w:r>
      <w:r w:rsidR="00DE0AC1">
        <w:rPr>
          <w:rFonts w:hint="eastAsia"/>
          <w:sz w:val="24"/>
          <w:szCs w:val="24"/>
        </w:rPr>
        <w:t>如专利权、著作权等</w:t>
      </w:r>
      <w:r w:rsidR="00A115FE">
        <w:rPr>
          <w:rFonts w:hint="eastAsia"/>
          <w:sz w:val="24"/>
          <w:szCs w:val="24"/>
        </w:rPr>
        <w:t>是否有可能被他人主张权利，如</w:t>
      </w:r>
      <w:r w:rsidR="003A5522">
        <w:rPr>
          <w:rFonts w:hint="eastAsia"/>
          <w:sz w:val="24"/>
          <w:szCs w:val="24"/>
        </w:rPr>
        <w:t>雇佣的</w:t>
      </w:r>
      <w:r w:rsidR="00A115FE">
        <w:rPr>
          <w:rFonts w:hint="eastAsia"/>
          <w:sz w:val="24"/>
          <w:szCs w:val="24"/>
        </w:rPr>
        <w:t>员工</w:t>
      </w:r>
      <w:r w:rsidR="00DE0AC1">
        <w:rPr>
          <w:rFonts w:hint="eastAsia"/>
          <w:sz w:val="24"/>
          <w:szCs w:val="24"/>
        </w:rPr>
        <w:t>是否</w:t>
      </w:r>
      <w:r w:rsidR="003A5522">
        <w:rPr>
          <w:rFonts w:hint="eastAsia"/>
          <w:sz w:val="24"/>
          <w:szCs w:val="24"/>
        </w:rPr>
        <w:t>与</w:t>
      </w:r>
      <w:r w:rsidR="00DE0AC1">
        <w:rPr>
          <w:rFonts w:hint="eastAsia"/>
          <w:sz w:val="24"/>
          <w:szCs w:val="24"/>
        </w:rPr>
        <w:t>先雇主</w:t>
      </w:r>
      <w:r w:rsidR="003A5522">
        <w:rPr>
          <w:rFonts w:hint="eastAsia"/>
          <w:sz w:val="24"/>
          <w:szCs w:val="24"/>
        </w:rPr>
        <w:t>之间存在竞业限制或利用他人</w:t>
      </w:r>
      <w:r w:rsidR="00DE0AC1">
        <w:rPr>
          <w:rFonts w:hint="eastAsia"/>
          <w:sz w:val="24"/>
          <w:szCs w:val="24"/>
        </w:rPr>
        <w:t>商业秘密、</w:t>
      </w:r>
      <w:r w:rsidR="003A5522">
        <w:rPr>
          <w:rFonts w:hint="eastAsia"/>
          <w:sz w:val="24"/>
          <w:szCs w:val="24"/>
        </w:rPr>
        <w:t>技术秘密等内容；</w:t>
      </w:r>
    </w:p>
    <w:p w:rsidR="003A5522" w:rsidRDefault="003A5522" w:rsidP="00480114">
      <w:pPr>
        <w:spacing w:line="360" w:lineRule="auto"/>
        <w:ind w:firstLineChars="200" w:firstLine="480"/>
        <w:rPr>
          <w:sz w:val="24"/>
          <w:szCs w:val="24"/>
        </w:rPr>
      </w:pPr>
      <w:r>
        <w:rPr>
          <w:rFonts w:hint="eastAsia"/>
          <w:sz w:val="24"/>
          <w:szCs w:val="24"/>
        </w:rPr>
        <w:t>（</w:t>
      </w:r>
      <w:r>
        <w:rPr>
          <w:rFonts w:hint="eastAsia"/>
          <w:sz w:val="24"/>
          <w:szCs w:val="24"/>
        </w:rPr>
        <w:t>2</w:t>
      </w:r>
      <w:r>
        <w:rPr>
          <w:rFonts w:hint="eastAsia"/>
          <w:sz w:val="24"/>
          <w:szCs w:val="24"/>
        </w:rPr>
        <w:t>）</w:t>
      </w:r>
      <w:r w:rsidR="008D58FA" w:rsidRPr="008D58FA">
        <w:rPr>
          <w:rFonts w:hint="eastAsia"/>
          <w:sz w:val="24"/>
          <w:szCs w:val="24"/>
        </w:rPr>
        <w:t>目标公司是否会因职务发明成果、合作发明成果和委托发明成果权属约定不明而引发权属争议；</w:t>
      </w:r>
    </w:p>
    <w:p w:rsidR="003A5522" w:rsidRDefault="003A5522" w:rsidP="00EF3FC9">
      <w:pPr>
        <w:spacing w:line="360" w:lineRule="auto"/>
        <w:ind w:firstLine="482"/>
        <w:rPr>
          <w:sz w:val="24"/>
          <w:szCs w:val="24"/>
        </w:rPr>
      </w:pPr>
      <w:r>
        <w:rPr>
          <w:rFonts w:hint="eastAsia"/>
          <w:sz w:val="24"/>
          <w:szCs w:val="24"/>
        </w:rPr>
        <w:t>（</w:t>
      </w:r>
      <w:r>
        <w:rPr>
          <w:rFonts w:hint="eastAsia"/>
          <w:sz w:val="24"/>
          <w:szCs w:val="24"/>
        </w:rPr>
        <w:t>3</w:t>
      </w:r>
      <w:r>
        <w:rPr>
          <w:rFonts w:hint="eastAsia"/>
          <w:sz w:val="24"/>
          <w:szCs w:val="24"/>
        </w:rPr>
        <w:t>）</w:t>
      </w:r>
      <w:r w:rsidR="008D58FA" w:rsidRPr="008D58FA">
        <w:rPr>
          <w:rFonts w:hint="eastAsia"/>
          <w:sz w:val="24"/>
          <w:szCs w:val="24"/>
        </w:rPr>
        <w:t>目标公司的知识产权是否会与在先权利或他人合法权利存在冲突，如目标公司的商标与他人的商号、域名间是否会发生冲突；</w:t>
      </w:r>
    </w:p>
    <w:p w:rsidR="00727203" w:rsidRDefault="003A5522" w:rsidP="00EF3FC9">
      <w:pPr>
        <w:spacing w:line="360" w:lineRule="auto"/>
        <w:ind w:firstLine="482"/>
        <w:rPr>
          <w:sz w:val="24"/>
          <w:szCs w:val="24"/>
        </w:rPr>
      </w:pPr>
      <w:r>
        <w:rPr>
          <w:rFonts w:hint="eastAsia"/>
          <w:sz w:val="24"/>
          <w:szCs w:val="24"/>
        </w:rPr>
        <w:t>（</w:t>
      </w:r>
      <w:r>
        <w:rPr>
          <w:rFonts w:hint="eastAsia"/>
          <w:sz w:val="24"/>
          <w:szCs w:val="24"/>
        </w:rPr>
        <w:t>4</w:t>
      </w:r>
      <w:r>
        <w:rPr>
          <w:rFonts w:hint="eastAsia"/>
          <w:sz w:val="24"/>
          <w:szCs w:val="24"/>
        </w:rPr>
        <w:t>）</w:t>
      </w:r>
      <w:r w:rsidR="00727203">
        <w:rPr>
          <w:rFonts w:hint="eastAsia"/>
          <w:sz w:val="24"/>
          <w:szCs w:val="24"/>
        </w:rPr>
        <w:t>目标公司的知识产权是否存在被撤销或无效的可能性，如商标、域名</w:t>
      </w:r>
      <w:r w:rsidR="00727203">
        <w:rPr>
          <w:rFonts w:hint="eastAsia"/>
          <w:sz w:val="24"/>
          <w:szCs w:val="24"/>
        </w:rPr>
        <w:lastRenderedPageBreak/>
        <w:t>等是否因</w:t>
      </w:r>
      <w:r w:rsidR="009C3D35">
        <w:rPr>
          <w:rFonts w:hint="eastAsia"/>
          <w:sz w:val="24"/>
          <w:szCs w:val="24"/>
        </w:rPr>
        <w:t>被</w:t>
      </w:r>
      <w:r w:rsidR="00727203">
        <w:rPr>
          <w:rFonts w:hint="eastAsia"/>
          <w:sz w:val="24"/>
          <w:szCs w:val="24"/>
        </w:rPr>
        <w:t>抢注等原因被无效或撤销的可能性，专利因不符合授予专利权的法律要求而被无效等；</w:t>
      </w:r>
    </w:p>
    <w:p w:rsidR="00E14B2D" w:rsidRPr="00E14B2D" w:rsidRDefault="00727203" w:rsidP="00933421">
      <w:pPr>
        <w:spacing w:line="360" w:lineRule="auto"/>
        <w:ind w:firstLine="482"/>
        <w:rPr>
          <w:sz w:val="24"/>
          <w:szCs w:val="24"/>
        </w:rPr>
      </w:pPr>
      <w:r>
        <w:rPr>
          <w:rFonts w:hint="eastAsia"/>
          <w:sz w:val="24"/>
          <w:szCs w:val="24"/>
        </w:rPr>
        <w:t>（</w:t>
      </w:r>
      <w:r>
        <w:rPr>
          <w:rFonts w:hint="eastAsia"/>
          <w:sz w:val="24"/>
          <w:szCs w:val="24"/>
        </w:rPr>
        <w:t>5</w:t>
      </w:r>
      <w:r>
        <w:rPr>
          <w:rFonts w:hint="eastAsia"/>
          <w:sz w:val="24"/>
          <w:szCs w:val="24"/>
        </w:rPr>
        <w:t>）</w:t>
      </w:r>
      <w:r w:rsidR="00847727">
        <w:rPr>
          <w:rFonts w:hint="eastAsia"/>
          <w:sz w:val="24"/>
          <w:szCs w:val="24"/>
        </w:rPr>
        <w:t>因目标公司</w:t>
      </w:r>
      <w:r w:rsidR="008D58FA" w:rsidRPr="008D58FA">
        <w:rPr>
          <w:rFonts w:hint="eastAsia"/>
          <w:sz w:val="24"/>
          <w:szCs w:val="24"/>
        </w:rPr>
        <w:t>生产经营活动与竞争对手产生冲突而侵犯其知识产权的可能性有多高，侵权风险有多大，</w:t>
      </w:r>
      <w:r w:rsidR="008D58FA" w:rsidRPr="00EF3FC9">
        <w:rPr>
          <w:rFonts w:hint="eastAsia"/>
          <w:sz w:val="24"/>
          <w:szCs w:val="24"/>
        </w:rPr>
        <w:t>侵权赔偿额是多少，是否存在规避侵权的方案</w:t>
      </w:r>
      <w:r w:rsidR="003A5522">
        <w:rPr>
          <w:rFonts w:hint="eastAsia"/>
          <w:sz w:val="24"/>
          <w:szCs w:val="24"/>
        </w:rPr>
        <w:t>等</w:t>
      </w:r>
      <w:r w:rsidR="008D58FA" w:rsidRPr="00EF3FC9">
        <w:rPr>
          <w:rFonts w:hint="eastAsia"/>
          <w:sz w:val="24"/>
          <w:szCs w:val="24"/>
        </w:rPr>
        <w:t>。</w:t>
      </w:r>
    </w:p>
    <w:p w:rsidR="00381BF5" w:rsidRPr="00C15CAA" w:rsidRDefault="00CE0F21" w:rsidP="00CE0F21">
      <w:pPr>
        <w:pStyle w:val="2"/>
      </w:pPr>
      <w:bookmarkStart w:id="9" w:name="_Toc489194516"/>
      <w:r>
        <w:rPr>
          <w:rFonts w:hint="eastAsia"/>
        </w:rPr>
        <w:t xml:space="preserve">1.7 </w:t>
      </w:r>
      <w:r w:rsidR="00381BF5">
        <w:rPr>
          <w:rFonts w:hint="eastAsia"/>
        </w:rPr>
        <w:t>知识产权尽职调查的具体内容</w:t>
      </w:r>
      <w:bookmarkEnd w:id="9"/>
    </w:p>
    <w:p w:rsidR="00381BF5" w:rsidRPr="00381BF5" w:rsidRDefault="00480114" w:rsidP="00EF3FC9">
      <w:pPr>
        <w:spacing w:line="360" w:lineRule="auto"/>
        <w:ind w:firstLine="482"/>
        <w:rPr>
          <w:sz w:val="24"/>
          <w:szCs w:val="24"/>
        </w:rPr>
      </w:pPr>
      <w:r>
        <w:rPr>
          <w:rFonts w:hint="eastAsia"/>
          <w:sz w:val="24"/>
          <w:szCs w:val="24"/>
        </w:rPr>
        <w:t>知识产权所涵盖的内容较广</w:t>
      </w:r>
      <w:r w:rsidR="00AF4C6E">
        <w:rPr>
          <w:rFonts w:hint="eastAsia"/>
          <w:sz w:val="24"/>
          <w:szCs w:val="24"/>
        </w:rPr>
        <w:t>，包括但不限于：专利、商标、著作权、商业秘密、</w:t>
      </w:r>
      <w:r w:rsidR="002F381A">
        <w:rPr>
          <w:rFonts w:hint="eastAsia"/>
          <w:sz w:val="24"/>
          <w:szCs w:val="24"/>
        </w:rPr>
        <w:t>专有技术、</w:t>
      </w:r>
      <w:r w:rsidR="00AF4C6E" w:rsidRPr="004E2B2A">
        <w:rPr>
          <w:rFonts w:hint="eastAsia"/>
          <w:sz w:val="24"/>
          <w:szCs w:val="24"/>
        </w:rPr>
        <w:t>与企业</w:t>
      </w:r>
      <w:r w:rsidR="00AF4C6E" w:rsidRPr="004E2B2A">
        <w:rPr>
          <w:rFonts w:hint="eastAsia"/>
          <w:sz w:val="24"/>
          <w:szCs w:val="24"/>
        </w:rPr>
        <w:t>/</w:t>
      </w:r>
      <w:r w:rsidR="00AF4C6E" w:rsidRPr="004E2B2A">
        <w:rPr>
          <w:rFonts w:hint="eastAsia"/>
          <w:sz w:val="24"/>
          <w:szCs w:val="24"/>
        </w:rPr>
        <w:t>商品相关的网络域名</w:t>
      </w:r>
      <w:r w:rsidR="00AF4C6E">
        <w:rPr>
          <w:rFonts w:hint="eastAsia"/>
          <w:sz w:val="24"/>
          <w:szCs w:val="24"/>
        </w:rPr>
        <w:t>、原产地名称保护、集成电路布图设计专有权、植物新品种权及其他与知识产权相关的权利。但</w:t>
      </w:r>
      <w:r w:rsidR="001B361F">
        <w:rPr>
          <w:rFonts w:hint="eastAsia"/>
          <w:sz w:val="24"/>
          <w:szCs w:val="24"/>
        </w:rPr>
        <w:t>是一般的知识产权尽职调查主要针对：专利、商标、著作权、商业秘密</w:t>
      </w:r>
      <w:r w:rsidR="00AF4C6E">
        <w:rPr>
          <w:rFonts w:hint="eastAsia"/>
          <w:sz w:val="24"/>
          <w:szCs w:val="24"/>
        </w:rPr>
        <w:t>等。</w:t>
      </w:r>
    </w:p>
    <w:p w:rsidR="004F3BDB" w:rsidRDefault="004F3BDB" w:rsidP="004F3BDB">
      <w:pPr>
        <w:spacing w:line="360" w:lineRule="auto"/>
        <w:ind w:firstLineChars="200" w:firstLine="480"/>
        <w:rPr>
          <w:sz w:val="24"/>
          <w:szCs w:val="24"/>
        </w:rPr>
      </w:pPr>
      <w:r>
        <w:rPr>
          <w:rFonts w:hint="eastAsia"/>
          <w:sz w:val="24"/>
          <w:szCs w:val="24"/>
        </w:rPr>
        <w:t xml:space="preserve">1.7.1 </w:t>
      </w:r>
      <w:r>
        <w:rPr>
          <w:rFonts w:hint="eastAsia"/>
          <w:sz w:val="24"/>
          <w:szCs w:val="24"/>
        </w:rPr>
        <w:t>著作权尽职调查</w:t>
      </w:r>
    </w:p>
    <w:p w:rsidR="00DA4517" w:rsidRDefault="00DA4517" w:rsidP="004F3BDB">
      <w:pPr>
        <w:spacing w:line="360" w:lineRule="auto"/>
        <w:ind w:firstLineChars="200" w:firstLine="480"/>
        <w:rPr>
          <w:sz w:val="24"/>
          <w:szCs w:val="24"/>
        </w:rPr>
      </w:pPr>
      <w:r>
        <w:rPr>
          <w:rFonts w:hint="eastAsia"/>
          <w:sz w:val="24"/>
          <w:szCs w:val="24"/>
        </w:rPr>
        <w:t>著作权尽职调查</w:t>
      </w:r>
      <w:r w:rsidR="009C335C">
        <w:rPr>
          <w:rFonts w:hint="eastAsia"/>
          <w:sz w:val="24"/>
          <w:szCs w:val="24"/>
        </w:rPr>
        <w:t>主要</w:t>
      </w:r>
      <w:r w:rsidR="00B51534">
        <w:rPr>
          <w:rFonts w:hint="eastAsia"/>
          <w:sz w:val="24"/>
          <w:szCs w:val="24"/>
        </w:rPr>
        <w:t>结合相关资料及信息，</w:t>
      </w:r>
      <w:r w:rsidR="009C335C">
        <w:rPr>
          <w:rFonts w:hint="eastAsia"/>
          <w:sz w:val="24"/>
          <w:szCs w:val="24"/>
        </w:rPr>
        <w:t>针对目标公司所享有的著作权权属状况</w:t>
      </w:r>
      <w:r w:rsidR="005B7993" w:rsidRPr="005B7993">
        <w:rPr>
          <w:rFonts w:hint="eastAsia"/>
          <w:sz w:val="24"/>
          <w:szCs w:val="24"/>
        </w:rPr>
        <w:t>、</w:t>
      </w:r>
      <w:r w:rsidR="00B51534">
        <w:rPr>
          <w:rFonts w:hint="eastAsia"/>
          <w:sz w:val="24"/>
          <w:szCs w:val="24"/>
        </w:rPr>
        <w:t>法律状态、运营情况、涉</w:t>
      </w:r>
      <w:proofErr w:type="gramStart"/>
      <w:r w:rsidR="00B51534">
        <w:rPr>
          <w:rFonts w:hint="eastAsia"/>
          <w:sz w:val="24"/>
          <w:szCs w:val="24"/>
        </w:rPr>
        <w:t>诉情况</w:t>
      </w:r>
      <w:proofErr w:type="gramEnd"/>
      <w:r w:rsidR="00B51534">
        <w:rPr>
          <w:rFonts w:hint="eastAsia"/>
          <w:sz w:val="24"/>
          <w:szCs w:val="24"/>
        </w:rPr>
        <w:t>及法律风险等方面对下述具体内容</w:t>
      </w:r>
      <w:r w:rsidR="005B7993">
        <w:rPr>
          <w:rFonts w:hint="eastAsia"/>
          <w:sz w:val="24"/>
          <w:szCs w:val="24"/>
        </w:rPr>
        <w:t>展开</w:t>
      </w:r>
      <w:r w:rsidR="00B51534">
        <w:rPr>
          <w:rFonts w:hint="eastAsia"/>
          <w:sz w:val="24"/>
          <w:szCs w:val="24"/>
        </w:rPr>
        <w:t>尽职调查</w:t>
      </w:r>
      <w:r w:rsidR="0086199C">
        <w:rPr>
          <w:rFonts w:hint="eastAsia"/>
          <w:sz w:val="24"/>
          <w:szCs w:val="24"/>
        </w:rPr>
        <w:t>：</w:t>
      </w:r>
    </w:p>
    <w:p w:rsidR="00B51534" w:rsidRDefault="005B7993" w:rsidP="004F3BDB">
      <w:pPr>
        <w:spacing w:line="360" w:lineRule="auto"/>
        <w:ind w:firstLineChars="200" w:firstLine="480"/>
        <w:rPr>
          <w:sz w:val="24"/>
          <w:szCs w:val="24"/>
        </w:rPr>
      </w:pPr>
      <w:r>
        <w:rPr>
          <w:rFonts w:hint="eastAsia"/>
          <w:sz w:val="24"/>
          <w:szCs w:val="24"/>
        </w:rPr>
        <w:t>1</w:t>
      </w:r>
      <w:r>
        <w:rPr>
          <w:rFonts w:hint="eastAsia"/>
          <w:sz w:val="24"/>
          <w:szCs w:val="24"/>
        </w:rPr>
        <w:t>、</w:t>
      </w:r>
      <w:r w:rsidR="00B51534">
        <w:rPr>
          <w:rFonts w:hint="eastAsia"/>
          <w:sz w:val="24"/>
          <w:szCs w:val="24"/>
        </w:rPr>
        <w:t>目标公司享有</w:t>
      </w:r>
      <w:r w:rsidR="009C335C">
        <w:rPr>
          <w:rFonts w:hint="eastAsia"/>
          <w:sz w:val="24"/>
          <w:szCs w:val="24"/>
        </w:rPr>
        <w:t>著作权</w:t>
      </w:r>
      <w:r w:rsidR="0086199C">
        <w:rPr>
          <w:rFonts w:hint="eastAsia"/>
          <w:sz w:val="24"/>
          <w:szCs w:val="24"/>
        </w:rPr>
        <w:t>的作品清单，</w:t>
      </w:r>
      <w:r w:rsidR="00C151E1">
        <w:rPr>
          <w:rFonts w:hint="eastAsia"/>
          <w:sz w:val="24"/>
          <w:szCs w:val="24"/>
        </w:rPr>
        <w:t>内容应</w:t>
      </w:r>
      <w:r w:rsidR="0086199C">
        <w:rPr>
          <w:rFonts w:hint="eastAsia"/>
          <w:sz w:val="24"/>
          <w:szCs w:val="24"/>
        </w:rPr>
        <w:t>包括</w:t>
      </w:r>
      <w:r w:rsidR="00C151E1">
        <w:rPr>
          <w:rFonts w:hint="eastAsia"/>
          <w:sz w:val="24"/>
          <w:szCs w:val="24"/>
        </w:rPr>
        <w:t>证书编号、</w:t>
      </w:r>
      <w:r w:rsidR="0086199C">
        <w:rPr>
          <w:rFonts w:hint="eastAsia"/>
          <w:sz w:val="24"/>
          <w:szCs w:val="24"/>
        </w:rPr>
        <w:t>作品类型、</w:t>
      </w:r>
      <w:r w:rsidR="008B13BE">
        <w:rPr>
          <w:rFonts w:hint="eastAsia"/>
          <w:sz w:val="24"/>
          <w:szCs w:val="24"/>
        </w:rPr>
        <w:t>作者、</w:t>
      </w:r>
      <w:r w:rsidR="0086199C">
        <w:rPr>
          <w:rFonts w:hint="eastAsia"/>
          <w:sz w:val="24"/>
          <w:szCs w:val="24"/>
        </w:rPr>
        <w:t>权利来源、</w:t>
      </w:r>
      <w:r w:rsidR="00C151E1">
        <w:rPr>
          <w:rFonts w:hint="eastAsia"/>
          <w:sz w:val="24"/>
          <w:szCs w:val="24"/>
        </w:rPr>
        <w:t>权利归属、权利限制</w:t>
      </w:r>
      <w:r w:rsidR="0086199C">
        <w:rPr>
          <w:rFonts w:hint="eastAsia"/>
          <w:sz w:val="24"/>
          <w:szCs w:val="24"/>
        </w:rPr>
        <w:t>等。</w:t>
      </w:r>
    </w:p>
    <w:p w:rsidR="00B51534" w:rsidRDefault="00B51534" w:rsidP="004F3BDB">
      <w:pPr>
        <w:spacing w:line="360" w:lineRule="auto"/>
        <w:ind w:firstLineChars="200" w:firstLine="480"/>
        <w:rPr>
          <w:sz w:val="24"/>
          <w:szCs w:val="24"/>
        </w:rPr>
      </w:pPr>
      <w:r>
        <w:rPr>
          <w:rFonts w:hint="eastAsia"/>
          <w:sz w:val="24"/>
          <w:szCs w:val="24"/>
        </w:rPr>
        <w:t>2</w:t>
      </w:r>
      <w:r w:rsidR="0086199C">
        <w:rPr>
          <w:rFonts w:hint="eastAsia"/>
          <w:sz w:val="24"/>
          <w:szCs w:val="24"/>
        </w:rPr>
        <w:t>、目标公司</w:t>
      </w:r>
      <w:proofErr w:type="gramStart"/>
      <w:r w:rsidR="0086199C">
        <w:rPr>
          <w:rFonts w:hint="eastAsia"/>
          <w:sz w:val="24"/>
          <w:szCs w:val="24"/>
        </w:rPr>
        <w:t>各作品</w:t>
      </w:r>
      <w:proofErr w:type="gramEnd"/>
      <w:r w:rsidR="0086199C">
        <w:rPr>
          <w:rFonts w:hint="eastAsia"/>
          <w:sz w:val="24"/>
          <w:szCs w:val="24"/>
        </w:rPr>
        <w:t>完成日期、发表日期，剩余权利期限及是否办理了著作权登记。</w:t>
      </w:r>
    </w:p>
    <w:p w:rsidR="00B51534" w:rsidRDefault="00B51534" w:rsidP="004F3BDB">
      <w:pPr>
        <w:spacing w:line="360" w:lineRule="auto"/>
        <w:ind w:firstLineChars="200" w:firstLine="480"/>
        <w:rPr>
          <w:sz w:val="24"/>
          <w:szCs w:val="24"/>
        </w:rPr>
      </w:pPr>
      <w:r>
        <w:rPr>
          <w:rFonts w:hint="eastAsia"/>
          <w:sz w:val="24"/>
          <w:szCs w:val="24"/>
        </w:rPr>
        <w:t>3</w:t>
      </w:r>
      <w:r>
        <w:rPr>
          <w:rFonts w:hint="eastAsia"/>
          <w:sz w:val="24"/>
          <w:szCs w:val="24"/>
        </w:rPr>
        <w:t>、目标公司办理了著作权登记的则主要</w:t>
      </w:r>
      <w:r w:rsidR="0086199C">
        <w:rPr>
          <w:rFonts w:hint="eastAsia"/>
          <w:sz w:val="24"/>
          <w:szCs w:val="24"/>
        </w:rPr>
        <w:t>核查著作权登记证书，</w:t>
      </w:r>
      <w:r w:rsidR="00BE7551">
        <w:rPr>
          <w:rFonts w:hint="eastAsia"/>
          <w:sz w:val="24"/>
          <w:szCs w:val="24"/>
        </w:rPr>
        <w:t>结合国家版权登记中心网站进行核实，</w:t>
      </w:r>
      <w:r w:rsidR="0086199C">
        <w:rPr>
          <w:rFonts w:hint="eastAsia"/>
          <w:sz w:val="24"/>
          <w:szCs w:val="24"/>
        </w:rPr>
        <w:t>并通过访谈等方式对其著作权权属情况进行印证。</w:t>
      </w:r>
    </w:p>
    <w:p w:rsidR="005B7993" w:rsidRDefault="00B51534" w:rsidP="004F3BDB">
      <w:pPr>
        <w:spacing w:line="360" w:lineRule="auto"/>
        <w:ind w:firstLineChars="200" w:firstLine="480"/>
        <w:rPr>
          <w:sz w:val="24"/>
          <w:szCs w:val="24"/>
        </w:rPr>
      </w:pPr>
      <w:r>
        <w:rPr>
          <w:rFonts w:hint="eastAsia"/>
          <w:sz w:val="24"/>
          <w:szCs w:val="24"/>
        </w:rPr>
        <w:t>4</w:t>
      </w:r>
      <w:r>
        <w:rPr>
          <w:rFonts w:hint="eastAsia"/>
          <w:sz w:val="24"/>
          <w:szCs w:val="24"/>
        </w:rPr>
        <w:t>、目标公司未办理著作权登记，但声称对作品享有著作权的，则需核查</w:t>
      </w:r>
      <w:r w:rsidR="00DC349E">
        <w:rPr>
          <w:rFonts w:hint="eastAsia"/>
          <w:sz w:val="24"/>
          <w:szCs w:val="24"/>
        </w:rPr>
        <w:t>相关协议、</w:t>
      </w:r>
      <w:r>
        <w:rPr>
          <w:rFonts w:hint="eastAsia"/>
          <w:sz w:val="24"/>
          <w:szCs w:val="24"/>
        </w:rPr>
        <w:t>作品创作底稿</w:t>
      </w:r>
      <w:r w:rsidR="00DC349E">
        <w:rPr>
          <w:rFonts w:hint="eastAsia"/>
          <w:sz w:val="24"/>
          <w:szCs w:val="24"/>
        </w:rPr>
        <w:t>、软件代码</w:t>
      </w:r>
      <w:r>
        <w:rPr>
          <w:rFonts w:hint="eastAsia"/>
          <w:sz w:val="24"/>
          <w:szCs w:val="24"/>
        </w:rPr>
        <w:t>及相关证明文件</w:t>
      </w:r>
      <w:r w:rsidR="005B7993">
        <w:rPr>
          <w:rFonts w:hint="eastAsia"/>
          <w:sz w:val="24"/>
          <w:szCs w:val="24"/>
        </w:rPr>
        <w:t>：</w:t>
      </w:r>
    </w:p>
    <w:p w:rsidR="005B7993" w:rsidRDefault="005B7993" w:rsidP="004F3BDB">
      <w:pPr>
        <w:spacing w:line="360" w:lineRule="auto"/>
        <w:ind w:firstLineChars="200" w:firstLine="480"/>
        <w:rPr>
          <w:sz w:val="24"/>
          <w:szCs w:val="24"/>
        </w:rPr>
      </w:pPr>
      <w:r>
        <w:rPr>
          <w:rFonts w:hint="eastAsia"/>
          <w:sz w:val="24"/>
          <w:szCs w:val="24"/>
        </w:rPr>
        <w:t>（</w:t>
      </w:r>
      <w:r>
        <w:rPr>
          <w:rFonts w:hint="eastAsia"/>
          <w:sz w:val="24"/>
          <w:szCs w:val="24"/>
        </w:rPr>
        <w:t>1</w:t>
      </w:r>
      <w:r>
        <w:rPr>
          <w:rFonts w:hint="eastAsia"/>
          <w:sz w:val="24"/>
          <w:szCs w:val="24"/>
        </w:rPr>
        <w:t>）</w:t>
      </w:r>
      <w:r w:rsidR="007252F6">
        <w:rPr>
          <w:rFonts w:hint="eastAsia"/>
          <w:sz w:val="24"/>
          <w:szCs w:val="24"/>
        </w:rPr>
        <w:t>目标公司通过主持创作取得著作权的，需要对创作底稿，主持创作的会议记录</w:t>
      </w:r>
      <w:r w:rsidR="00582B28">
        <w:rPr>
          <w:rFonts w:hint="eastAsia"/>
          <w:sz w:val="24"/>
          <w:szCs w:val="24"/>
        </w:rPr>
        <w:t>及决议、</w:t>
      </w:r>
      <w:r w:rsidR="007252F6">
        <w:rPr>
          <w:rFonts w:hint="eastAsia"/>
          <w:sz w:val="24"/>
          <w:szCs w:val="24"/>
        </w:rPr>
        <w:t>创作完成的时间证明文件</w:t>
      </w:r>
      <w:r w:rsidR="00582B28">
        <w:rPr>
          <w:rFonts w:hint="eastAsia"/>
          <w:sz w:val="24"/>
          <w:szCs w:val="24"/>
        </w:rPr>
        <w:t>、</w:t>
      </w:r>
      <w:r w:rsidR="007252F6">
        <w:rPr>
          <w:rFonts w:hint="eastAsia"/>
          <w:sz w:val="24"/>
          <w:szCs w:val="24"/>
        </w:rPr>
        <w:t>首次发表的证明文件等</w:t>
      </w:r>
      <w:r w:rsidR="00F10E6E">
        <w:rPr>
          <w:rFonts w:hint="eastAsia"/>
          <w:sz w:val="24"/>
          <w:szCs w:val="24"/>
        </w:rPr>
        <w:t>内容</w:t>
      </w:r>
      <w:r w:rsidR="007252F6">
        <w:rPr>
          <w:rFonts w:hint="eastAsia"/>
          <w:sz w:val="24"/>
          <w:szCs w:val="24"/>
        </w:rPr>
        <w:t>进行审查；</w:t>
      </w:r>
    </w:p>
    <w:p w:rsidR="005B7993" w:rsidRDefault="005B7993" w:rsidP="004F3BDB">
      <w:pPr>
        <w:spacing w:line="360" w:lineRule="auto"/>
        <w:ind w:firstLineChars="200" w:firstLine="480"/>
        <w:rPr>
          <w:sz w:val="24"/>
          <w:szCs w:val="24"/>
        </w:rPr>
      </w:pPr>
      <w:r>
        <w:rPr>
          <w:rFonts w:hint="eastAsia"/>
          <w:sz w:val="24"/>
          <w:szCs w:val="24"/>
        </w:rPr>
        <w:t>（</w:t>
      </w:r>
      <w:r>
        <w:rPr>
          <w:rFonts w:hint="eastAsia"/>
          <w:sz w:val="24"/>
          <w:szCs w:val="24"/>
        </w:rPr>
        <w:t>2</w:t>
      </w:r>
      <w:r>
        <w:rPr>
          <w:rFonts w:hint="eastAsia"/>
          <w:sz w:val="24"/>
          <w:szCs w:val="24"/>
        </w:rPr>
        <w:t>）</w:t>
      </w:r>
      <w:r w:rsidR="007252F6">
        <w:rPr>
          <w:rFonts w:hint="eastAsia"/>
          <w:sz w:val="24"/>
          <w:szCs w:val="24"/>
        </w:rPr>
        <w:t>目标公司通过委托创作取得著作权的，需要对著作权委托协议、权利归属协议等</w:t>
      </w:r>
      <w:r w:rsidR="00F10E6E">
        <w:rPr>
          <w:rFonts w:hint="eastAsia"/>
          <w:sz w:val="24"/>
          <w:szCs w:val="24"/>
        </w:rPr>
        <w:t>内容</w:t>
      </w:r>
      <w:r w:rsidR="007252F6">
        <w:rPr>
          <w:rFonts w:hint="eastAsia"/>
          <w:sz w:val="24"/>
          <w:szCs w:val="24"/>
        </w:rPr>
        <w:t>进行审查；</w:t>
      </w:r>
    </w:p>
    <w:p w:rsidR="007252F6" w:rsidRDefault="007252F6" w:rsidP="004F3BDB">
      <w:pPr>
        <w:spacing w:line="360" w:lineRule="auto"/>
        <w:ind w:firstLineChars="200" w:firstLine="480"/>
        <w:rPr>
          <w:sz w:val="24"/>
          <w:szCs w:val="24"/>
        </w:rPr>
      </w:pPr>
      <w:r>
        <w:rPr>
          <w:rFonts w:hint="eastAsia"/>
          <w:sz w:val="24"/>
          <w:szCs w:val="24"/>
        </w:rPr>
        <w:t>（</w:t>
      </w:r>
      <w:r>
        <w:rPr>
          <w:rFonts w:hint="eastAsia"/>
          <w:sz w:val="24"/>
          <w:szCs w:val="24"/>
        </w:rPr>
        <w:t>3</w:t>
      </w:r>
      <w:r>
        <w:rPr>
          <w:rFonts w:hint="eastAsia"/>
          <w:sz w:val="24"/>
          <w:szCs w:val="24"/>
        </w:rPr>
        <w:t>）目标公司通过与他人合作创作取得著作权的，需要对</w:t>
      </w:r>
      <w:r w:rsidR="00582B28">
        <w:rPr>
          <w:rFonts w:hint="eastAsia"/>
          <w:sz w:val="24"/>
          <w:szCs w:val="24"/>
        </w:rPr>
        <w:t>合作协议、权利归属协议等</w:t>
      </w:r>
      <w:r w:rsidR="00F10E6E">
        <w:rPr>
          <w:rFonts w:hint="eastAsia"/>
          <w:sz w:val="24"/>
          <w:szCs w:val="24"/>
        </w:rPr>
        <w:t>内容</w:t>
      </w:r>
      <w:r w:rsidR="00582B28">
        <w:rPr>
          <w:rFonts w:hint="eastAsia"/>
          <w:sz w:val="24"/>
          <w:szCs w:val="24"/>
        </w:rPr>
        <w:t>进行审查；</w:t>
      </w:r>
    </w:p>
    <w:p w:rsidR="008F0694" w:rsidRDefault="008F0694" w:rsidP="004F3BDB">
      <w:pPr>
        <w:spacing w:line="360" w:lineRule="auto"/>
        <w:ind w:firstLineChars="200" w:firstLine="480"/>
        <w:rPr>
          <w:sz w:val="24"/>
          <w:szCs w:val="24"/>
        </w:rPr>
      </w:pPr>
      <w:r>
        <w:rPr>
          <w:rFonts w:hint="eastAsia"/>
          <w:sz w:val="24"/>
          <w:szCs w:val="24"/>
        </w:rPr>
        <w:lastRenderedPageBreak/>
        <w:t>（</w:t>
      </w:r>
      <w:r>
        <w:rPr>
          <w:rFonts w:hint="eastAsia"/>
          <w:sz w:val="24"/>
          <w:szCs w:val="24"/>
        </w:rPr>
        <w:t>4</w:t>
      </w:r>
      <w:r>
        <w:rPr>
          <w:rFonts w:hint="eastAsia"/>
          <w:sz w:val="24"/>
          <w:szCs w:val="24"/>
        </w:rPr>
        <w:t>）目标公司通过个人的职务创造取得著作权的，</w:t>
      </w:r>
      <w:r w:rsidR="008960F4">
        <w:rPr>
          <w:rFonts w:hint="eastAsia"/>
          <w:sz w:val="24"/>
          <w:szCs w:val="24"/>
        </w:rPr>
        <w:t>需要对职务作品归属协议、公司内部的职务作品创造激励办法等</w:t>
      </w:r>
      <w:r w:rsidR="00F10E6E">
        <w:rPr>
          <w:rFonts w:hint="eastAsia"/>
          <w:sz w:val="24"/>
          <w:szCs w:val="24"/>
        </w:rPr>
        <w:t>内容</w:t>
      </w:r>
      <w:r w:rsidR="008960F4">
        <w:rPr>
          <w:rFonts w:hint="eastAsia"/>
          <w:sz w:val="24"/>
          <w:szCs w:val="24"/>
        </w:rPr>
        <w:t>进行审查；</w:t>
      </w:r>
    </w:p>
    <w:p w:rsidR="00582B28" w:rsidRDefault="00582B28" w:rsidP="004F3BDB">
      <w:pPr>
        <w:spacing w:line="360" w:lineRule="auto"/>
        <w:ind w:firstLineChars="200" w:firstLine="480"/>
        <w:rPr>
          <w:sz w:val="24"/>
          <w:szCs w:val="24"/>
        </w:rPr>
      </w:pPr>
      <w:r>
        <w:rPr>
          <w:rFonts w:hint="eastAsia"/>
          <w:sz w:val="24"/>
          <w:szCs w:val="24"/>
        </w:rPr>
        <w:t>（</w:t>
      </w:r>
      <w:r w:rsidR="008F0694">
        <w:rPr>
          <w:rFonts w:hint="eastAsia"/>
          <w:sz w:val="24"/>
          <w:szCs w:val="24"/>
        </w:rPr>
        <w:t>5</w:t>
      </w:r>
      <w:r>
        <w:rPr>
          <w:rFonts w:hint="eastAsia"/>
          <w:sz w:val="24"/>
          <w:szCs w:val="24"/>
        </w:rPr>
        <w:t>）目标公司通过受</w:t>
      </w:r>
      <w:proofErr w:type="gramStart"/>
      <w:r>
        <w:rPr>
          <w:rFonts w:hint="eastAsia"/>
          <w:sz w:val="24"/>
          <w:szCs w:val="24"/>
        </w:rPr>
        <w:t>让取得</w:t>
      </w:r>
      <w:proofErr w:type="gramEnd"/>
      <w:r>
        <w:rPr>
          <w:rFonts w:hint="eastAsia"/>
          <w:sz w:val="24"/>
          <w:szCs w:val="24"/>
        </w:rPr>
        <w:t>著作权的，需对著作权转让协议、转让费支付凭证、著作权登记变更证明等</w:t>
      </w:r>
      <w:r w:rsidR="00F10E6E">
        <w:rPr>
          <w:rFonts w:hint="eastAsia"/>
          <w:sz w:val="24"/>
          <w:szCs w:val="24"/>
        </w:rPr>
        <w:t>内容</w:t>
      </w:r>
      <w:r w:rsidR="008B13BE">
        <w:rPr>
          <w:rFonts w:hint="eastAsia"/>
          <w:sz w:val="24"/>
          <w:szCs w:val="24"/>
        </w:rPr>
        <w:t>进行审查；</w:t>
      </w:r>
    </w:p>
    <w:p w:rsidR="008B13BE" w:rsidRPr="008B13BE" w:rsidRDefault="008B13BE" w:rsidP="004F3BDB">
      <w:pPr>
        <w:spacing w:line="360" w:lineRule="auto"/>
        <w:ind w:firstLineChars="200" w:firstLine="480"/>
        <w:rPr>
          <w:sz w:val="24"/>
          <w:szCs w:val="24"/>
        </w:rPr>
      </w:pPr>
      <w:r>
        <w:rPr>
          <w:rFonts w:hint="eastAsia"/>
          <w:sz w:val="24"/>
          <w:szCs w:val="24"/>
        </w:rPr>
        <w:t>（</w:t>
      </w:r>
      <w:r>
        <w:rPr>
          <w:rFonts w:hint="eastAsia"/>
          <w:sz w:val="24"/>
          <w:szCs w:val="24"/>
        </w:rPr>
        <w:t>6</w:t>
      </w:r>
      <w:r>
        <w:rPr>
          <w:rFonts w:hint="eastAsia"/>
          <w:sz w:val="24"/>
          <w:szCs w:val="24"/>
        </w:rPr>
        <w:t>）涉及国际著作权的，则需对作者、完成的时间、首次发表的时间及国家</w:t>
      </w:r>
      <w:r w:rsidR="00A4522C">
        <w:rPr>
          <w:rFonts w:hint="eastAsia"/>
          <w:sz w:val="24"/>
          <w:szCs w:val="24"/>
        </w:rPr>
        <w:t>是否伯尔尼公约成员国</w:t>
      </w:r>
      <w:r>
        <w:rPr>
          <w:rFonts w:hint="eastAsia"/>
          <w:sz w:val="24"/>
          <w:szCs w:val="24"/>
        </w:rPr>
        <w:t>等内容进行审查。</w:t>
      </w:r>
    </w:p>
    <w:p w:rsidR="00582B28" w:rsidRDefault="00EE4C0D" w:rsidP="00EE4C0D">
      <w:pPr>
        <w:spacing w:line="360" w:lineRule="auto"/>
        <w:ind w:firstLineChars="200" w:firstLine="480"/>
        <w:rPr>
          <w:sz w:val="24"/>
          <w:szCs w:val="24"/>
        </w:rPr>
      </w:pPr>
      <w:r>
        <w:rPr>
          <w:rFonts w:hint="eastAsia"/>
          <w:sz w:val="24"/>
          <w:szCs w:val="24"/>
        </w:rPr>
        <w:t>5</w:t>
      </w:r>
      <w:r>
        <w:rPr>
          <w:rFonts w:hint="eastAsia"/>
          <w:sz w:val="24"/>
          <w:szCs w:val="24"/>
        </w:rPr>
        <w:t>、</w:t>
      </w:r>
      <w:r w:rsidR="00582B28">
        <w:rPr>
          <w:rFonts w:hint="eastAsia"/>
          <w:sz w:val="24"/>
          <w:szCs w:val="24"/>
        </w:rPr>
        <w:t>目标公司通过被许可方式取得著作权的使用权的，</w:t>
      </w:r>
      <w:r>
        <w:rPr>
          <w:rFonts w:hint="eastAsia"/>
          <w:sz w:val="24"/>
          <w:szCs w:val="24"/>
        </w:rPr>
        <w:t>则</w:t>
      </w:r>
      <w:r w:rsidR="00582B28">
        <w:rPr>
          <w:rFonts w:hint="eastAsia"/>
          <w:sz w:val="24"/>
          <w:szCs w:val="24"/>
        </w:rPr>
        <w:t>需对</w:t>
      </w:r>
      <w:r w:rsidR="004C6B59">
        <w:rPr>
          <w:rFonts w:hint="eastAsia"/>
          <w:sz w:val="24"/>
          <w:szCs w:val="24"/>
        </w:rPr>
        <w:t>著作权权属证明、</w:t>
      </w:r>
      <w:r w:rsidR="00582B28">
        <w:rPr>
          <w:rFonts w:hint="eastAsia"/>
          <w:sz w:val="24"/>
          <w:szCs w:val="24"/>
        </w:rPr>
        <w:t>著作权许可使用协议、许可使用费支付凭证、</w:t>
      </w:r>
      <w:r w:rsidR="00DC1E7D">
        <w:rPr>
          <w:rFonts w:hint="eastAsia"/>
          <w:sz w:val="24"/>
          <w:szCs w:val="24"/>
        </w:rPr>
        <w:t>被</w:t>
      </w:r>
      <w:r w:rsidR="00582B28">
        <w:rPr>
          <w:rFonts w:hint="eastAsia"/>
          <w:sz w:val="24"/>
          <w:szCs w:val="24"/>
        </w:rPr>
        <w:t>许可使用</w:t>
      </w:r>
      <w:r w:rsidR="00F10E6E">
        <w:rPr>
          <w:rFonts w:hint="eastAsia"/>
          <w:sz w:val="24"/>
          <w:szCs w:val="24"/>
        </w:rPr>
        <w:t>的权利范围</w:t>
      </w:r>
      <w:r w:rsidR="00B214E7">
        <w:rPr>
          <w:rFonts w:hint="eastAsia"/>
          <w:sz w:val="24"/>
          <w:szCs w:val="24"/>
        </w:rPr>
        <w:t>及限制</w:t>
      </w:r>
      <w:r w:rsidR="008F0694">
        <w:rPr>
          <w:rFonts w:hint="eastAsia"/>
          <w:sz w:val="24"/>
          <w:szCs w:val="24"/>
        </w:rPr>
        <w:t>、</w:t>
      </w:r>
      <w:r w:rsidR="00DC1E7D">
        <w:rPr>
          <w:rFonts w:hint="eastAsia"/>
          <w:sz w:val="24"/>
          <w:szCs w:val="24"/>
        </w:rPr>
        <w:t>被</w:t>
      </w:r>
      <w:r w:rsidR="00F10E6E">
        <w:rPr>
          <w:rFonts w:hint="eastAsia"/>
          <w:sz w:val="24"/>
          <w:szCs w:val="24"/>
        </w:rPr>
        <w:t>许可的</w:t>
      </w:r>
      <w:r w:rsidR="00582B28">
        <w:rPr>
          <w:rFonts w:hint="eastAsia"/>
          <w:sz w:val="24"/>
          <w:szCs w:val="24"/>
        </w:rPr>
        <w:t>类型</w:t>
      </w:r>
      <w:r w:rsidR="008F0694">
        <w:rPr>
          <w:rFonts w:hint="eastAsia"/>
          <w:sz w:val="24"/>
          <w:szCs w:val="24"/>
        </w:rPr>
        <w:t>及使用期限</w:t>
      </w:r>
      <w:r w:rsidR="00582B28">
        <w:rPr>
          <w:rFonts w:hint="eastAsia"/>
          <w:sz w:val="24"/>
          <w:szCs w:val="24"/>
        </w:rPr>
        <w:t>约定</w:t>
      </w:r>
      <w:r>
        <w:rPr>
          <w:rFonts w:hint="eastAsia"/>
          <w:sz w:val="24"/>
          <w:szCs w:val="24"/>
        </w:rPr>
        <w:t>及剩余期限</w:t>
      </w:r>
      <w:r w:rsidR="008F0694">
        <w:rPr>
          <w:rFonts w:hint="eastAsia"/>
          <w:sz w:val="24"/>
          <w:szCs w:val="24"/>
        </w:rPr>
        <w:t>等</w:t>
      </w:r>
      <w:r w:rsidR="00F10E6E">
        <w:rPr>
          <w:rFonts w:hint="eastAsia"/>
          <w:sz w:val="24"/>
          <w:szCs w:val="24"/>
        </w:rPr>
        <w:t>内容</w:t>
      </w:r>
      <w:r w:rsidR="008F0694">
        <w:rPr>
          <w:rFonts w:hint="eastAsia"/>
          <w:sz w:val="24"/>
          <w:szCs w:val="24"/>
        </w:rPr>
        <w:t>进行审查</w:t>
      </w:r>
      <w:r w:rsidR="008960F4">
        <w:rPr>
          <w:rFonts w:hint="eastAsia"/>
          <w:sz w:val="24"/>
          <w:szCs w:val="24"/>
        </w:rPr>
        <w:t>。</w:t>
      </w:r>
    </w:p>
    <w:p w:rsidR="00517F15" w:rsidRDefault="00517F15" w:rsidP="00EE4C0D">
      <w:pPr>
        <w:spacing w:line="360" w:lineRule="auto"/>
        <w:ind w:firstLineChars="200" w:firstLine="480"/>
        <w:rPr>
          <w:sz w:val="24"/>
          <w:szCs w:val="24"/>
        </w:rPr>
      </w:pPr>
      <w:r>
        <w:rPr>
          <w:rFonts w:hint="eastAsia"/>
          <w:sz w:val="24"/>
          <w:szCs w:val="24"/>
        </w:rPr>
        <w:t>6</w:t>
      </w:r>
      <w:r>
        <w:rPr>
          <w:rFonts w:hint="eastAsia"/>
          <w:sz w:val="24"/>
          <w:szCs w:val="24"/>
        </w:rPr>
        <w:t>、</w:t>
      </w:r>
      <w:r w:rsidR="00C151E1" w:rsidRPr="00C151E1">
        <w:rPr>
          <w:rFonts w:hint="eastAsia"/>
          <w:sz w:val="24"/>
          <w:szCs w:val="24"/>
        </w:rPr>
        <w:t>目标公司将著作权作价出资的，需要对</w:t>
      </w:r>
      <w:r w:rsidR="00C151E1">
        <w:rPr>
          <w:rFonts w:hint="eastAsia"/>
          <w:sz w:val="24"/>
          <w:szCs w:val="24"/>
        </w:rPr>
        <w:t>投资对象的情况、投资对象与目标公司之间的关系、</w:t>
      </w:r>
      <w:r w:rsidR="00C151E1" w:rsidRPr="00C151E1">
        <w:rPr>
          <w:rFonts w:hint="eastAsia"/>
          <w:sz w:val="24"/>
          <w:szCs w:val="24"/>
        </w:rPr>
        <w:t>出资协议</w:t>
      </w:r>
      <w:proofErr w:type="gramStart"/>
      <w:r w:rsidR="00C151E1">
        <w:rPr>
          <w:rFonts w:hint="eastAsia"/>
          <w:sz w:val="24"/>
          <w:szCs w:val="24"/>
        </w:rPr>
        <w:t>中著</w:t>
      </w:r>
      <w:proofErr w:type="gramEnd"/>
      <w:r w:rsidR="00C151E1">
        <w:rPr>
          <w:rFonts w:hint="eastAsia"/>
          <w:sz w:val="24"/>
          <w:szCs w:val="24"/>
        </w:rPr>
        <w:t>作权作价合理性</w:t>
      </w:r>
      <w:r w:rsidR="00C151E1" w:rsidRPr="00C151E1">
        <w:rPr>
          <w:rFonts w:hint="eastAsia"/>
          <w:sz w:val="24"/>
          <w:szCs w:val="24"/>
        </w:rPr>
        <w:t>等内容进行审查。</w:t>
      </w:r>
    </w:p>
    <w:p w:rsidR="008960F4" w:rsidRPr="00C151E1" w:rsidRDefault="00C151E1" w:rsidP="00C151E1">
      <w:pPr>
        <w:spacing w:line="360" w:lineRule="auto"/>
        <w:ind w:firstLineChars="200" w:firstLine="480"/>
        <w:rPr>
          <w:sz w:val="24"/>
          <w:szCs w:val="24"/>
        </w:rPr>
      </w:pPr>
      <w:r>
        <w:rPr>
          <w:rFonts w:hint="eastAsia"/>
          <w:sz w:val="24"/>
          <w:szCs w:val="24"/>
        </w:rPr>
        <w:t>7</w:t>
      </w:r>
      <w:r>
        <w:rPr>
          <w:rFonts w:hint="eastAsia"/>
          <w:sz w:val="24"/>
          <w:szCs w:val="24"/>
        </w:rPr>
        <w:t>、</w:t>
      </w:r>
      <w:r w:rsidR="00F10E6E" w:rsidRPr="00C151E1">
        <w:rPr>
          <w:rFonts w:hint="eastAsia"/>
          <w:sz w:val="24"/>
          <w:szCs w:val="24"/>
        </w:rPr>
        <w:t>目标公司将著作权许可或转许可他人使用，需要对许可使用协议、许可使用期限、许可的类型、许可使用的权利范围</w:t>
      </w:r>
      <w:r>
        <w:rPr>
          <w:rFonts w:hint="eastAsia"/>
          <w:sz w:val="24"/>
          <w:szCs w:val="24"/>
        </w:rPr>
        <w:t>及限制、</w:t>
      </w:r>
      <w:r w:rsidRPr="00C151E1">
        <w:rPr>
          <w:rFonts w:hint="eastAsia"/>
          <w:sz w:val="24"/>
          <w:szCs w:val="24"/>
        </w:rPr>
        <w:t>许可使用费支付凭证</w:t>
      </w:r>
      <w:r>
        <w:rPr>
          <w:rFonts w:hint="eastAsia"/>
          <w:sz w:val="24"/>
          <w:szCs w:val="24"/>
        </w:rPr>
        <w:t>等内容进行审查。</w:t>
      </w:r>
    </w:p>
    <w:p w:rsidR="0045021F" w:rsidRDefault="00683647" w:rsidP="0045021F">
      <w:pPr>
        <w:spacing w:line="360" w:lineRule="auto"/>
        <w:ind w:firstLineChars="200" w:firstLine="480"/>
        <w:rPr>
          <w:sz w:val="24"/>
          <w:szCs w:val="24"/>
        </w:rPr>
      </w:pPr>
      <w:r>
        <w:rPr>
          <w:rFonts w:hint="eastAsia"/>
          <w:sz w:val="24"/>
          <w:szCs w:val="24"/>
        </w:rPr>
        <w:t>8</w:t>
      </w:r>
      <w:r>
        <w:rPr>
          <w:rFonts w:hint="eastAsia"/>
          <w:sz w:val="24"/>
          <w:szCs w:val="24"/>
        </w:rPr>
        <w:t>、</w:t>
      </w:r>
      <w:r w:rsidR="00F10E6E" w:rsidRPr="00C151E1">
        <w:rPr>
          <w:rFonts w:hint="eastAsia"/>
          <w:sz w:val="24"/>
          <w:szCs w:val="24"/>
        </w:rPr>
        <w:t>目标公司将著作权质押的，需要对</w:t>
      </w:r>
      <w:r w:rsidR="004C6B59" w:rsidRPr="00C151E1">
        <w:rPr>
          <w:rFonts w:hint="eastAsia"/>
          <w:sz w:val="24"/>
          <w:szCs w:val="24"/>
        </w:rPr>
        <w:t>著作权</w:t>
      </w:r>
      <w:r w:rsidR="00F10E6E" w:rsidRPr="00C151E1">
        <w:rPr>
          <w:rFonts w:hint="eastAsia"/>
          <w:sz w:val="24"/>
          <w:szCs w:val="24"/>
        </w:rPr>
        <w:t>质押协议、</w:t>
      </w:r>
      <w:r>
        <w:rPr>
          <w:rFonts w:hint="eastAsia"/>
          <w:sz w:val="24"/>
          <w:szCs w:val="24"/>
        </w:rPr>
        <w:t>质押目的、期限及著作权质权登记簿等内容进行审查。</w:t>
      </w:r>
    </w:p>
    <w:p w:rsidR="00F10E6E" w:rsidRDefault="0045021F" w:rsidP="0045021F">
      <w:pPr>
        <w:spacing w:line="360" w:lineRule="auto"/>
        <w:ind w:firstLineChars="200" w:firstLine="480"/>
        <w:rPr>
          <w:sz w:val="24"/>
          <w:szCs w:val="24"/>
        </w:rPr>
      </w:pPr>
      <w:r>
        <w:rPr>
          <w:rFonts w:hint="eastAsia"/>
          <w:sz w:val="24"/>
          <w:szCs w:val="24"/>
        </w:rPr>
        <w:t>9</w:t>
      </w:r>
      <w:r>
        <w:rPr>
          <w:rFonts w:hint="eastAsia"/>
          <w:sz w:val="24"/>
          <w:szCs w:val="24"/>
        </w:rPr>
        <w:t>、目标公司与著作权相关或者与著作权协议相关的诉讼、仲裁等涉诉情况。</w:t>
      </w:r>
    </w:p>
    <w:p w:rsidR="0045021F" w:rsidRDefault="0045021F" w:rsidP="004F3BDB">
      <w:pPr>
        <w:spacing w:line="360" w:lineRule="auto"/>
        <w:ind w:firstLineChars="200" w:firstLine="480"/>
        <w:rPr>
          <w:sz w:val="24"/>
          <w:szCs w:val="24"/>
        </w:rPr>
      </w:pPr>
      <w:r>
        <w:rPr>
          <w:rFonts w:hint="eastAsia"/>
          <w:sz w:val="24"/>
          <w:szCs w:val="24"/>
        </w:rPr>
        <w:t>10</w:t>
      </w:r>
      <w:r>
        <w:rPr>
          <w:rFonts w:hint="eastAsia"/>
          <w:sz w:val="24"/>
          <w:szCs w:val="24"/>
        </w:rPr>
        <w:t>、目标公司与核心研发创作人员之间的保密协议、竞业限制协议约</w:t>
      </w:r>
      <w:r w:rsidR="008B053A">
        <w:rPr>
          <w:rFonts w:hint="eastAsia"/>
          <w:sz w:val="24"/>
          <w:szCs w:val="24"/>
        </w:rPr>
        <w:t>定的内容以及竞业限制补偿金的发放情况。</w:t>
      </w:r>
    </w:p>
    <w:p w:rsidR="0045021F" w:rsidRPr="0045021F" w:rsidRDefault="0045021F" w:rsidP="004F3BDB">
      <w:pPr>
        <w:spacing w:line="360" w:lineRule="auto"/>
        <w:ind w:firstLineChars="200" w:firstLine="480"/>
        <w:rPr>
          <w:sz w:val="24"/>
          <w:szCs w:val="24"/>
        </w:rPr>
      </w:pPr>
      <w:r>
        <w:rPr>
          <w:rFonts w:hint="eastAsia"/>
          <w:sz w:val="24"/>
          <w:szCs w:val="24"/>
        </w:rPr>
        <w:t>11</w:t>
      </w:r>
      <w:r>
        <w:rPr>
          <w:rFonts w:hint="eastAsia"/>
          <w:sz w:val="24"/>
          <w:szCs w:val="24"/>
        </w:rPr>
        <w:t>、目标公司著作权管理及保护的内部规章制度，以及对于核心著作权的相关保密措施。</w:t>
      </w:r>
    </w:p>
    <w:p w:rsidR="00683647" w:rsidRDefault="0045021F" w:rsidP="004F3BDB">
      <w:pPr>
        <w:spacing w:line="360" w:lineRule="auto"/>
        <w:ind w:firstLineChars="200" w:firstLine="480"/>
        <w:rPr>
          <w:sz w:val="24"/>
          <w:szCs w:val="24"/>
        </w:rPr>
      </w:pPr>
      <w:r>
        <w:rPr>
          <w:rFonts w:hint="eastAsia"/>
          <w:sz w:val="24"/>
          <w:szCs w:val="24"/>
        </w:rPr>
        <w:t>12</w:t>
      </w:r>
      <w:r w:rsidR="00683647">
        <w:rPr>
          <w:rFonts w:hint="eastAsia"/>
          <w:sz w:val="24"/>
          <w:szCs w:val="24"/>
        </w:rPr>
        <w:t>、</w:t>
      </w:r>
      <w:r w:rsidR="00FF5C91">
        <w:rPr>
          <w:rFonts w:hint="eastAsia"/>
          <w:sz w:val="24"/>
          <w:szCs w:val="24"/>
        </w:rPr>
        <w:t>目标公司核心研发创作人员的工作历程及与其原单位之间的劳动合同、保密协议、竞业限制协议</w:t>
      </w:r>
      <w:r w:rsidR="008B053A">
        <w:rPr>
          <w:rFonts w:hint="eastAsia"/>
          <w:sz w:val="24"/>
          <w:szCs w:val="24"/>
        </w:rPr>
        <w:t>约</w:t>
      </w:r>
      <w:r w:rsidR="00FF5C91">
        <w:rPr>
          <w:rFonts w:hint="eastAsia"/>
          <w:sz w:val="24"/>
          <w:szCs w:val="24"/>
        </w:rPr>
        <w:t>定的内容以及竞业限制补偿金的发放情况。</w:t>
      </w:r>
    </w:p>
    <w:p w:rsidR="00FF5C91" w:rsidRDefault="00FF5C91" w:rsidP="004F3BDB">
      <w:pPr>
        <w:spacing w:line="360" w:lineRule="auto"/>
        <w:ind w:firstLineChars="200" w:firstLine="480"/>
        <w:rPr>
          <w:sz w:val="24"/>
          <w:szCs w:val="24"/>
        </w:rPr>
      </w:pPr>
      <w:r>
        <w:rPr>
          <w:rFonts w:hint="eastAsia"/>
          <w:sz w:val="24"/>
          <w:szCs w:val="24"/>
        </w:rPr>
        <w:t>13</w:t>
      </w:r>
      <w:r>
        <w:rPr>
          <w:rFonts w:hint="eastAsia"/>
          <w:sz w:val="24"/>
          <w:szCs w:val="24"/>
        </w:rPr>
        <w:t>、</w:t>
      </w:r>
      <w:r w:rsidR="008B053A">
        <w:rPr>
          <w:rFonts w:hint="eastAsia"/>
          <w:sz w:val="24"/>
          <w:szCs w:val="24"/>
        </w:rPr>
        <w:t>目标公司</w:t>
      </w:r>
      <w:proofErr w:type="gramStart"/>
      <w:r w:rsidR="008B053A">
        <w:rPr>
          <w:rFonts w:hint="eastAsia"/>
          <w:sz w:val="24"/>
          <w:szCs w:val="24"/>
        </w:rPr>
        <w:t>各作品</w:t>
      </w:r>
      <w:proofErr w:type="gramEnd"/>
      <w:r w:rsidR="00377A36">
        <w:rPr>
          <w:rFonts w:hint="eastAsia"/>
          <w:sz w:val="24"/>
          <w:szCs w:val="24"/>
        </w:rPr>
        <w:t>的具体内容，是否存在侵害他人在先著作权（含邻接权）乃至他人姓名权、肖像权等在先权利的风险或者构成不正当竞争的风险。</w:t>
      </w:r>
    </w:p>
    <w:p w:rsidR="00377A36" w:rsidRPr="00377A36" w:rsidRDefault="00377A36" w:rsidP="004F3BDB">
      <w:pPr>
        <w:spacing w:line="360" w:lineRule="auto"/>
        <w:ind w:firstLineChars="200" w:firstLine="480"/>
        <w:rPr>
          <w:sz w:val="24"/>
          <w:szCs w:val="24"/>
        </w:rPr>
      </w:pPr>
      <w:r>
        <w:rPr>
          <w:rFonts w:hint="eastAsia"/>
          <w:sz w:val="24"/>
          <w:szCs w:val="24"/>
        </w:rPr>
        <w:t>前述第</w:t>
      </w:r>
      <w:r>
        <w:rPr>
          <w:rFonts w:hint="eastAsia"/>
          <w:sz w:val="24"/>
          <w:szCs w:val="24"/>
        </w:rPr>
        <w:t>10-1</w:t>
      </w:r>
      <w:r w:rsidR="00B55567">
        <w:rPr>
          <w:rFonts w:hint="eastAsia"/>
          <w:sz w:val="24"/>
          <w:szCs w:val="24"/>
        </w:rPr>
        <w:t>3</w:t>
      </w:r>
      <w:r>
        <w:rPr>
          <w:rFonts w:hint="eastAsia"/>
          <w:sz w:val="24"/>
          <w:szCs w:val="24"/>
        </w:rPr>
        <w:t>项内容，视</w:t>
      </w:r>
      <w:r w:rsidR="005022E9">
        <w:rPr>
          <w:rFonts w:hint="eastAsia"/>
          <w:sz w:val="24"/>
          <w:szCs w:val="24"/>
        </w:rPr>
        <w:t>项目具体需求及与委托方约定的服务内容而定是否需要开展尽职调查。</w:t>
      </w:r>
    </w:p>
    <w:p w:rsidR="004F3BDB" w:rsidRDefault="004F3BDB" w:rsidP="004F3BDB">
      <w:pPr>
        <w:spacing w:line="360" w:lineRule="auto"/>
        <w:ind w:firstLineChars="200" w:firstLine="480"/>
        <w:rPr>
          <w:sz w:val="24"/>
          <w:szCs w:val="24"/>
        </w:rPr>
      </w:pPr>
      <w:r>
        <w:rPr>
          <w:rFonts w:hint="eastAsia"/>
          <w:sz w:val="24"/>
          <w:szCs w:val="24"/>
        </w:rPr>
        <w:t xml:space="preserve">1.7.2 </w:t>
      </w:r>
      <w:r>
        <w:rPr>
          <w:rFonts w:hint="eastAsia"/>
          <w:sz w:val="24"/>
          <w:szCs w:val="24"/>
        </w:rPr>
        <w:t>商标权尽职调查</w:t>
      </w:r>
    </w:p>
    <w:p w:rsidR="004E481E" w:rsidRDefault="004E481E" w:rsidP="004E481E">
      <w:pPr>
        <w:spacing w:line="360" w:lineRule="auto"/>
        <w:ind w:firstLineChars="200" w:firstLine="480"/>
        <w:rPr>
          <w:sz w:val="24"/>
          <w:szCs w:val="24"/>
        </w:rPr>
      </w:pPr>
      <w:r>
        <w:rPr>
          <w:rFonts w:hint="eastAsia"/>
          <w:sz w:val="24"/>
          <w:szCs w:val="24"/>
        </w:rPr>
        <w:t>商标权尽职调查主要结合相关资料及信息，针对目标公司所注册的商标的申</w:t>
      </w:r>
      <w:r>
        <w:rPr>
          <w:rFonts w:hint="eastAsia"/>
          <w:sz w:val="24"/>
          <w:szCs w:val="24"/>
        </w:rPr>
        <w:lastRenderedPageBreak/>
        <w:t>请注册情况、商标权权属状况</w:t>
      </w:r>
      <w:r w:rsidRPr="005B7993">
        <w:rPr>
          <w:rFonts w:hint="eastAsia"/>
          <w:sz w:val="24"/>
          <w:szCs w:val="24"/>
        </w:rPr>
        <w:t>、</w:t>
      </w:r>
      <w:r>
        <w:rPr>
          <w:rFonts w:hint="eastAsia"/>
          <w:sz w:val="24"/>
          <w:szCs w:val="24"/>
        </w:rPr>
        <w:t>法律状态、运营情况、涉</w:t>
      </w:r>
      <w:proofErr w:type="gramStart"/>
      <w:r>
        <w:rPr>
          <w:rFonts w:hint="eastAsia"/>
          <w:sz w:val="24"/>
          <w:szCs w:val="24"/>
        </w:rPr>
        <w:t>诉情况</w:t>
      </w:r>
      <w:proofErr w:type="gramEnd"/>
      <w:r>
        <w:rPr>
          <w:rFonts w:hint="eastAsia"/>
          <w:sz w:val="24"/>
          <w:szCs w:val="24"/>
        </w:rPr>
        <w:t>及法律风险等方面对下述具体内容展开尽职调查：</w:t>
      </w:r>
    </w:p>
    <w:p w:rsidR="004E481E" w:rsidRDefault="004E481E" w:rsidP="004E481E">
      <w:pPr>
        <w:spacing w:line="360" w:lineRule="auto"/>
        <w:ind w:firstLineChars="200" w:firstLine="480"/>
        <w:rPr>
          <w:sz w:val="24"/>
          <w:szCs w:val="24"/>
        </w:rPr>
      </w:pPr>
      <w:r>
        <w:rPr>
          <w:rFonts w:hint="eastAsia"/>
          <w:sz w:val="24"/>
          <w:szCs w:val="24"/>
        </w:rPr>
        <w:t>1</w:t>
      </w:r>
      <w:r>
        <w:rPr>
          <w:rFonts w:hint="eastAsia"/>
          <w:sz w:val="24"/>
          <w:szCs w:val="24"/>
        </w:rPr>
        <w:t>、目标公司商标清单，内容应包括注册类别、商标号、商标样式、申请日期、授权日期、续展情况、核准注册的商品或服务内容、转让情况、许可情况等。</w:t>
      </w:r>
    </w:p>
    <w:p w:rsidR="008B13BE" w:rsidRDefault="004E481E" w:rsidP="004E481E">
      <w:pPr>
        <w:spacing w:line="360" w:lineRule="auto"/>
        <w:ind w:firstLineChars="200" w:firstLine="480"/>
        <w:rPr>
          <w:sz w:val="24"/>
          <w:szCs w:val="24"/>
        </w:rPr>
      </w:pPr>
      <w:r>
        <w:rPr>
          <w:rFonts w:hint="eastAsia"/>
          <w:sz w:val="24"/>
          <w:szCs w:val="24"/>
        </w:rPr>
        <w:t>2</w:t>
      </w:r>
      <w:r>
        <w:rPr>
          <w:rFonts w:hint="eastAsia"/>
          <w:sz w:val="24"/>
          <w:szCs w:val="24"/>
        </w:rPr>
        <w:t>、目标公司</w:t>
      </w:r>
      <w:r w:rsidR="006F4A1C">
        <w:rPr>
          <w:rFonts w:hint="eastAsia"/>
          <w:sz w:val="24"/>
          <w:szCs w:val="24"/>
        </w:rPr>
        <w:t>商标已经核准注册的，则需对</w:t>
      </w:r>
      <w:proofErr w:type="gramStart"/>
      <w:r>
        <w:rPr>
          <w:rFonts w:hint="eastAsia"/>
          <w:sz w:val="24"/>
          <w:szCs w:val="24"/>
        </w:rPr>
        <w:t>各</w:t>
      </w:r>
      <w:r w:rsidR="00BE7551">
        <w:rPr>
          <w:rFonts w:hint="eastAsia"/>
          <w:sz w:val="24"/>
          <w:szCs w:val="24"/>
        </w:rPr>
        <w:t>商标</w:t>
      </w:r>
      <w:proofErr w:type="gramEnd"/>
      <w:r w:rsidR="00BE7551">
        <w:rPr>
          <w:rFonts w:hint="eastAsia"/>
          <w:sz w:val="24"/>
          <w:szCs w:val="24"/>
        </w:rPr>
        <w:t>证书及变更</w:t>
      </w:r>
      <w:r w:rsidR="006F4A1C">
        <w:rPr>
          <w:rFonts w:hint="eastAsia"/>
          <w:sz w:val="24"/>
          <w:szCs w:val="24"/>
        </w:rPr>
        <w:t>、续展</w:t>
      </w:r>
      <w:r w:rsidR="00BE7551">
        <w:rPr>
          <w:rFonts w:hint="eastAsia"/>
          <w:sz w:val="24"/>
          <w:szCs w:val="24"/>
        </w:rPr>
        <w:t>等通知</w:t>
      </w:r>
      <w:r w:rsidR="00327628">
        <w:rPr>
          <w:rFonts w:hint="eastAsia"/>
          <w:sz w:val="24"/>
          <w:szCs w:val="24"/>
        </w:rPr>
        <w:t>对</w:t>
      </w:r>
      <w:r w:rsidR="00327628" w:rsidRPr="00327628">
        <w:rPr>
          <w:rFonts w:hint="eastAsia"/>
          <w:sz w:val="24"/>
          <w:szCs w:val="24"/>
        </w:rPr>
        <w:t>注册类别、商标号、商标样式、申请日期、授权日期、续展情况、核准注册的商品或服务内容</w:t>
      </w:r>
      <w:r w:rsidR="006F4A1C">
        <w:rPr>
          <w:rFonts w:hint="eastAsia"/>
          <w:sz w:val="24"/>
          <w:szCs w:val="24"/>
        </w:rPr>
        <w:t>进行核查</w:t>
      </w:r>
      <w:r w:rsidR="00BE7551">
        <w:rPr>
          <w:rFonts w:hint="eastAsia"/>
          <w:sz w:val="24"/>
          <w:szCs w:val="24"/>
        </w:rPr>
        <w:t>，</w:t>
      </w:r>
      <w:r w:rsidR="006F4A1C">
        <w:rPr>
          <w:rFonts w:hint="eastAsia"/>
          <w:sz w:val="24"/>
          <w:szCs w:val="24"/>
        </w:rPr>
        <w:t>结合中国</w:t>
      </w:r>
      <w:proofErr w:type="gramStart"/>
      <w:r w:rsidR="006F4A1C">
        <w:rPr>
          <w:rFonts w:hint="eastAsia"/>
          <w:sz w:val="24"/>
          <w:szCs w:val="24"/>
        </w:rPr>
        <w:t>商标网</w:t>
      </w:r>
      <w:proofErr w:type="gramEnd"/>
      <w:r w:rsidR="008B13BE">
        <w:rPr>
          <w:rFonts w:hint="eastAsia"/>
          <w:sz w:val="24"/>
          <w:szCs w:val="24"/>
        </w:rPr>
        <w:t>等对商标情况进行核实。</w:t>
      </w:r>
    </w:p>
    <w:p w:rsidR="004E481E" w:rsidRDefault="004E481E" w:rsidP="004E481E">
      <w:pPr>
        <w:spacing w:line="360" w:lineRule="auto"/>
        <w:ind w:firstLineChars="200" w:firstLine="480"/>
        <w:rPr>
          <w:sz w:val="24"/>
          <w:szCs w:val="24"/>
        </w:rPr>
      </w:pPr>
      <w:r>
        <w:rPr>
          <w:rFonts w:hint="eastAsia"/>
          <w:sz w:val="24"/>
          <w:szCs w:val="24"/>
        </w:rPr>
        <w:t>3</w:t>
      </w:r>
      <w:r>
        <w:rPr>
          <w:rFonts w:hint="eastAsia"/>
          <w:sz w:val="24"/>
          <w:szCs w:val="24"/>
        </w:rPr>
        <w:t>、目标公司</w:t>
      </w:r>
      <w:r w:rsidR="008B13BE">
        <w:rPr>
          <w:rFonts w:hint="eastAsia"/>
          <w:sz w:val="24"/>
          <w:szCs w:val="24"/>
        </w:rPr>
        <w:t>商标未核准注册的，则：</w:t>
      </w:r>
    </w:p>
    <w:p w:rsidR="00A20142" w:rsidRDefault="00A16786">
      <w:pPr>
        <w:spacing w:line="360" w:lineRule="auto"/>
        <w:ind w:firstLineChars="200" w:firstLine="480"/>
        <w:rPr>
          <w:sz w:val="24"/>
          <w:szCs w:val="24"/>
        </w:rPr>
      </w:pPr>
      <w:r>
        <w:rPr>
          <w:rFonts w:hint="eastAsia"/>
          <w:sz w:val="24"/>
          <w:szCs w:val="24"/>
        </w:rPr>
        <w:t>（</w:t>
      </w:r>
      <w:r>
        <w:rPr>
          <w:rFonts w:hint="eastAsia"/>
          <w:sz w:val="24"/>
          <w:szCs w:val="24"/>
        </w:rPr>
        <w:t>1</w:t>
      </w:r>
      <w:r>
        <w:rPr>
          <w:rFonts w:hint="eastAsia"/>
          <w:sz w:val="24"/>
          <w:szCs w:val="24"/>
        </w:rPr>
        <w:t>）目标公司的商标已</w:t>
      </w:r>
      <w:r w:rsidR="003E5B69">
        <w:rPr>
          <w:rFonts w:hint="eastAsia"/>
          <w:sz w:val="24"/>
          <w:szCs w:val="24"/>
        </w:rPr>
        <w:t>提交注册</w:t>
      </w:r>
      <w:r>
        <w:rPr>
          <w:rFonts w:hint="eastAsia"/>
          <w:sz w:val="24"/>
          <w:szCs w:val="24"/>
        </w:rPr>
        <w:t>申请</w:t>
      </w:r>
      <w:r w:rsidR="004C6B59">
        <w:rPr>
          <w:rFonts w:hint="eastAsia"/>
          <w:sz w:val="24"/>
          <w:szCs w:val="24"/>
        </w:rPr>
        <w:t>尚</w:t>
      </w:r>
      <w:r>
        <w:rPr>
          <w:rFonts w:hint="eastAsia"/>
          <w:sz w:val="24"/>
          <w:szCs w:val="24"/>
        </w:rPr>
        <w:t>未被核准注册的，需要对商标注册申请受理通知书、注册申请费缴纳凭证</w:t>
      </w:r>
      <w:r w:rsidR="003E5B69">
        <w:rPr>
          <w:rFonts w:hint="eastAsia"/>
          <w:sz w:val="24"/>
          <w:szCs w:val="24"/>
        </w:rPr>
        <w:t>、</w:t>
      </w:r>
      <w:r w:rsidR="00450DAA">
        <w:rPr>
          <w:rFonts w:hint="eastAsia"/>
          <w:sz w:val="24"/>
          <w:szCs w:val="24"/>
        </w:rPr>
        <w:t>申请过程中的</w:t>
      </w:r>
      <w:r w:rsidR="003E5B69">
        <w:rPr>
          <w:rFonts w:hint="eastAsia"/>
          <w:sz w:val="24"/>
          <w:szCs w:val="24"/>
        </w:rPr>
        <w:t>官方批复文件</w:t>
      </w:r>
      <w:r>
        <w:rPr>
          <w:rFonts w:hint="eastAsia"/>
          <w:sz w:val="24"/>
          <w:szCs w:val="24"/>
        </w:rPr>
        <w:t>等内容</w:t>
      </w:r>
      <w:r w:rsidR="00D1413D">
        <w:rPr>
          <w:rFonts w:hint="eastAsia"/>
          <w:sz w:val="24"/>
          <w:szCs w:val="24"/>
        </w:rPr>
        <w:t>，结合中国</w:t>
      </w:r>
      <w:proofErr w:type="gramStart"/>
      <w:r w:rsidR="00D1413D">
        <w:rPr>
          <w:rFonts w:hint="eastAsia"/>
          <w:sz w:val="24"/>
          <w:szCs w:val="24"/>
        </w:rPr>
        <w:t>商标网</w:t>
      </w:r>
      <w:proofErr w:type="gramEnd"/>
      <w:r w:rsidR="00D1413D">
        <w:rPr>
          <w:rFonts w:hint="eastAsia"/>
          <w:sz w:val="24"/>
          <w:szCs w:val="24"/>
        </w:rPr>
        <w:t>等</w:t>
      </w:r>
      <w:r>
        <w:rPr>
          <w:rFonts w:hint="eastAsia"/>
          <w:sz w:val="24"/>
          <w:szCs w:val="24"/>
        </w:rPr>
        <w:t>进行审查；</w:t>
      </w:r>
    </w:p>
    <w:p w:rsidR="008B13BE" w:rsidRDefault="003E5B69" w:rsidP="008B13BE">
      <w:pPr>
        <w:spacing w:line="360" w:lineRule="auto"/>
        <w:ind w:firstLineChars="200" w:firstLine="480"/>
        <w:rPr>
          <w:sz w:val="24"/>
          <w:szCs w:val="24"/>
        </w:rPr>
      </w:pPr>
      <w:r>
        <w:rPr>
          <w:rFonts w:hint="eastAsia"/>
          <w:sz w:val="24"/>
          <w:szCs w:val="24"/>
        </w:rPr>
        <w:t>（</w:t>
      </w:r>
      <w:r w:rsidR="008B13BE">
        <w:rPr>
          <w:rFonts w:hint="eastAsia"/>
          <w:sz w:val="24"/>
          <w:szCs w:val="24"/>
        </w:rPr>
        <w:t>2</w:t>
      </w:r>
      <w:r w:rsidR="00853A38">
        <w:rPr>
          <w:rFonts w:hint="eastAsia"/>
          <w:sz w:val="24"/>
          <w:szCs w:val="24"/>
        </w:rPr>
        <w:t>）目标公司的商标未提交注册申请但实际使用未注册商标的</w:t>
      </w:r>
      <w:r>
        <w:rPr>
          <w:rFonts w:hint="eastAsia"/>
          <w:sz w:val="24"/>
          <w:szCs w:val="24"/>
        </w:rPr>
        <w:t>，</w:t>
      </w:r>
      <w:r w:rsidR="00C35D96">
        <w:rPr>
          <w:rFonts w:hint="eastAsia"/>
          <w:sz w:val="24"/>
          <w:szCs w:val="24"/>
        </w:rPr>
        <w:t>需要对</w:t>
      </w:r>
      <w:r w:rsidR="00853A38">
        <w:rPr>
          <w:rFonts w:hint="eastAsia"/>
          <w:sz w:val="24"/>
          <w:szCs w:val="24"/>
        </w:rPr>
        <w:t>使用的产品、</w:t>
      </w:r>
      <w:r w:rsidR="00C35D96">
        <w:rPr>
          <w:rFonts w:hint="eastAsia"/>
          <w:sz w:val="24"/>
          <w:szCs w:val="24"/>
        </w:rPr>
        <w:t>商标显著性证明、商标原始使用证明、商标实际使用情况、驰名情况等内容进行审查</w:t>
      </w:r>
      <w:r w:rsidR="00DB7697">
        <w:rPr>
          <w:rFonts w:hint="eastAsia"/>
          <w:sz w:val="24"/>
          <w:szCs w:val="24"/>
        </w:rPr>
        <w:t>。</w:t>
      </w:r>
    </w:p>
    <w:p w:rsidR="008B13BE" w:rsidRDefault="00853A38" w:rsidP="008B13BE">
      <w:pPr>
        <w:spacing w:line="360" w:lineRule="auto"/>
        <w:ind w:firstLineChars="200" w:firstLine="480"/>
        <w:rPr>
          <w:sz w:val="24"/>
          <w:szCs w:val="24"/>
        </w:rPr>
      </w:pPr>
      <w:r>
        <w:rPr>
          <w:rFonts w:hint="eastAsia"/>
          <w:sz w:val="24"/>
          <w:szCs w:val="24"/>
        </w:rPr>
        <w:t>4</w:t>
      </w:r>
      <w:r>
        <w:rPr>
          <w:rFonts w:hint="eastAsia"/>
          <w:sz w:val="24"/>
          <w:szCs w:val="24"/>
        </w:rPr>
        <w:t>、</w:t>
      </w:r>
      <w:r w:rsidR="008B13BE">
        <w:rPr>
          <w:rFonts w:hint="eastAsia"/>
          <w:sz w:val="24"/>
          <w:szCs w:val="24"/>
        </w:rPr>
        <w:t>目标公司申请注册国际商标的，需要</w:t>
      </w:r>
      <w:r w:rsidR="008B13BE">
        <w:rPr>
          <w:rFonts w:asciiTheme="minorEastAsia" w:hAnsiTheme="minorEastAsia" w:hint="eastAsia"/>
          <w:sz w:val="24"/>
          <w:szCs w:val="24"/>
        </w:rPr>
        <w:t>国际商标权属证明、申请文件、注册申请类别、</w:t>
      </w:r>
      <w:r w:rsidR="008B13BE">
        <w:rPr>
          <w:rFonts w:hint="eastAsia"/>
          <w:sz w:val="24"/>
          <w:szCs w:val="24"/>
        </w:rPr>
        <w:t>申请国</w:t>
      </w:r>
      <w:r w:rsidR="00636804">
        <w:rPr>
          <w:rFonts w:asciiTheme="minorEastAsia" w:hAnsiTheme="minorEastAsia" w:hint="eastAsia"/>
          <w:sz w:val="24"/>
          <w:szCs w:val="24"/>
        </w:rPr>
        <w:t>的商标注册申请法律规定等内容进行审查。</w:t>
      </w:r>
    </w:p>
    <w:p w:rsidR="00A20142" w:rsidRDefault="00D1413D">
      <w:pPr>
        <w:spacing w:line="360" w:lineRule="auto"/>
        <w:ind w:firstLineChars="200" w:firstLine="480"/>
        <w:rPr>
          <w:sz w:val="24"/>
          <w:szCs w:val="24"/>
        </w:rPr>
      </w:pPr>
      <w:r>
        <w:rPr>
          <w:rFonts w:hint="eastAsia"/>
          <w:sz w:val="24"/>
          <w:szCs w:val="24"/>
        </w:rPr>
        <w:t>5</w:t>
      </w:r>
      <w:r>
        <w:rPr>
          <w:rFonts w:hint="eastAsia"/>
          <w:sz w:val="24"/>
          <w:szCs w:val="24"/>
        </w:rPr>
        <w:t>、目标公司通过委托设计、合作设计取得商标申请权或商标权的，需要对委托协议、合作协议及权利归属内容进行审查。</w:t>
      </w:r>
    </w:p>
    <w:p w:rsidR="00A20142" w:rsidRDefault="00D1413D">
      <w:pPr>
        <w:spacing w:line="360" w:lineRule="auto"/>
        <w:ind w:firstLineChars="200" w:firstLine="480"/>
        <w:rPr>
          <w:sz w:val="24"/>
          <w:szCs w:val="24"/>
        </w:rPr>
      </w:pPr>
      <w:r>
        <w:rPr>
          <w:rFonts w:hint="eastAsia"/>
          <w:sz w:val="24"/>
          <w:szCs w:val="24"/>
        </w:rPr>
        <w:t>6</w:t>
      </w:r>
      <w:r>
        <w:rPr>
          <w:rFonts w:hint="eastAsia"/>
          <w:sz w:val="24"/>
          <w:szCs w:val="24"/>
        </w:rPr>
        <w:t>、</w:t>
      </w:r>
      <w:r w:rsidR="00691CAE">
        <w:rPr>
          <w:rFonts w:hint="eastAsia"/>
          <w:sz w:val="24"/>
          <w:szCs w:val="24"/>
        </w:rPr>
        <w:t>目标公司通过受</w:t>
      </w:r>
      <w:proofErr w:type="gramStart"/>
      <w:r w:rsidR="00691CAE">
        <w:rPr>
          <w:rFonts w:hint="eastAsia"/>
          <w:sz w:val="24"/>
          <w:szCs w:val="24"/>
        </w:rPr>
        <w:t>让取得</w:t>
      </w:r>
      <w:proofErr w:type="gramEnd"/>
      <w:r w:rsidR="00691CAE">
        <w:rPr>
          <w:rFonts w:hint="eastAsia"/>
          <w:sz w:val="24"/>
          <w:szCs w:val="24"/>
        </w:rPr>
        <w:t>商标申请权或商标权的，需要对转让</w:t>
      </w:r>
      <w:r w:rsidR="00636804">
        <w:rPr>
          <w:rFonts w:hint="eastAsia"/>
          <w:sz w:val="24"/>
          <w:szCs w:val="24"/>
        </w:rPr>
        <w:t>协议、转让登记证明、商标变更证明、转让费支付凭证等内容进行审查。</w:t>
      </w:r>
    </w:p>
    <w:p w:rsidR="00636804" w:rsidRDefault="00636804" w:rsidP="00636804">
      <w:pPr>
        <w:spacing w:line="360" w:lineRule="auto"/>
        <w:ind w:firstLineChars="200" w:firstLine="480"/>
        <w:rPr>
          <w:sz w:val="24"/>
          <w:szCs w:val="24"/>
        </w:rPr>
      </w:pPr>
      <w:r>
        <w:rPr>
          <w:rFonts w:hint="eastAsia"/>
          <w:sz w:val="24"/>
          <w:szCs w:val="24"/>
        </w:rPr>
        <w:t>7</w:t>
      </w:r>
      <w:r>
        <w:rPr>
          <w:rFonts w:hint="eastAsia"/>
          <w:sz w:val="24"/>
          <w:szCs w:val="24"/>
        </w:rPr>
        <w:t>、目标公司通过被许可方式取得著作权的使用权的，则需对</w:t>
      </w:r>
      <w:r w:rsidR="005C69AF">
        <w:rPr>
          <w:rFonts w:hint="eastAsia"/>
          <w:sz w:val="24"/>
          <w:szCs w:val="24"/>
        </w:rPr>
        <w:t>商标权属证明、许可使用协议、许可使用费支付凭证、被许可使用的权利范围及限制、被许可的类型及使用期限约定及剩余期限、许可使用合同备案登记证明、商标共同使用情况约定</w:t>
      </w:r>
      <w:r>
        <w:rPr>
          <w:rFonts w:hint="eastAsia"/>
          <w:sz w:val="24"/>
          <w:szCs w:val="24"/>
        </w:rPr>
        <w:t>等内容进行审查。</w:t>
      </w:r>
    </w:p>
    <w:p w:rsidR="00636804" w:rsidRDefault="00636804" w:rsidP="00636804">
      <w:pPr>
        <w:spacing w:line="360" w:lineRule="auto"/>
        <w:ind w:firstLineChars="200" w:firstLine="480"/>
        <w:rPr>
          <w:sz w:val="24"/>
          <w:szCs w:val="24"/>
        </w:rPr>
      </w:pPr>
      <w:r>
        <w:rPr>
          <w:rFonts w:hint="eastAsia"/>
          <w:sz w:val="24"/>
          <w:szCs w:val="24"/>
        </w:rPr>
        <w:t>8</w:t>
      </w:r>
      <w:r>
        <w:rPr>
          <w:rFonts w:hint="eastAsia"/>
          <w:sz w:val="24"/>
          <w:szCs w:val="24"/>
        </w:rPr>
        <w:t>、</w:t>
      </w:r>
      <w:r w:rsidRPr="00C151E1">
        <w:rPr>
          <w:rFonts w:hint="eastAsia"/>
          <w:sz w:val="24"/>
          <w:szCs w:val="24"/>
        </w:rPr>
        <w:t>目标公司将</w:t>
      </w:r>
      <w:r w:rsidR="00934BFA">
        <w:rPr>
          <w:rFonts w:hint="eastAsia"/>
          <w:sz w:val="24"/>
          <w:szCs w:val="24"/>
        </w:rPr>
        <w:t>商标权</w:t>
      </w:r>
      <w:r w:rsidRPr="00C151E1">
        <w:rPr>
          <w:rFonts w:hint="eastAsia"/>
          <w:sz w:val="24"/>
          <w:szCs w:val="24"/>
        </w:rPr>
        <w:t>作价出资的，需要对</w:t>
      </w:r>
      <w:r>
        <w:rPr>
          <w:rFonts w:hint="eastAsia"/>
          <w:sz w:val="24"/>
          <w:szCs w:val="24"/>
        </w:rPr>
        <w:t>投资对象的情况、投资对象与目标公司之间的关系、</w:t>
      </w:r>
      <w:r w:rsidRPr="00C151E1">
        <w:rPr>
          <w:rFonts w:hint="eastAsia"/>
          <w:sz w:val="24"/>
          <w:szCs w:val="24"/>
        </w:rPr>
        <w:t>出资协议</w:t>
      </w:r>
      <w:r>
        <w:rPr>
          <w:rFonts w:hint="eastAsia"/>
          <w:sz w:val="24"/>
          <w:szCs w:val="24"/>
        </w:rPr>
        <w:t>中</w:t>
      </w:r>
      <w:r w:rsidR="00934BFA">
        <w:rPr>
          <w:rFonts w:hint="eastAsia"/>
          <w:sz w:val="24"/>
          <w:szCs w:val="24"/>
        </w:rPr>
        <w:t>商标权</w:t>
      </w:r>
      <w:r>
        <w:rPr>
          <w:rFonts w:hint="eastAsia"/>
          <w:sz w:val="24"/>
          <w:szCs w:val="24"/>
        </w:rPr>
        <w:t>权作价合理性</w:t>
      </w:r>
      <w:r w:rsidRPr="00C151E1">
        <w:rPr>
          <w:rFonts w:hint="eastAsia"/>
          <w:sz w:val="24"/>
          <w:szCs w:val="24"/>
        </w:rPr>
        <w:t>等内容进行审查。</w:t>
      </w:r>
    </w:p>
    <w:p w:rsidR="00636804" w:rsidRPr="00C151E1" w:rsidRDefault="00636804" w:rsidP="00636804">
      <w:pPr>
        <w:spacing w:line="360" w:lineRule="auto"/>
        <w:ind w:firstLineChars="200" w:firstLine="480"/>
        <w:rPr>
          <w:sz w:val="24"/>
          <w:szCs w:val="24"/>
        </w:rPr>
      </w:pPr>
      <w:r>
        <w:rPr>
          <w:rFonts w:hint="eastAsia"/>
          <w:sz w:val="24"/>
          <w:szCs w:val="24"/>
        </w:rPr>
        <w:t>9</w:t>
      </w:r>
      <w:r>
        <w:rPr>
          <w:rFonts w:hint="eastAsia"/>
          <w:sz w:val="24"/>
          <w:szCs w:val="24"/>
        </w:rPr>
        <w:t>、</w:t>
      </w:r>
      <w:r w:rsidRPr="00C151E1">
        <w:rPr>
          <w:rFonts w:hint="eastAsia"/>
          <w:sz w:val="24"/>
          <w:szCs w:val="24"/>
        </w:rPr>
        <w:t>目标公司将</w:t>
      </w:r>
      <w:r w:rsidR="00D2017E">
        <w:rPr>
          <w:rFonts w:hint="eastAsia"/>
          <w:sz w:val="24"/>
          <w:szCs w:val="24"/>
        </w:rPr>
        <w:t>商标</w:t>
      </w:r>
      <w:r w:rsidRPr="00C151E1">
        <w:rPr>
          <w:rFonts w:hint="eastAsia"/>
          <w:sz w:val="24"/>
          <w:szCs w:val="24"/>
        </w:rPr>
        <w:t>权许可或转许可他人使用，需要对许可使用协议、许可使用期限、许可的类型、许可使用的权利范围</w:t>
      </w:r>
      <w:r>
        <w:rPr>
          <w:rFonts w:hint="eastAsia"/>
          <w:sz w:val="24"/>
          <w:szCs w:val="24"/>
        </w:rPr>
        <w:t>及限制、</w:t>
      </w:r>
      <w:r w:rsidRPr="00C151E1">
        <w:rPr>
          <w:rFonts w:hint="eastAsia"/>
          <w:sz w:val="24"/>
          <w:szCs w:val="24"/>
        </w:rPr>
        <w:t>许可使用费支付凭证</w:t>
      </w:r>
      <w:r w:rsidR="001C2346">
        <w:rPr>
          <w:rFonts w:hint="eastAsia"/>
          <w:sz w:val="24"/>
          <w:szCs w:val="24"/>
        </w:rPr>
        <w:t>、合同备案情况</w:t>
      </w:r>
      <w:r>
        <w:rPr>
          <w:rFonts w:hint="eastAsia"/>
          <w:sz w:val="24"/>
          <w:szCs w:val="24"/>
        </w:rPr>
        <w:t>等内容进行审查。</w:t>
      </w:r>
    </w:p>
    <w:p w:rsidR="00636804" w:rsidRDefault="00E51184" w:rsidP="00636804">
      <w:pPr>
        <w:spacing w:line="360" w:lineRule="auto"/>
        <w:ind w:firstLineChars="200" w:firstLine="480"/>
        <w:rPr>
          <w:sz w:val="24"/>
          <w:szCs w:val="24"/>
        </w:rPr>
      </w:pPr>
      <w:r>
        <w:rPr>
          <w:rFonts w:hint="eastAsia"/>
          <w:sz w:val="24"/>
          <w:szCs w:val="24"/>
        </w:rPr>
        <w:lastRenderedPageBreak/>
        <w:t>10</w:t>
      </w:r>
      <w:r w:rsidR="00636804">
        <w:rPr>
          <w:rFonts w:hint="eastAsia"/>
          <w:sz w:val="24"/>
          <w:szCs w:val="24"/>
        </w:rPr>
        <w:t>、</w:t>
      </w:r>
      <w:r w:rsidR="00636804" w:rsidRPr="00C151E1">
        <w:rPr>
          <w:rFonts w:hint="eastAsia"/>
          <w:sz w:val="24"/>
          <w:szCs w:val="24"/>
        </w:rPr>
        <w:t>目标公司将</w:t>
      </w:r>
      <w:r>
        <w:rPr>
          <w:rFonts w:hint="eastAsia"/>
          <w:sz w:val="24"/>
          <w:szCs w:val="24"/>
        </w:rPr>
        <w:t>商标</w:t>
      </w:r>
      <w:r w:rsidR="00636804" w:rsidRPr="00C151E1">
        <w:rPr>
          <w:rFonts w:hint="eastAsia"/>
          <w:sz w:val="24"/>
          <w:szCs w:val="24"/>
        </w:rPr>
        <w:t>权质押的，需要对著作权质押协议、</w:t>
      </w:r>
      <w:r w:rsidR="00636804">
        <w:rPr>
          <w:rFonts w:hint="eastAsia"/>
          <w:sz w:val="24"/>
          <w:szCs w:val="24"/>
        </w:rPr>
        <w:t>质押目的、期限及</w:t>
      </w:r>
      <w:r>
        <w:rPr>
          <w:rFonts w:hint="eastAsia"/>
          <w:sz w:val="24"/>
          <w:szCs w:val="24"/>
        </w:rPr>
        <w:t>商标权</w:t>
      </w:r>
      <w:r w:rsidR="00636804">
        <w:rPr>
          <w:rFonts w:hint="eastAsia"/>
          <w:sz w:val="24"/>
          <w:szCs w:val="24"/>
        </w:rPr>
        <w:t>质权登记簿等内容进行审查。</w:t>
      </w:r>
    </w:p>
    <w:p w:rsidR="00636804" w:rsidRDefault="00E51184" w:rsidP="00636804">
      <w:pPr>
        <w:spacing w:line="360" w:lineRule="auto"/>
        <w:ind w:firstLineChars="200" w:firstLine="480"/>
        <w:rPr>
          <w:sz w:val="24"/>
          <w:szCs w:val="24"/>
        </w:rPr>
      </w:pPr>
      <w:r>
        <w:rPr>
          <w:rFonts w:hint="eastAsia"/>
          <w:sz w:val="24"/>
          <w:szCs w:val="24"/>
        </w:rPr>
        <w:t>11</w:t>
      </w:r>
      <w:r w:rsidR="00636804">
        <w:rPr>
          <w:rFonts w:hint="eastAsia"/>
          <w:sz w:val="24"/>
          <w:szCs w:val="24"/>
        </w:rPr>
        <w:t>、目标公司与</w:t>
      </w:r>
      <w:r>
        <w:rPr>
          <w:rFonts w:hint="eastAsia"/>
          <w:sz w:val="24"/>
          <w:szCs w:val="24"/>
        </w:rPr>
        <w:t>商标</w:t>
      </w:r>
      <w:r w:rsidR="00636804">
        <w:rPr>
          <w:rFonts w:hint="eastAsia"/>
          <w:sz w:val="24"/>
          <w:szCs w:val="24"/>
        </w:rPr>
        <w:t>权相关或者与</w:t>
      </w:r>
      <w:r>
        <w:rPr>
          <w:rFonts w:hint="eastAsia"/>
          <w:sz w:val="24"/>
          <w:szCs w:val="24"/>
        </w:rPr>
        <w:t>商标</w:t>
      </w:r>
      <w:r w:rsidR="00636804">
        <w:rPr>
          <w:rFonts w:hint="eastAsia"/>
          <w:sz w:val="24"/>
          <w:szCs w:val="24"/>
        </w:rPr>
        <w:t>权协议相关的诉讼、仲裁等涉诉情况。</w:t>
      </w:r>
    </w:p>
    <w:p w:rsidR="00A20142" w:rsidRDefault="00E51184" w:rsidP="00E51184">
      <w:pPr>
        <w:spacing w:line="360" w:lineRule="auto"/>
        <w:ind w:firstLineChars="200" w:firstLine="480"/>
        <w:rPr>
          <w:sz w:val="24"/>
          <w:szCs w:val="24"/>
        </w:rPr>
      </w:pPr>
      <w:r>
        <w:rPr>
          <w:rFonts w:hint="eastAsia"/>
          <w:sz w:val="24"/>
          <w:szCs w:val="24"/>
        </w:rPr>
        <w:t>12</w:t>
      </w:r>
      <w:r>
        <w:rPr>
          <w:rFonts w:hint="eastAsia"/>
          <w:sz w:val="24"/>
          <w:szCs w:val="24"/>
        </w:rPr>
        <w:t>、</w:t>
      </w:r>
      <w:r w:rsidR="00AD470A">
        <w:rPr>
          <w:rFonts w:hint="eastAsia"/>
          <w:sz w:val="24"/>
          <w:szCs w:val="24"/>
        </w:rPr>
        <w:t>目标公司商标是否仍具有显著性、</w:t>
      </w:r>
      <w:r>
        <w:rPr>
          <w:rFonts w:hint="eastAsia"/>
          <w:sz w:val="24"/>
          <w:szCs w:val="24"/>
        </w:rPr>
        <w:t>是否存在被弱化或称为核准注册类别的通用名称的风险等内容进行审查。</w:t>
      </w:r>
    </w:p>
    <w:p w:rsidR="00A20142" w:rsidRDefault="00E51184">
      <w:pPr>
        <w:spacing w:line="360" w:lineRule="auto"/>
        <w:ind w:firstLineChars="200" w:firstLine="480"/>
        <w:rPr>
          <w:sz w:val="24"/>
          <w:szCs w:val="24"/>
        </w:rPr>
      </w:pPr>
      <w:r>
        <w:rPr>
          <w:rFonts w:hint="eastAsia"/>
          <w:sz w:val="24"/>
          <w:szCs w:val="24"/>
        </w:rPr>
        <w:t>13</w:t>
      </w:r>
      <w:r>
        <w:rPr>
          <w:rFonts w:hint="eastAsia"/>
          <w:sz w:val="24"/>
          <w:szCs w:val="24"/>
        </w:rPr>
        <w:t>、</w:t>
      </w:r>
      <w:r w:rsidR="00930FC7">
        <w:rPr>
          <w:rFonts w:hint="eastAsia"/>
          <w:sz w:val="24"/>
          <w:szCs w:val="24"/>
        </w:rPr>
        <w:t>目标公司</w:t>
      </w:r>
      <w:r w:rsidR="00AD470A">
        <w:rPr>
          <w:rFonts w:hint="eastAsia"/>
          <w:sz w:val="24"/>
          <w:szCs w:val="24"/>
        </w:rPr>
        <w:t>是否存在注册商标连续</w:t>
      </w:r>
      <w:r w:rsidR="00AD470A">
        <w:rPr>
          <w:rFonts w:hint="eastAsia"/>
          <w:sz w:val="24"/>
          <w:szCs w:val="24"/>
        </w:rPr>
        <w:t>3</w:t>
      </w:r>
      <w:r>
        <w:rPr>
          <w:rFonts w:hint="eastAsia"/>
          <w:sz w:val="24"/>
          <w:szCs w:val="24"/>
        </w:rPr>
        <w:t>年不使用而被撤销的风险进行审查。</w:t>
      </w:r>
    </w:p>
    <w:p w:rsidR="00A20142" w:rsidRDefault="00E51184">
      <w:pPr>
        <w:spacing w:line="360" w:lineRule="auto"/>
        <w:ind w:firstLineChars="200" w:firstLine="480"/>
        <w:rPr>
          <w:sz w:val="24"/>
          <w:szCs w:val="24"/>
        </w:rPr>
      </w:pPr>
      <w:r>
        <w:rPr>
          <w:rFonts w:hint="eastAsia"/>
          <w:sz w:val="24"/>
          <w:szCs w:val="24"/>
        </w:rPr>
        <w:t>14</w:t>
      </w:r>
      <w:r>
        <w:rPr>
          <w:rFonts w:hint="eastAsia"/>
          <w:sz w:val="24"/>
          <w:szCs w:val="24"/>
        </w:rPr>
        <w:t>、</w:t>
      </w:r>
      <w:r w:rsidR="00930FC7">
        <w:rPr>
          <w:rFonts w:hint="eastAsia"/>
          <w:sz w:val="24"/>
          <w:szCs w:val="24"/>
        </w:rPr>
        <w:t>目标公司已使用但未核准注册的商标，是否存在侵害他人合法在先权利的风险的审查。</w:t>
      </w:r>
    </w:p>
    <w:p w:rsidR="00B55567" w:rsidRPr="00377A36" w:rsidRDefault="00B55567" w:rsidP="00B55567">
      <w:pPr>
        <w:spacing w:line="360" w:lineRule="auto"/>
        <w:ind w:firstLineChars="200" w:firstLine="480"/>
        <w:rPr>
          <w:sz w:val="24"/>
          <w:szCs w:val="24"/>
        </w:rPr>
      </w:pPr>
      <w:r>
        <w:rPr>
          <w:rFonts w:hint="eastAsia"/>
          <w:sz w:val="24"/>
          <w:szCs w:val="24"/>
        </w:rPr>
        <w:t>前述第</w:t>
      </w:r>
      <w:r>
        <w:rPr>
          <w:rFonts w:hint="eastAsia"/>
          <w:sz w:val="24"/>
          <w:szCs w:val="24"/>
        </w:rPr>
        <w:t>12-14</w:t>
      </w:r>
      <w:r>
        <w:rPr>
          <w:rFonts w:hint="eastAsia"/>
          <w:sz w:val="24"/>
          <w:szCs w:val="24"/>
        </w:rPr>
        <w:t>项内容，视项目具体需求及与委托方约定的服务内容而定是否需要开展尽职调查。</w:t>
      </w:r>
    </w:p>
    <w:p w:rsidR="004F3BDB" w:rsidRPr="00683349" w:rsidRDefault="004F3BDB" w:rsidP="004F3BDB">
      <w:pPr>
        <w:spacing w:line="360" w:lineRule="auto"/>
        <w:ind w:firstLineChars="200" w:firstLine="480"/>
        <w:rPr>
          <w:sz w:val="24"/>
          <w:szCs w:val="24"/>
        </w:rPr>
      </w:pPr>
      <w:r w:rsidRPr="00683349">
        <w:rPr>
          <w:rFonts w:hint="eastAsia"/>
          <w:sz w:val="24"/>
          <w:szCs w:val="24"/>
        </w:rPr>
        <w:t xml:space="preserve">1.7.3 </w:t>
      </w:r>
      <w:r w:rsidRPr="00683349">
        <w:rPr>
          <w:rFonts w:hint="eastAsia"/>
          <w:sz w:val="24"/>
          <w:szCs w:val="24"/>
        </w:rPr>
        <w:t>专利权尽职调查</w:t>
      </w:r>
    </w:p>
    <w:p w:rsidR="00A66F35" w:rsidRPr="00683349" w:rsidRDefault="00A66F35" w:rsidP="00A66F35">
      <w:pPr>
        <w:spacing w:line="360" w:lineRule="auto"/>
        <w:ind w:firstLineChars="200" w:firstLine="480"/>
        <w:rPr>
          <w:sz w:val="24"/>
          <w:szCs w:val="24"/>
        </w:rPr>
      </w:pPr>
      <w:r w:rsidRPr="00683349">
        <w:rPr>
          <w:rFonts w:hint="eastAsia"/>
          <w:sz w:val="24"/>
          <w:szCs w:val="24"/>
        </w:rPr>
        <w:t>专利权尽职调查主要结合相关资料及信息，针对目标公司相关专利的申请授权情况、专利权权属状况、法律状态、运营情况、涉</w:t>
      </w:r>
      <w:proofErr w:type="gramStart"/>
      <w:r w:rsidRPr="00683349">
        <w:rPr>
          <w:rFonts w:hint="eastAsia"/>
          <w:sz w:val="24"/>
          <w:szCs w:val="24"/>
        </w:rPr>
        <w:t>诉情况</w:t>
      </w:r>
      <w:proofErr w:type="gramEnd"/>
      <w:r w:rsidRPr="00683349">
        <w:rPr>
          <w:rFonts w:hint="eastAsia"/>
          <w:sz w:val="24"/>
          <w:szCs w:val="24"/>
        </w:rPr>
        <w:t>及法律风险等方面对下述具体内容展开尽职调查：</w:t>
      </w:r>
    </w:p>
    <w:p w:rsidR="00A66F35" w:rsidRPr="00683349" w:rsidRDefault="00A66F35" w:rsidP="00A66F35">
      <w:pPr>
        <w:spacing w:line="360" w:lineRule="auto"/>
        <w:ind w:firstLineChars="200" w:firstLine="480"/>
        <w:rPr>
          <w:sz w:val="24"/>
          <w:szCs w:val="24"/>
        </w:rPr>
      </w:pPr>
      <w:r w:rsidRPr="00683349">
        <w:rPr>
          <w:rFonts w:hint="eastAsia"/>
          <w:sz w:val="24"/>
          <w:szCs w:val="24"/>
        </w:rPr>
        <w:t>1</w:t>
      </w:r>
      <w:r w:rsidRPr="00683349">
        <w:rPr>
          <w:rFonts w:hint="eastAsia"/>
          <w:sz w:val="24"/>
          <w:szCs w:val="24"/>
        </w:rPr>
        <w:t>、目标公司专利清单，内容应包括专利及专利申请的类型、名称、申请号、申请日期、公开（</w:t>
      </w:r>
      <w:proofErr w:type="gramStart"/>
      <w:r w:rsidRPr="00683349">
        <w:rPr>
          <w:rFonts w:hint="eastAsia"/>
          <w:sz w:val="24"/>
          <w:szCs w:val="24"/>
        </w:rPr>
        <w:t>吿</w:t>
      </w:r>
      <w:proofErr w:type="gramEnd"/>
      <w:r w:rsidRPr="00683349">
        <w:rPr>
          <w:rFonts w:hint="eastAsia"/>
          <w:sz w:val="24"/>
          <w:szCs w:val="24"/>
        </w:rPr>
        <w:t>）号、公开（</w:t>
      </w:r>
      <w:proofErr w:type="gramStart"/>
      <w:r w:rsidRPr="00683349">
        <w:rPr>
          <w:rFonts w:hint="eastAsia"/>
          <w:sz w:val="24"/>
          <w:szCs w:val="24"/>
        </w:rPr>
        <w:t>吿</w:t>
      </w:r>
      <w:proofErr w:type="gramEnd"/>
      <w:r w:rsidRPr="00683349">
        <w:rPr>
          <w:rFonts w:hint="eastAsia"/>
          <w:sz w:val="24"/>
          <w:szCs w:val="24"/>
        </w:rPr>
        <w:t>）日期、授权日期、有效期限、法律状态、转让情况、许可情况等。</w:t>
      </w:r>
    </w:p>
    <w:p w:rsidR="00A66F35" w:rsidRPr="00683349" w:rsidRDefault="00A66F35" w:rsidP="00A66F35">
      <w:pPr>
        <w:spacing w:line="360" w:lineRule="auto"/>
        <w:ind w:firstLineChars="200" w:firstLine="480"/>
        <w:rPr>
          <w:sz w:val="24"/>
          <w:szCs w:val="24"/>
        </w:rPr>
      </w:pPr>
      <w:r w:rsidRPr="00683349">
        <w:rPr>
          <w:rFonts w:hint="eastAsia"/>
          <w:sz w:val="24"/>
          <w:szCs w:val="24"/>
        </w:rPr>
        <w:t>2</w:t>
      </w:r>
      <w:r w:rsidRPr="00683349">
        <w:rPr>
          <w:rFonts w:hint="eastAsia"/>
          <w:sz w:val="24"/>
          <w:szCs w:val="24"/>
        </w:rPr>
        <w:t>、目标公司已授权专利，需对专利证书、专利登记簿副本、授权文本、有效期限、年费缴纳凭证等内容进行审查。</w:t>
      </w:r>
    </w:p>
    <w:p w:rsidR="00A66F35" w:rsidRPr="00683349" w:rsidRDefault="00A66F35" w:rsidP="00A66F35">
      <w:pPr>
        <w:spacing w:line="360" w:lineRule="auto"/>
        <w:ind w:firstLineChars="200" w:firstLine="480"/>
        <w:rPr>
          <w:sz w:val="24"/>
          <w:szCs w:val="24"/>
        </w:rPr>
      </w:pPr>
      <w:r w:rsidRPr="00683349">
        <w:rPr>
          <w:rFonts w:hint="eastAsia"/>
          <w:sz w:val="24"/>
          <w:szCs w:val="24"/>
        </w:rPr>
        <w:t>3</w:t>
      </w:r>
      <w:r w:rsidRPr="00683349">
        <w:rPr>
          <w:rFonts w:hint="eastAsia"/>
          <w:sz w:val="24"/>
          <w:szCs w:val="24"/>
        </w:rPr>
        <w:t>、目标公司已提交申请但尚未获得授权的专利，需要对申请文件提交回执、专利申请受理通知书、进入实质审查通知书、审查意见通知书等官方发文及</w:t>
      </w:r>
      <w:r w:rsidR="005071C2">
        <w:rPr>
          <w:rFonts w:hint="eastAsia"/>
          <w:sz w:val="24"/>
          <w:szCs w:val="24"/>
        </w:rPr>
        <w:t>缴费凭证等内容进行审查。</w:t>
      </w:r>
    </w:p>
    <w:p w:rsidR="00A66F35" w:rsidRPr="00683349" w:rsidRDefault="00A66F35" w:rsidP="00A66F35">
      <w:pPr>
        <w:spacing w:line="360" w:lineRule="auto"/>
        <w:ind w:firstLineChars="200" w:firstLine="480"/>
        <w:rPr>
          <w:sz w:val="24"/>
          <w:szCs w:val="24"/>
        </w:rPr>
      </w:pPr>
      <w:r w:rsidRPr="00683349">
        <w:rPr>
          <w:rFonts w:hint="eastAsia"/>
          <w:sz w:val="24"/>
          <w:szCs w:val="24"/>
        </w:rPr>
        <w:t>4</w:t>
      </w:r>
      <w:r w:rsidRPr="00683349">
        <w:rPr>
          <w:rFonts w:hint="eastAsia"/>
          <w:sz w:val="24"/>
          <w:szCs w:val="24"/>
        </w:rPr>
        <w:t>、目标公司通过自行研发取得专利申请权或专利权的，需要对研发利用的物资技术来源进行调查，并对专利权证书、技术研发记录文件</w:t>
      </w:r>
      <w:r w:rsidR="005071C2">
        <w:rPr>
          <w:rFonts w:hint="eastAsia"/>
          <w:sz w:val="24"/>
          <w:szCs w:val="24"/>
        </w:rPr>
        <w:t>等内容进行审查。</w:t>
      </w:r>
    </w:p>
    <w:p w:rsidR="00A66F35" w:rsidRPr="00683349" w:rsidRDefault="00A66F35" w:rsidP="00A66F35">
      <w:pPr>
        <w:spacing w:line="360" w:lineRule="auto"/>
        <w:ind w:firstLineChars="200" w:firstLine="480"/>
        <w:rPr>
          <w:sz w:val="24"/>
          <w:szCs w:val="24"/>
        </w:rPr>
      </w:pPr>
      <w:r w:rsidRPr="00683349">
        <w:rPr>
          <w:rFonts w:hint="eastAsia"/>
          <w:sz w:val="24"/>
          <w:szCs w:val="24"/>
        </w:rPr>
        <w:t>5</w:t>
      </w:r>
      <w:r w:rsidRPr="00683349">
        <w:rPr>
          <w:rFonts w:hint="eastAsia"/>
          <w:sz w:val="24"/>
          <w:szCs w:val="24"/>
        </w:rPr>
        <w:t>、目标公司通过委托开发或合作开发取得专利申请权或专利权的，需要对委托开发协议、合作开发协议、权利归属相关条款或</w:t>
      </w:r>
      <w:r w:rsidR="005071C2">
        <w:rPr>
          <w:rFonts w:hint="eastAsia"/>
          <w:sz w:val="24"/>
          <w:szCs w:val="24"/>
        </w:rPr>
        <w:t>协议等内容进行审查。</w:t>
      </w:r>
    </w:p>
    <w:p w:rsidR="00A66F35" w:rsidRPr="00683349" w:rsidRDefault="00A66F35" w:rsidP="00A66F35">
      <w:pPr>
        <w:spacing w:line="360" w:lineRule="auto"/>
        <w:ind w:firstLineChars="200" w:firstLine="480"/>
        <w:rPr>
          <w:sz w:val="24"/>
          <w:szCs w:val="24"/>
        </w:rPr>
      </w:pPr>
      <w:r w:rsidRPr="00683349">
        <w:rPr>
          <w:rFonts w:hint="eastAsia"/>
          <w:sz w:val="24"/>
          <w:szCs w:val="24"/>
        </w:rPr>
        <w:t>6</w:t>
      </w:r>
      <w:r w:rsidRPr="00683349">
        <w:rPr>
          <w:rFonts w:hint="eastAsia"/>
          <w:sz w:val="24"/>
          <w:szCs w:val="24"/>
        </w:rPr>
        <w:t>、目标公司通过个人的职务发明取得专利权的，需要对职务发明归属协议、发明人或设计人的工作经历、</w:t>
      </w:r>
      <w:r w:rsidR="005071C2">
        <w:rPr>
          <w:rFonts w:hint="eastAsia"/>
          <w:sz w:val="24"/>
          <w:szCs w:val="24"/>
        </w:rPr>
        <w:t>公司内部的职务发明管理规定等内容进行审查。</w:t>
      </w:r>
    </w:p>
    <w:p w:rsidR="00A66F35" w:rsidRPr="00683349" w:rsidRDefault="00A66F35" w:rsidP="00A66F35">
      <w:pPr>
        <w:spacing w:line="360" w:lineRule="auto"/>
        <w:ind w:firstLineChars="200" w:firstLine="480"/>
        <w:rPr>
          <w:sz w:val="24"/>
          <w:szCs w:val="24"/>
        </w:rPr>
      </w:pPr>
      <w:r w:rsidRPr="00683349">
        <w:rPr>
          <w:rFonts w:hint="eastAsia"/>
          <w:sz w:val="24"/>
          <w:szCs w:val="24"/>
        </w:rPr>
        <w:t>7</w:t>
      </w:r>
      <w:r w:rsidRPr="00683349">
        <w:rPr>
          <w:rFonts w:hint="eastAsia"/>
          <w:sz w:val="24"/>
          <w:szCs w:val="24"/>
        </w:rPr>
        <w:t>、目标公司通过受</w:t>
      </w:r>
      <w:proofErr w:type="gramStart"/>
      <w:r w:rsidRPr="00683349">
        <w:rPr>
          <w:rFonts w:hint="eastAsia"/>
          <w:sz w:val="24"/>
          <w:szCs w:val="24"/>
        </w:rPr>
        <w:t>让取得</w:t>
      </w:r>
      <w:proofErr w:type="gramEnd"/>
      <w:r w:rsidRPr="00683349">
        <w:rPr>
          <w:rFonts w:hint="eastAsia"/>
          <w:sz w:val="24"/>
          <w:szCs w:val="24"/>
        </w:rPr>
        <w:t>专利申请权或专利权的，需要对转让协议、转让</w:t>
      </w:r>
      <w:r w:rsidRPr="00683349">
        <w:rPr>
          <w:rFonts w:hint="eastAsia"/>
          <w:sz w:val="24"/>
          <w:szCs w:val="24"/>
        </w:rPr>
        <w:lastRenderedPageBreak/>
        <w:t>登记证明、专利著录变更证明、变更公告、</w:t>
      </w:r>
      <w:r w:rsidR="005071C2">
        <w:rPr>
          <w:rFonts w:hint="eastAsia"/>
          <w:sz w:val="24"/>
          <w:szCs w:val="24"/>
        </w:rPr>
        <w:t>转让费支付凭证等内容进行审查。</w:t>
      </w:r>
    </w:p>
    <w:p w:rsidR="00A66F35" w:rsidRPr="00683349" w:rsidRDefault="00A66F35" w:rsidP="00A66F35">
      <w:pPr>
        <w:spacing w:line="360" w:lineRule="auto"/>
        <w:ind w:firstLineChars="200" w:firstLine="480"/>
        <w:rPr>
          <w:sz w:val="24"/>
          <w:szCs w:val="24"/>
        </w:rPr>
      </w:pPr>
      <w:r w:rsidRPr="00683349">
        <w:rPr>
          <w:rFonts w:hint="eastAsia"/>
          <w:sz w:val="24"/>
          <w:szCs w:val="24"/>
        </w:rPr>
        <w:t>8</w:t>
      </w:r>
      <w:r w:rsidRPr="00683349">
        <w:rPr>
          <w:rFonts w:hint="eastAsia"/>
          <w:sz w:val="24"/>
          <w:szCs w:val="24"/>
        </w:rPr>
        <w:t>、目标公司通过被许可方式取得专利使用权的，需要对专利权属证明、许可使用协议、许可使用合同备案登记证明、许可使用费支付凭证、被许可使用的权利范围、被许可的类型及使用期限约定等内容进行审查。</w:t>
      </w:r>
    </w:p>
    <w:p w:rsidR="005071C2" w:rsidRDefault="00A66F35" w:rsidP="00A66F35">
      <w:pPr>
        <w:spacing w:line="360" w:lineRule="auto"/>
        <w:ind w:firstLineChars="200" w:firstLine="480"/>
        <w:rPr>
          <w:sz w:val="24"/>
          <w:szCs w:val="24"/>
        </w:rPr>
      </w:pPr>
      <w:r w:rsidRPr="00683349">
        <w:rPr>
          <w:rFonts w:hint="eastAsia"/>
          <w:sz w:val="24"/>
          <w:szCs w:val="24"/>
        </w:rPr>
        <w:t>9</w:t>
      </w:r>
      <w:r w:rsidRPr="00683349">
        <w:rPr>
          <w:rFonts w:hint="eastAsia"/>
          <w:sz w:val="24"/>
          <w:szCs w:val="24"/>
        </w:rPr>
        <w:t>、</w:t>
      </w:r>
      <w:r w:rsidR="005071C2" w:rsidRPr="00683349">
        <w:rPr>
          <w:rFonts w:hint="eastAsia"/>
          <w:sz w:val="24"/>
          <w:szCs w:val="24"/>
        </w:rPr>
        <w:t>目标公司将专利申请权或专利权作价出资的，需要对专利权属证明、专利权评价报告、出资协议等内容进行审查。</w:t>
      </w:r>
    </w:p>
    <w:p w:rsidR="00A66F35" w:rsidRPr="00683349" w:rsidRDefault="005071C2" w:rsidP="00A66F35">
      <w:pPr>
        <w:spacing w:line="360" w:lineRule="auto"/>
        <w:ind w:firstLineChars="200" w:firstLine="480"/>
        <w:rPr>
          <w:sz w:val="24"/>
          <w:szCs w:val="24"/>
        </w:rPr>
      </w:pPr>
      <w:r>
        <w:rPr>
          <w:rFonts w:hint="eastAsia"/>
          <w:sz w:val="24"/>
          <w:szCs w:val="24"/>
        </w:rPr>
        <w:t>10</w:t>
      </w:r>
      <w:r>
        <w:rPr>
          <w:rFonts w:hint="eastAsia"/>
          <w:sz w:val="24"/>
          <w:szCs w:val="24"/>
        </w:rPr>
        <w:t>、</w:t>
      </w:r>
      <w:r w:rsidR="00A66F35" w:rsidRPr="00683349">
        <w:rPr>
          <w:rFonts w:hint="eastAsia"/>
          <w:sz w:val="24"/>
          <w:szCs w:val="24"/>
        </w:rPr>
        <w:t>目标公司将专利权许可或转许可他人使用的，需要对专利权属证明、许可使用协议、许可使用费支付凭证、许可使用期</w:t>
      </w:r>
      <w:r>
        <w:rPr>
          <w:rFonts w:hint="eastAsia"/>
          <w:sz w:val="24"/>
          <w:szCs w:val="24"/>
        </w:rPr>
        <w:t>限、许可的类型、许可使用的权利范围、合同备案情况等内容进行审查。</w:t>
      </w:r>
    </w:p>
    <w:p w:rsidR="00A66F35" w:rsidRDefault="005071C2" w:rsidP="00A66F35">
      <w:pPr>
        <w:spacing w:line="360" w:lineRule="auto"/>
        <w:ind w:firstLineChars="200" w:firstLine="480"/>
        <w:rPr>
          <w:sz w:val="24"/>
          <w:szCs w:val="24"/>
        </w:rPr>
      </w:pPr>
      <w:r>
        <w:rPr>
          <w:rFonts w:hint="eastAsia"/>
          <w:sz w:val="24"/>
          <w:szCs w:val="24"/>
        </w:rPr>
        <w:t>11</w:t>
      </w:r>
      <w:r w:rsidR="00A66F35" w:rsidRPr="00683349">
        <w:rPr>
          <w:rFonts w:hint="eastAsia"/>
          <w:sz w:val="24"/>
          <w:szCs w:val="24"/>
        </w:rPr>
        <w:t>、目标公司将专利权质押的，需要对专利权</w:t>
      </w:r>
      <w:r>
        <w:rPr>
          <w:rFonts w:hint="eastAsia"/>
          <w:sz w:val="24"/>
          <w:szCs w:val="24"/>
        </w:rPr>
        <w:t>属证明、质押协议、专利权质押登记证、年费缴纳情况等内容进行审查。</w:t>
      </w:r>
    </w:p>
    <w:p w:rsidR="005071C2" w:rsidRPr="00683349" w:rsidRDefault="005071C2" w:rsidP="00A66F35">
      <w:pPr>
        <w:spacing w:line="360" w:lineRule="auto"/>
        <w:ind w:firstLineChars="200" w:firstLine="480"/>
        <w:rPr>
          <w:sz w:val="24"/>
          <w:szCs w:val="24"/>
        </w:rPr>
      </w:pPr>
      <w:r>
        <w:rPr>
          <w:rFonts w:hint="eastAsia"/>
          <w:sz w:val="24"/>
          <w:szCs w:val="24"/>
        </w:rPr>
        <w:t>12</w:t>
      </w:r>
      <w:r>
        <w:rPr>
          <w:rFonts w:hint="eastAsia"/>
          <w:sz w:val="24"/>
          <w:szCs w:val="24"/>
        </w:rPr>
        <w:t>、</w:t>
      </w:r>
      <w:r w:rsidRPr="00683349">
        <w:rPr>
          <w:rFonts w:hint="eastAsia"/>
          <w:sz w:val="24"/>
          <w:szCs w:val="24"/>
        </w:rPr>
        <w:t>目标公司与专利权相关或者与专利权协议相关的诉讼、仲裁等涉诉情况。</w:t>
      </w:r>
    </w:p>
    <w:p w:rsidR="005071C2" w:rsidRDefault="00A66F35" w:rsidP="005071C2">
      <w:pPr>
        <w:spacing w:line="360" w:lineRule="auto"/>
        <w:ind w:firstLineChars="200" w:firstLine="480"/>
        <w:rPr>
          <w:sz w:val="24"/>
          <w:szCs w:val="24"/>
        </w:rPr>
      </w:pPr>
      <w:r w:rsidRPr="00683349">
        <w:rPr>
          <w:rFonts w:hint="eastAsia"/>
          <w:sz w:val="24"/>
          <w:szCs w:val="24"/>
        </w:rPr>
        <w:t>1</w:t>
      </w:r>
      <w:r w:rsidR="005071C2">
        <w:rPr>
          <w:rFonts w:hint="eastAsia"/>
          <w:sz w:val="24"/>
          <w:szCs w:val="24"/>
        </w:rPr>
        <w:t>3</w:t>
      </w:r>
      <w:r w:rsidRPr="00683349">
        <w:rPr>
          <w:rFonts w:hint="eastAsia"/>
          <w:sz w:val="24"/>
          <w:szCs w:val="24"/>
        </w:rPr>
        <w:t>、</w:t>
      </w:r>
      <w:r w:rsidR="00677D2A">
        <w:rPr>
          <w:rFonts w:hint="eastAsia"/>
          <w:sz w:val="24"/>
          <w:szCs w:val="24"/>
        </w:rPr>
        <w:t>目标公司与核心研发</w:t>
      </w:r>
      <w:r w:rsidR="005071C2">
        <w:rPr>
          <w:rFonts w:hint="eastAsia"/>
          <w:sz w:val="24"/>
          <w:szCs w:val="24"/>
        </w:rPr>
        <w:t>人员之间的保密协议、竞业限制协议约定的内容以及竞业限制补偿金的发放情况。</w:t>
      </w:r>
    </w:p>
    <w:p w:rsidR="005071C2" w:rsidRPr="0045021F" w:rsidRDefault="00677D2A" w:rsidP="005071C2">
      <w:pPr>
        <w:spacing w:line="360" w:lineRule="auto"/>
        <w:ind w:firstLineChars="200" w:firstLine="480"/>
        <w:rPr>
          <w:sz w:val="24"/>
          <w:szCs w:val="24"/>
        </w:rPr>
      </w:pPr>
      <w:r>
        <w:rPr>
          <w:rFonts w:hint="eastAsia"/>
          <w:sz w:val="24"/>
          <w:szCs w:val="24"/>
        </w:rPr>
        <w:t>14</w:t>
      </w:r>
      <w:r w:rsidR="005071C2">
        <w:rPr>
          <w:rFonts w:hint="eastAsia"/>
          <w:sz w:val="24"/>
          <w:szCs w:val="24"/>
        </w:rPr>
        <w:t>、目标公司</w:t>
      </w:r>
      <w:r>
        <w:rPr>
          <w:rFonts w:hint="eastAsia"/>
          <w:sz w:val="24"/>
          <w:szCs w:val="24"/>
        </w:rPr>
        <w:t>专利</w:t>
      </w:r>
      <w:r w:rsidR="005071C2">
        <w:rPr>
          <w:rFonts w:hint="eastAsia"/>
          <w:sz w:val="24"/>
          <w:szCs w:val="24"/>
        </w:rPr>
        <w:t>管理及保护的内部规章制度，以及对于</w:t>
      </w:r>
      <w:r>
        <w:rPr>
          <w:rFonts w:hint="eastAsia"/>
          <w:sz w:val="24"/>
          <w:szCs w:val="24"/>
        </w:rPr>
        <w:t>正在研发过程中的</w:t>
      </w:r>
      <w:r w:rsidR="005071C2">
        <w:rPr>
          <w:rFonts w:hint="eastAsia"/>
          <w:sz w:val="24"/>
          <w:szCs w:val="24"/>
        </w:rPr>
        <w:t>核心</w:t>
      </w:r>
      <w:r>
        <w:rPr>
          <w:rFonts w:hint="eastAsia"/>
          <w:sz w:val="24"/>
          <w:szCs w:val="24"/>
        </w:rPr>
        <w:t>技术</w:t>
      </w:r>
      <w:r w:rsidR="005071C2">
        <w:rPr>
          <w:rFonts w:hint="eastAsia"/>
          <w:sz w:val="24"/>
          <w:szCs w:val="24"/>
        </w:rPr>
        <w:t>的相关保密措施。</w:t>
      </w:r>
    </w:p>
    <w:p w:rsidR="005071C2" w:rsidRDefault="00677D2A" w:rsidP="005071C2">
      <w:pPr>
        <w:spacing w:line="360" w:lineRule="auto"/>
        <w:ind w:firstLineChars="200" w:firstLine="480"/>
        <w:rPr>
          <w:sz w:val="24"/>
          <w:szCs w:val="24"/>
        </w:rPr>
      </w:pPr>
      <w:r>
        <w:rPr>
          <w:rFonts w:hint="eastAsia"/>
          <w:sz w:val="24"/>
          <w:szCs w:val="24"/>
        </w:rPr>
        <w:t>15</w:t>
      </w:r>
      <w:r w:rsidR="005071C2">
        <w:rPr>
          <w:rFonts w:hint="eastAsia"/>
          <w:sz w:val="24"/>
          <w:szCs w:val="24"/>
        </w:rPr>
        <w:t>、目标公司核心研发人员的工作历程及与其原单位之间的劳动合同、保密协议、竞业限制协议约定的内容以及竞业限制补偿金的发放情况。</w:t>
      </w:r>
    </w:p>
    <w:p w:rsidR="00677D2A" w:rsidRDefault="00677D2A" w:rsidP="00A66F35">
      <w:pPr>
        <w:spacing w:line="360" w:lineRule="auto"/>
        <w:ind w:firstLineChars="200" w:firstLine="480"/>
        <w:rPr>
          <w:sz w:val="24"/>
          <w:szCs w:val="24"/>
        </w:rPr>
      </w:pPr>
      <w:r>
        <w:rPr>
          <w:rFonts w:hint="eastAsia"/>
          <w:sz w:val="24"/>
          <w:szCs w:val="24"/>
        </w:rPr>
        <w:t>16</w:t>
      </w:r>
      <w:r>
        <w:rPr>
          <w:rFonts w:hint="eastAsia"/>
          <w:sz w:val="24"/>
          <w:szCs w:val="24"/>
        </w:rPr>
        <w:t>、</w:t>
      </w:r>
      <w:r w:rsidR="00A66F35" w:rsidRPr="00683349">
        <w:rPr>
          <w:rFonts w:hint="eastAsia"/>
          <w:sz w:val="24"/>
          <w:szCs w:val="24"/>
        </w:rPr>
        <w:t>目标公司专利的稳定性</w:t>
      </w:r>
      <w:r>
        <w:rPr>
          <w:rFonts w:hint="eastAsia"/>
          <w:sz w:val="24"/>
          <w:szCs w:val="24"/>
        </w:rPr>
        <w:t>情况</w:t>
      </w:r>
      <w:r w:rsidR="00A66F35" w:rsidRPr="00683349">
        <w:rPr>
          <w:rFonts w:hint="eastAsia"/>
          <w:sz w:val="24"/>
          <w:szCs w:val="24"/>
        </w:rPr>
        <w:t>，包括但不限于对授权专利是否进入复审或无效程序，专利（申请）是否属于技术领域的公知常识和自由技术、是否可能被在先公开</w:t>
      </w:r>
      <w:r>
        <w:rPr>
          <w:rFonts w:hint="eastAsia"/>
          <w:sz w:val="24"/>
          <w:szCs w:val="24"/>
        </w:rPr>
        <w:t>。</w:t>
      </w:r>
    </w:p>
    <w:p w:rsidR="00A66F35" w:rsidRPr="00683349" w:rsidRDefault="00677D2A" w:rsidP="00A66F35">
      <w:pPr>
        <w:spacing w:line="360" w:lineRule="auto"/>
        <w:ind w:firstLineChars="200" w:firstLine="480"/>
        <w:rPr>
          <w:sz w:val="24"/>
          <w:szCs w:val="24"/>
        </w:rPr>
      </w:pPr>
      <w:r>
        <w:rPr>
          <w:rFonts w:hint="eastAsia"/>
          <w:sz w:val="24"/>
          <w:szCs w:val="24"/>
        </w:rPr>
        <w:t>17</w:t>
      </w:r>
      <w:r>
        <w:rPr>
          <w:rFonts w:hint="eastAsia"/>
          <w:sz w:val="24"/>
          <w:szCs w:val="24"/>
        </w:rPr>
        <w:t>、目标公司</w:t>
      </w:r>
      <w:r w:rsidR="00A66F35" w:rsidRPr="00683349">
        <w:rPr>
          <w:rFonts w:hint="eastAsia"/>
          <w:sz w:val="24"/>
          <w:szCs w:val="24"/>
        </w:rPr>
        <w:t>竞争对手的产品和专利情况</w:t>
      </w:r>
      <w:r>
        <w:rPr>
          <w:rFonts w:hint="eastAsia"/>
          <w:sz w:val="24"/>
          <w:szCs w:val="24"/>
        </w:rPr>
        <w:t>，分析竞争对手产品是否有侵害目标公司专利权的可能性，或者目标公司产品（特别是核心产品）是否有侵害竞争对手专利权的可能性。</w:t>
      </w:r>
    </w:p>
    <w:p w:rsidR="00A66F35" w:rsidRPr="00AA103F" w:rsidRDefault="00677D2A" w:rsidP="00AA103F">
      <w:pPr>
        <w:spacing w:line="360" w:lineRule="auto"/>
        <w:ind w:firstLineChars="200" w:firstLine="480"/>
        <w:rPr>
          <w:sz w:val="24"/>
          <w:szCs w:val="24"/>
        </w:rPr>
      </w:pPr>
      <w:r>
        <w:rPr>
          <w:rFonts w:hint="eastAsia"/>
          <w:sz w:val="24"/>
          <w:szCs w:val="24"/>
        </w:rPr>
        <w:t>前述第</w:t>
      </w:r>
      <w:r>
        <w:rPr>
          <w:rFonts w:hint="eastAsia"/>
          <w:sz w:val="24"/>
          <w:szCs w:val="24"/>
        </w:rPr>
        <w:t>13-17</w:t>
      </w:r>
      <w:r>
        <w:rPr>
          <w:rFonts w:hint="eastAsia"/>
          <w:sz w:val="24"/>
          <w:szCs w:val="24"/>
        </w:rPr>
        <w:t>项内容，视项目具体需求及与委托方约定的服务内容而定是否需要开展尽职调查。</w:t>
      </w:r>
    </w:p>
    <w:p w:rsidR="004F3BDB" w:rsidRDefault="004F3BDB" w:rsidP="004F3BDB">
      <w:pPr>
        <w:spacing w:line="360" w:lineRule="auto"/>
        <w:ind w:firstLineChars="200" w:firstLine="480"/>
        <w:rPr>
          <w:sz w:val="24"/>
          <w:szCs w:val="24"/>
        </w:rPr>
      </w:pPr>
      <w:r>
        <w:rPr>
          <w:rFonts w:hint="eastAsia"/>
          <w:sz w:val="24"/>
          <w:szCs w:val="24"/>
        </w:rPr>
        <w:t xml:space="preserve">1.7.4 </w:t>
      </w:r>
      <w:r w:rsidR="00E95863">
        <w:rPr>
          <w:rFonts w:hint="eastAsia"/>
          <w:sz w:val="24"/>
          <w:szCs w:val="24"/>
        </w:rPr>
        <w:t>商业秘密</w:t>
      </w:r>
      <w:r>
        <w:rPr>
          <w:rFonts w:hint="eastAsia"/>
          <w:sz w:val="24"/>
          <w:szCs w:val="24"/>
        </w:rPr>
        <w:t>尽职调查</w:t>
      </w:r>
    </w:p>
    <w:p w:rsidR="007B629A" w:rsidRDefault="00922791" w:rsidP="004F3BDB">
      <w:pPr>
        <w:spacing w:line="360" w:lineRule="auto"/>
        <w:ind w:firstLineChars="200" w:firstLine="480"/>
        <w:rPr>
          <w:sz w:val="24"/>
          <w:szCs w:val="24"/>
        </w:rPr>
      </w:pPr>
      <w:r>
        <w:rPr>
          <w:rFonts w:hint="eastAsia"/>
          <w:sz w:val="24"/>
          <w:szCs w:val="24"/>
        </w:rPr>
        <w:t>商业秘密</w:t>
      </w:r>
      <w:r w:rsidR="00283E3C">
        <w:rPr>
          <w:rFonts w:hint="eastAsia"/>
          <w:sz w:val="24"/>
          <w:szCs w:val="24"/>
        </w:rPr>
        <w:t>包括经营秘密和技术秘密，其</w:t>
      </w:r>
      <w:r w:rsidR="007E4D37">
        <w:rPr>
          <w:rFonts w:hint="eastAsia"/>
          <w:sz w:val="24"/>
          <w:szCs w:val="24"/>
        </w:rPr>
        <w:t>尽职调查应</w:t>
      </w:r>
      <w:r w:rsidR="007E4D37" w:rsidRPr="007E4D37">
        <w:rPr>
          <w:rFonts w:hint="eastAsia"/>
          <w:sz w:val="24"/>
          <w:szCs w:val="24"/>
        </w:rPr>
        <w:t>结合相关资料及信息</w:t>
      </w:r>
      <w:r w:rsidR="007E4D37">
        <w:rPr>
          <w:rFonts w:hint="eastAsia"/>
          <w:sz w:val="24"/>
          <w:szCs w:val="24"/>
        </w:rPr>
        <w:t>，对</w:t>
      </w:r>
      <w:r>
        <w:rPr>
          <w:rFonts w:hint="eastAsia"/>
          <w:sz w:val="24"/>
          <w:szCs w:val="24"/>
        </w:rPr>
        <w:t>包括</w:t>
      </w:r>
      <w:r w:rsidR="00A20142">
        <w:rPr>
          <w:rFonts w:hint="eastAsia"/>
          <w:sz w:val="24"/>
          <w:szCs w:val="24"/>
        </w:rPr>
        <w:t>但不限于</w:t>
      </w:r>
      <w:r w:rsidR="007E4D37">
        <w:rPr>
          <w:rFonts w:hint="eastAsia"/>
          <w:sz w:val="24"/>
          <w:szCs w:val="24"/>
        </w:rPr>
        <w:t>下述内容开展调查</w:t>
      </w:r>
      <w:r>
        <w:rPr>
          <w:rFonts w:hint="eastAsia"/>
          <w:sz w:val="24"/>
          <w:szCs w:val="24"/>
        </w:rPr>
        <w:t>：</w:t>
      </w:r>
    </w:p>
    <w:p w:rsidR="00A20142" w:rsidRDefault="00093E8E" w:rsidP="004F3BDB">
      <w:pPr>
        <w:spacing w:line="360" w:lineRule="auto"/>
        <w:ind w:firstLineChars="200" w:firstLine="480"/>
        <w:rPr>
          <w:sz w:val="24"/>
          <w:szCs w:val="24"/>
        </w:rPr>
      </w:pPr>
      <w:r>
        <w:rPr>
          <w:rFonts w:hint="eastAsia"/>
          <w:sz w:val="24"/>
          <w:szCs w:val="24"/>
        </w:rPr>
        <w:lastRenderedPageBreak/>
        <w:t>1</w:t>
      </w:r>
      <w:r>
        <w:rPr>
          <w:rFonts w:hint="eastAsia"/>
          <w:sz w:val="24"/>
          <w:szCs w:val="24"/>
        </w:rPr>
        <w:t>、目标公司商业秘密权属证明资料，例如技术信息或经营信息形成记录等。</w:t>
      </w:r>
    </w:p>
    <w:p w:rsidR="00093E8E" w:rsidRPr="00093E8E" w:rsidRDefault="00093E8E" w:rsidP="004F3BDB">
      <w:pPr>
        <w:spacing w:line="360" w:lineRule="auto"/>
        <w:ind w:firstLineChars="200" w:firstLine="480"/>
        <w:rPr>
          <w:sz w:val="24"/>
          <w:szCs w:val="24"/>
        </w:rPr>
      </w:pPr>
      <w:r>
        <w:rPr>
          <w:rFonts w:hint="eastAsia"/>
          <w:sz w:val="24"/>
          <w:szCs w:val="24"/>
        </w:rPr>
        <w:t>2</w:t>
      </w:r>
      <w:r>
        <w:rPr>
          <w:rFonts w:hint="eastAsia"/>
          <w:sz w:val="24"/>
          <w:szCs w:val="24"/>
        </w:rPr>
        <w:t>、目标公司商业秘密的表现形式及使用情况。</w:t>
      </w:r>
    </w:p>
    <w:p w:rsidR="005C769D" w:rsidRDefault="00093E8E">
      <w:pPr>
        <w:spacing w:line="360" w:lineRule="auto"/>
        <w:ind w:firstLineChars="200" w:firstLine="480"/>
        <w:rPr>
          <w:sz w:val="24"/>
          <w:szCs w:val="24"/>
        </w:rPr>
      </w:pPr>
      <w:r>
        <w:rPr>
          <w:rFonts w:hint="eastAsia"/>
          <w:sz w:val="24"/>
          <w:szCs w:val="24"/>
        </w:rPr>
        <w:t>3</w:t>
      </w:r>
      <w:r w:rsidR="00922791">
        <w:rPr>
          <w:rFonts w:hint="eastAsia"/>
          <w:sz w:val="24"/>
          <w:szCs w:val="24"/>
        </w:rPr>
        <w:t>、</w:t>
      </w:r>
      <w:r w:rsidR="00A20142">
        <w:rPr>
          <w:rFonts w:hint="eastAsia"/>
          <w:sz w:val="24"/>
          <w:szCs w:val="24"/>
        </w:rPr>
        <w:t>公司内部商业秘密管理制度落实情况及商业秘密保密措施实施情况，例如是否与员工签订了保密协议、竞业禁止协议，是否对涉密资料进行了</w:t>
      </w:r>
      <w:r w:rsidR="00A20142" w:rsidRPr="00A20142">
        <w:rPr>
          <w:rFonts w:hint="eastAsia"/>
          <w:sz w:val="24"/>
          <w:szCs w:val="24"/>
        </w:rPr>
        <w:t>存档管理</w:t>
      </w:r>
      <w:r w:rsidR="00B118B5">
        <w:rPr>
          <w:rFonts w:hint="eastAsia"/>
          <w:sz w:val="24"/>
          <w:szCs w:val="24"/>
        </w:rPr>
        <w:t>，是否明确告知保密人员商业秘密的范围、保密义务等</w:t>
      </w:r>
      <w:r>
        <w:rPr>
          <w:rFonts w:hint="eastAsia"/>
          <w:sz w:val="24"/>
          <w:szCs w:val="24"/>
        </w:rPr>
        <w:t>。</w:t>
      </w:r>
    </w:p>
    <w:p w:rsidR="00093E8E" w:rsidRDefault="00093E8E">
      <w:pPr>
        <w:spacing w:line="360" w:lineRule="auto"/>
        <w:ind w:firstLineChars="200" w:firstLine="480"/>
        <w:rPr>
          <w:sz w:val="24"/>
          <w:szCs w:val="24"/>
        </w:rPr>
      </w:pPr>
      <w:r>
        <w:rPr>
          <w:rFonts w:hint="eastAsia"/>
          <w:sz w:val="24"/>
          <w:szCs w:val="24"/>
        </w:rPr>
        <w:t>4</w:t>
      </w:r>
      <w:r>
        <w:rPr>
          <w:rFonts w:hint="eastAsia"/>
          <w:sz w:val="24"/>
          <w:szCs w:val="24"/>
        </w:rPr>
        <w:t>、目标公司涉及商业秘密研发人员的劳动合同，对职务创作或者职务发明的约定及激励措施等。</w:t>
      </w:r>
    </w:p>
    <w:p w:rsidR="00093E8E" w:rsidRDefault="00093E8E">
      <w:pPr>
        <w:spacing w:line="360" w:lineRule="auto"/>
        <w:ind w:firstLineChars="200" w:firstLine="480"/>
        <w:rPr>
          <w:sz w:val="24"/>
          <w:szCs w:val="24"/>
        </w:rPr>
      </w:pPr>
      <w:r>
        <w:rPr>
          <w:rFonts w:hint="eastAsia"/>
          <w:sz w:val="24"/>
          <w:szCs w:val="24"/>
        </w:rPr>
        <w:t>5</w:t>
      </w:r>
      <w:r>
        <w:rPr>
          <w:rFonts w:hint="eastAsia"/>
          <w:sz w:val="24"/>
          <w:szCs w:val="24"/>
        </w:rPr>
        <w:t>、</w:t>
      </w:r>
      <w:r w:rsidRPr="00093E8E">
        <w:rPr>
          <w:rFonts w:hint="eastAsia"/>
          <w:sz w:val="24"/>
          <w:szCs w:val="24"/>
        </w:rPr>
        <w:t>目标公司核心研发人员的工作历程及与其原单位之间的劳动合同、保密协议、竞业限制协议约定的内容以及竞业限制补偿金的发放情况。</w:t>
      </w:r>
    </w:p>
    <w:p w:rsidR="002729D2" w:rsidRPr="00093E8E" w:rsidRDefault="002729D2">
      <w:pPr>
        <w:spacing w:line="360" w:lineRule="auto"/>
        <w:ind w:firstLineChars="200" w:firstLine="480"/>
        <w:rPr>
          <w:sz w:val="24"/>
          <w:szCs w:val="24"/>
        </w:rPr>
      </w:pPr>
      <w:r>
        <w:rPr>
          <w:rFonts w:hint="eastAsia"/>
          <w:sz w:val="24"/>
          <w:szCs w:val="24"/>
        </w:rPr>
        <w:t>6</w:t>
      </w:r>
      <w:r>
        <w:rPr>
          <w:rFonts w:hint="eastAsia"/>
          <w:sz w:val="24"/>
          <w:szCs w:val="24"/>
        </w:rPr>
        <w:t>、目标公司将专有技术对外许可的，则</w:t>
      </w:r>
      <w:r w:rsidRPr="002729D2">
        <w:rPr>
          <w:rFonts w:hint="eastAsia"/>
          <w:sz w:val="24"/>
          <w:szCs w:val="24"/>
        </w:rPr>
        <w:t>需要对许可使用协议、许可使用期限、许可的类型、许可使用的权利范围及限制、许可使用费支付凭证等内容进行审查。</w:t>
      </w:r>
    </w:p>
    <w:p w:rsidR="00E95863" w:rsidRDefault="00E95863" w:rsidP="00E95863">
      <w:pPr>
        <w:spacing w:line="360" w:lineRule="auto"/>
        <w:ind w:firstLineChars="200" w:firstLine="480"/>
        <w:rPr>
          <w:sz w:val="24"/>
          <w:szCs w:val="24"/>
        </w:rPr>
      </w:pPr>
      <w:r>
        <w:rPr>
          <w:rFonts w:hint="eastAsia"/>
          <w:sz w:val="24"/>
          <w:szCs w:val="24"/>
        </w:rPr>
        <w:t xml:space="preserve">1.7.5 </w:t>
      </w:r>
      <w:r>
        <w:rPr>
          <w:rFonts w:hint="eastAsia"/>
          <w:sz w:val="24"/>
          <w:szCs w:val="24"/>
        </w:rPr>
        <w:t>域名尽职调查</w:t>
      </w:r>
    </w:p>
    <w:p w:rsidR="00874F1F" w:rsidRDefault="00D40AD9" w:rsidP="004F3BDB">
      <w:pPr>
        <w:spacing w:line="360" w:lineRule="auto"/>
        <w:ind w:firstLineChars="200" w:firstLine="480"/>
        <w:rPr>
          <w:sz w:val="24"/>
          <w:szCs w:val="24"/>
        </w:rPr>
      </w:pPr>
      <w:r>
        <w:rPr>
          <w:rFonts w:hint="eastAsia"/>
          <w:sz w:val="24"/>
          <w:szCs w:val="24"/>
        </w:rPr>
        <w:t>鉴于目前大多数企业都有自己的网站，而域名则是网站的</w:t>
      </w:r>
      <w:r w:rsidR="007C78CE">
        <w:rPr>
          <w:rFonts w:hint="eastAsia"/>
          <w:sz w:val="24"/>
          <w:szCs w:val="24"/>
        </w:rPr>
        <w:t>持有基础，</w:t>
      </w:r>
      <w:r w:rsidR="00114DE8">
        <w:rPr>
          <w:rFonts w:hint="eastAsia"/>
          <w:sz w:val="24"/>
          <w:szCs w:val="24"/>
        </w:rPr>
        <w:t>且域名与商标权</w:t>
      </w:r>
      <w:r w:rsidR="00874F1F">
        <w:rPr>
          <w:rFonts w:hint="eastAsia"/>
          <w:sz w:val="24"/>
          <w:szCs w:val="24"/>
        </w:rPr>
        <w:t>等争议频发，</w:t>
      </w:r>
      <w:r w:rsidR="007C78CE">
        <w:rPr>
          <w:rFonts w:hint="eastAsia"/>
          <w:sz w:val="24"/>
          <w:szCs w:val="24"/>
        </w:rPr>
        <w:t>因此有必要对于域名</w:t>
      </w:r>
      <w:r w:rsidR="00114DE8">
        <w:rPr>
          <w:rFonts w:hint="eastAsia"/>
          <w:sz w:val="24"/>
          <w:szCs w:val="24"/>
        </w:rPr>
        <w:t>展开尽职调查，发现并预防风险。</w:t>
      </w:r>
    </w:p>
    <w:p w:rsidR="00E95863" w:rsidRDefault="00376F83" w:rsidP="004F3BDB">
      <w:pPr>
        <w:spacing w:line="360" w:lineRule="auto"/>
        <w:ind w:firstLineChars="200" w:firstLine="480"/>
        <w:rPr>
          <w:sz w:val="24"/>
          <w:szCs w:val="24"/>
        </w:rPr>
      </w:pPr>
      <w:r>
        <w:rPr>
          <w:rFonts w:hint="eastAsia"/>
          <w:sz w:val="24"/>
          <w:szCs w:val="24"/>
        </w:rPr>
        <w:t>域名尽职调查</w:t>
      </w:r>
      <w:r w:rsidR="008D7C10">
        <w:rPr>
          <w:rFonts w:hint="eastAsia"/>
          <w:sz w:val="24"/>
          <w:szCs w:val="24"/>
        </w:rPr>
        <w:t>应结合相关资料及信息，对包括但不限于下述内容开展调查</w:t>
      </w:r>
      <w:r>
        <w:rPr>
          <w:rFonts w:hint="eastAsia"/>
          <w:sz w:val="24"/>
          <w:szCs w:val="24"/>
        </w:rPr>
        <w:t>：</w:t>
      </w:r>
    </w:p>
    <w:p w:rsidR="008D7C10" w:rsidRDefault="00376F83" w:rsidP="008D7C10">
      <w:pPr>
        <w:spacing w:line="360" w:lineRule="auto"/>
        <w:ind w:firstLineChars="200" w:firstLine="480"/>
        <w:rPr>
          <w:sz w:val="24"/>
          <w:szCs w:val="24"/>
        </w:rPr>
      </w:pPr>
      <w:r>
        <w:rPr>
          <w:rFonts w:hint="eastAsia"/>
          <w:sz w:val="24"/>
          <w:szCs w:val="24"/>
        </w:rPr>
        <w:t>1</w:t>
      </w:r>
      <w:r w:rsidR="008D7C10">
        <w:rPr>
          <w:rFonts w:hint="eastAsia"/>
          <w:sz w:val="24"/>
          <w:szCs w:val="24"/>
        </w:rPr>
        <w:t>、目标公司域名及对应网站清单，应包含域名注册时间、网站开办时间、网站名称、网站备案主体</w:t>
      </w:r>
      <w:r w:rsidR="002033F8">
        <w:rPr>
          <w:rFonts w:hint="eastAsia"/>
          <w:sz w:val="24"/>
          <w:szCs w:val="24"/>
        </w:rPr>
        <w:t>、备案主体与目标公司的关系</w:t>
      </w:r>
      <w:r w:rsidR="008D7C10">
        <w:rPr>
          <w:rFonts w:hint="eastAsia"/>
          <w:sz w:val="24"/>
          <w:szCs w:val="24"/>
        </w:rPr>
        <w:t>等相关信息。</w:t>
      </w:r>
    </w:p>
    <w:p w:rsidR="00376F83" w:rsidRDefault="008D7C10" w:rsidP="008D7C10">
      <w:pPr>
        <w:spacing w:line="360" w:lineRule="auto"/>
        <w:ind w:firstLineChars="200" w:firstLine="480"/>
        <w:rPr>
          <w:sz w:val="24"/>
          <w:szCs w:val="24"/>
        </w:rPr>
      </w:pPr>
      <w:r>
        <w:rPr>
          <w:rFonts w:hint="eastAsia"/>
          <w:sz w:val="24"/>
          <w:szCs w:val="24"/>
        </w:rPr>
        <w:t>2</w:t>
      </w:r>
      <w:r>
        <w:rPr>
          <w:rFonts w:hint="eastAsia"/>
          <w:sz w:val="24"/>
          <w:szCs w:val="24"/>
        </w:rPr>
        <w:t>、目标公司域名注册申请文件、域名注册证书、备案信息等权属证明资料。</w:t>
      </w:r>
    </w:p>
    <w:p w:rsidR="00376F83" w:rsidRDefault="008D7C10" w:rsidP="00093E8E">
      <w:pPr>
        <w:spacing w:line="360" w:lineRule="auto"/>
        <w:ind w:firstLineChars="200" w:firstLine="480"/>
        <w:rPr>
          <w:sz w:val="24"/>
          <w:szCs w:val="24"/>
        </w:rPr>
      </w:pPr>
      <w:r>
        <w:rPr>
          <w:rFonts w:hint="eastAsia"/>
          <w:sz w:val="24"/>
          <w:szCs w:val="24"/>
        </w:rPr>
        <w:t>3</w:t>
      </w:r>
      <w:r w:rsidR="00376F83">
        <w:rPr>
          <w:rFonts w:hint="eastAsia"/>
          <w:sz w:val="24"/>
          <w:szCs w:val="24"/>
        </w:rPr>
        <w:t>、</w:t>
      </w:r>
      <w:r>
        <w:rPr>
          <w:rFonts w:hint="eastAsia"/>
          <w:sz w:val="24"/>
          <w:szCs w:val="24"/>
        </w:rPr>
        <w:t>目标公司</w:t>
      </w:r>
      <w:r w:rsidR="00376F83">
        <w:rPr>
          <w:rFonts w:hint="eastAsia"/>
          <w:sz w:val="24"/>
          <w:szCs w:val="24"/>
        </w:rPr>
        <w:t>域名</w:t>
      </w:r>
      <w:r>
        <w:rPr>
          <w:rFonts w:hint="eastAsia"/>
          <w:sz w:val="24"/>
          <w:szCs w:val="24"/>
        </w:rPr>
        <w:t>申请注册的时间、</w:t>
      </w:r>
      <w:r w:rsidR="00376F83">
        <w:rPr>
          <w:rFonts w:hint="eastAsia"/>
          <w:sz w:val="24"/>
          <w:szCs w:val="24"/>
        </w:rPr>
        <w:t>保护期限</w:t>
      </w:r>
      <w:r w:rsidR="00093E8E">
        <w:rPr>
          <w:rFonts w:hint="eastAsia"/>
          <w:sz w:val="24"/>
          <w:szCs w:val="24"/>
        </w:rPr>
        <w:t>、剩余期限</w:t>
      </w:r>
      <w:proofErr w:type="gramStart"/>
      <w:r w:rsidR="00093E8E">
        <w:rPr>
          <w:rFonts w:hint="eastAsia"/>
          <w:sz w:val="24"/>
          <w:szCs w:val="24"/>
        </w:rPr>
        <w:t>及续费</w:t>
      </w:r>
      <w:proofErr w:type="gramEnd"/>
      <w:r w:rsidR="00093E8E">
        <w:rPr>
          <w:rFonts w:hint="eastAsia"/>
          <w:sz w:val="24"/>
          <w:szCs w:val="24"/>
        </w:rPr>
        <w:t>情况</w:t>
      </w:r>
      <w:r>
        <w:rPr>
          <w:rFonts w:hint="eastAsia"/>
          <w:sz w:val="24"/>
          <w:szCs w:val="24"/>
        </w:rPr>
        <w:t>。</w:t>
      </w:r>
    </w:p>
    <w:p w:rsidR="00376F83" w:rsidRDefault="008D7C10" w:rsidP="00CE0F21">
      <w:pPr>
        <w:spacing w:line="360" w:lineRule="auto"/>
        <w:ind w:firstLineChars="200" w:firstLine="480"/>
        <w:rPr>
          <w:sz w:val="24"/>
          <w:szCs w:val="24"/>
        </w:rPr>
      </w:pPr>
      <w:r>
        <w:rPr>
          <w:rFonts w:hint="eastAsia"/>
          <w:sz w:val="24"/>
          <w:szCs w:val="24"/>
        </w:rPr>
        <w:t>4</w:t>
      </w:r>
      <w:r w:rsidR="00376F83">
        <w:rPr>
          <w:rFonts w:hint="eastAsia"/>
          <w:sz w:val="24"/>
          <w:szCs w:val="24"/>
        </w:rPr>
        <w:t>、</w:t>
      </w:r>
      <w:r>
        <w:rPr>
          <w:rFonts w:hint="eastAsia"/>
          <w:sz w:val="24"/>
          <w:szCs w:val="24"/>
        </w:rPr>
        <w:t>目标公司</w:t>
      </w:r>
      <w:r w:rsidR="00376F83">
        <w:rPr>
          <w:rFonts w:hint="eastAsia"/>
          <w:sz w:val="24"/>
          <w:szCs w:val="24"/>
        </w:rPr>
        <w:t>域名</w:t>
      </w:r>
      <w:r>
        <w:rPr>
          <w:rFonts w:hint="eastAsia"/>
          <w:sz w:val="24"/>
          <w:szCs w:val="24"/>
        </w:rPr>
        <w:t>使用情况、转让情况，包括使用证明、转让协议、权利变更证明资料等。</w:t>
      </w:r>
    </w:p>
    <w:p w:rsidR="008D7C10" w:rsidRDefault="008D7C10" w:rsidP="00CE0F21">
      <w:pPr>
        <w:spacing w:line="360" w:lineRule="auto"/>
        <w:ind w:firstLine="482"/>
        <w:rPr>
          <w:sz w:val="24"/>
          <w:szCs w:val="24"/>
        </w:rPr>
      </w:pPr>
      <w:r>
        <w:rPr>
          <w:rFonts w:hint="eastAsia"/>
          <w:sz w:val="24"/>
          <w:szCs w:val="24"/>
        </w:rPr>
        <w:t>5</w:t>
      </w:r>
      <w:r w:rsidR="00376F83">
        <w:rPr>
          <w:rFonts w:hint="eastAsia"/>
          <w:sz w:val="24"/>
          <w:szCs w:val="24"/>
        </w:rPr>
        <w:t>、</w:t>
      </w:r>
      <w:r>
        <w:rPr>
          <w:rFonts w:hint="eastAsia"/>
          <w:sz w:val="24"/>
          <w:szCs w:val="24"/>
        </w:rPr>
        <w:t>目标公司</w:t>
      </w:r>
      <w:r w:rsidR="00376F83">
        <w:rPr>
          <w:rFonts w:hint="eastAsia"/>
          <w:sz w:val="24"/>
          <w:szCs w:val="24"/>
        </w:rPr>
        <w:t>与域名相关或与域名协议相关的诉讼、仲裁等。</w:t>
      </w:r>
    </w:p>
    <w:p w:rsidR="00C3337A" w:rsidRDefault="008D7C10" w:rsidP="00CE0F21">
      <w:pPr>
        <w:spacing w:line="360" w:lineRule="auto"/>
        <w:ind w:firstLine="482"/>
        <w:rPr>
          <w:sz w:val="24"/>
          <w:szCs w:val="24"/>
        </w:rPr>
      </w:pPr>
      <w:r>
        <w:rPr>
          <w:rFonts w:hint="eastAsia"/>
          <w:sz w:val="24"/>
          <w:szCs w:val="24"/>
        </w:rPr>
        <w:t>6</w:t>
      </w:r>
      <w:r>
        <w:rPr>
          <w:rFonts w:hint="eastAsia"/>
          <w:sz w:val="24"/>
          <w:szCs w:val="24"/>
        </w:rPr>
        <w:t>、目标公司域名</w:t>
      </w:r>
      <w:r w:rsidR="00C3337A">
        <w:rPr>
          <w:rFonts w:hint="eastAsia"/>
          <w:sz w:val="24"/>
          <w:szCs w:val="24"/>
        </w:rPr>
        <w:t>是否存在被抢注的情况。</w:t>
      </w:r>
    </w:p>
    <w:p w:rsidR="00130CE6" w:rsidRDefault="00C3337A" w:rsidP="00CE0F21">
      <w:pPr>
        <w:spacing w:line="360" w:lineRule="auto"/>
        <w:ind w:firstLine="482"/>
        <w:rPr>
          <w:sz w:val="24"/>
          <w:szCs w:val="24"/>
        </w:rPr>
      </w:pPr>
      <w:r>
        <w:rPr>
          <w:rFonts w:hint="eastAsia"/>
          <w:sz w:val="24"/>
          <w:szCs w:val="24"/>
        </w:rPr>
        <w:t>7</w:t>
      </w:r>
      <w:r>
        <w:rPr>
          <w:rFonts w:hint="eastAsia"/>
          <w:sz w:val="24"/>
          <w:szCs w:val="24"/>
        </w:rPr>
        <w:t>、目标公司域名是否存在</w:t>
      </w:r>
      <w:r w:rsidR="008D7C10">
        <w:rPr>
          <w:rFonts w:hint="eastAsia"/>
          <w:sz w:val="24"/>
          <w:szCs w:val="24"/>
        </w:rPr>
        <w:t>与在先商标</w:t>
      </w:r>
      <w:r>
        <w:rPr>
          <w:rFonts w:hint="eastAsia"/>
          <w:sz w:val="24"/>
          <w:szCs w:val="24"/>
        </w:rPr>
        <w:t>权、知名服务特有名称等他人合法在先权利</w:t>
      </w:r>
      <w:r w:rsidR="008D7C10">
        <w:rPr>
          <w:rFonts w:hint="eastAsia"/>
          <w:sz w:val="24"/>
          <w:szCs w:val="24"/>
        </w:rPr>
        <w:t>冲突情况</w:t>
      </w:r>
      <w:r>
        <w:rPr>
          <w:rFonts w:hint="eastAsia"/>
          <w:sz w:val="24"/>
          <w:szCs w:val="24"/>
        </w:rPr>
        <w:t>以及是否有使用该等域名的合理事由及证明材料等。</w:t>
      </w:r>
    </w:p>
    <w:p w:rsidR="00C3337A" w:rsidRPr="00C3337A" w:rsidRDefault="00C3337A" w:rsidP="00CE0F21">
      <w:pPr>
        <w:spacing w:line="360" w:lineRule="auto"/>
        <w:ind w:firstLine="482"/>
        <w:rPr>
          <w:sz w:val="24"/>
          <w:szCs w:val="24"/>
        </w:rPr>
      </w:pPr>
      <w:r>
        <w:rPr>
          <w:rFonts w:hint="eastAsia"/>
          <w:sz w:val="24"/>
          <w:szCs w:val="24"/>
        </w:rPr>
        <w:t>前述第</w:t>
      </w:r>
      <w:r>
        <w:rPr>
          <w:rFonts w:hint="eastAsia"/>
          <w:sz w:val="24"/>
          <w:szCs w:val="24"/>
        </w:rPr>
        <w:t>6-7</w:t>
      </w:r>
      <w:r>
        <w:rPr>
          <w:rFonts w:hint="eastAsia"/>
          <w:sz w:val="24"/>
          <w:szCs w:val="24"/>
        </w:rPr>
        <w:t>项内容，</w:t>
      </w:r>
      <w:r w:rsidRPr="00C3337A">
        <w:rPr>
          <w:rFonts w:hint="eastAsia"/>
          <w:sz w:val="24"/>
          <w:szCs w:val="24"/>
        </w:rPr>
        <w:t>视项目具体需求及与委托方约定的服务内容而定是否需要开展尽职调查。</w:t>
      </w:r>
    </w:p>
    <w:p w:rsidR="00130CE6" w:rsidRDefault="00130CE6">
      <w:pPr>
        <w:widowControl/>
        <w:jc w:val="left"/>
        <w:rPr>
          <w:sz w:val="24"/>
          <w:szCs w:val="24"/>
        </w:rPr>
      </w:pPr>
      <w:r>
        <w:rPr>
          <w:sz w:val="24"/>
          <w:szCs w:val="24"/>
        </w:rPr>
        <w:br w:type="page"/>
      </w:r>
    </w:p>
    <w:p w:rsidR="00EF3FC9" w:rsidRPr="00DF0CD6" w:rsidRDefault="00EF3FC9" w:rsidP="00CE0F21">
      <w:pPr>
        <w:pStyle w:val="1"/>
      </w:pPr>
      <w:bookmarkStart w:id="10" w:name="_Toc489194517"/>
      <w:r w:rsidRPr="00DF0CD6">
        <w:rPr>
          <w:rFonts w:hint="eastAsia"/>
        </w:rPr>
        <w:lastRenderedPageBreak/>
        <w:t>第二章</w:t>
      </w:r>
      <w:r w:rsidRPr="00DF0CD6">
        <w:rPr>
          <w:rFonts w:hint="eastAsia"/>
        </w:rPr>
        <w:t xml:space="preserve"> </w:t>
      </w:r>
      <w:r w:rsidRPr="00DF0CD6">
        <w:rPr>
          <w:rFonts w:hint="eastAsia"/>
        </w:rPr>
        <w:t>知识产权尽职调查的操作流程</w:t>
      </w:r>
      <w:bookmarkEnd w:id="10"/>
    </w:p>
    <w:p w:rsidR="00E20A9E" w:rsidRPr="00E20A9E" w:rsidRDefault="00E20A9E" w:rsidP="00CE0F21">
      <w:pPr>
        <w:pStyle w:val="2"/>
      </w:pPr>
      <w:bookmarkStart w:id="11" w:name="_Toc489194518"/>
      <w:r w:rsidRPr="00E20A9E">
        <w:rPr>
          <w:rFonts w:hint="eastAsia"/>
        </w:rPr>
        <w:t xml:space="preserve">2.1 </w:t>
      </w:r>
      <w:r w:rsidRPr="00E20A9E">
        <w:rPr>
          <w:rFonts w:hint="eastAsia"/>
        </w:rPr>
        <w:t>操作流程概述</w:t>
      </w:r>
      <w:bookmarkEnd w:id="11"/>
    </w:p>
    <w:p w:rsidR="00E20A9E" w:rsidRPr="00E20A9E" w:rsidRDefault="00E20A9E" w:rsidP="00E20A9E">
      <w:pPr>
        <w:spacing w:line="360" w:lineRule="auto"/>
        <w:ind w:firstLineChars="200" w:firstLine="480"/>
        <w:rPr>
          <w:sz w:val="24"/>
          <w:szCs w:val="24"/>
        </w:rPr>
      </w:pPr>
      <w:r w:rsidRPr="00E20A9E">
        <w:rPr>
          <w:rFonts w:hint="eastAsia"/>
          <w:sz w:val="24"/>
          <w:szCs w:val="24"/>
        </w:rPr>
        <w:t>知识产权尽职调查的必要性及受重视程度日趋突显，尽职调查的广度和深度亦逐渐扩张，因此，特定的项目对应的知识产权尽职调查的范围有所不同。但是总体来说，知识产权尽职调查一般按下述操作流程进行开展：</w:t>
      </w:r>
    </w:p>
    <w:p w:rsidR="00E20A9E" w:rsidRPr="00E20A9E" w:rsidRDefault="00E20A9E" w:rsidP="00D0353D">
      <w:pPr>
        <w:spacing w:line="360" w:lineRule="auto"/>
        <w:ind w:firstLineChars="200" w:firstLine="480"/>
        <w:rPr>
          <w:sz w:val="24"/>
          <w:szCs w:val="24"/>
        </w:rPr>
      </w:pPr>
      <w:r w:rsidRPr="00E20A9E">
        <w:rPr>
          <w:rFonts w:hint="eastAsia"/>
          <w:sz w:val="24"/>
          <w:szCs w:val="24"/>
        </w:rPr>
        <w:t xml:space="preserve">2.1.1 </w:t>
      </w:r>
      <w:r w:rsidRPr="00E20A9E">
        <w:rPr>
          <w:rFonts w:hint="eastAsia"/>
          <w:sz w:val="24"/>
          <w:szCs w:val="24"/>
        </w:rPr>
        <w:t>发出需求：</w:t>
      </w:r>
      <w:r w:rsidR="009C335C" w:rsidRPr="00E20A9E">
        <w:rPr>
          <w:rFonts w:hint="eastAsia"/>
          <w:sz w:val="24"/>
          <w:szCs w:val="24"/>
        </w:rPr>
        <w:t>委托</w:t>
      </w:r>
      <w:r w:rsidR="009C335C">
        <w:rPr>
          <w:rFonts w:hint="eastAsia"/>
          <w:sz w:val="24"/>
          <w:szCs w:val="24"/>
        </w:rPr>
        <w:t>方</w:t>
      </w:r>
      <w:r w:rsidR="009C335C" w:rsidRPr="00E20A9E">
        <w:rPr>
          <w:rFonts w:hint="eastAsia"/>
          <w:sz w:val="24"/>
          <w:szCs w:val="24"/>
        </w:rPr>
        <w:t>因相关项目存在知识产权尽职调查需求</w:t>
      </w:r>
      <w:r w:rsidR="00C80410">
        <w:rPr>
          <w:rFonts w:hint="eastAsia"/>
          <w:sz w:val="24"/>
          <w:szCs w:val="24"/>
        </w:rPr>
        <w:t>，通过定向询价或者开放式招标形式以</w:t>
      </w:r>
      <w:r w:rsidRPr="00E20A9E">
        <w:rPr>
          <w:rFonts w:hint="eastAsia"/>
          <w:sz w:val="24"/>
          <w:szCs w:val="24"/>
        </w:rPr>
        <w:t>招徕</w:t>
      </w:r>
      <w:r w:rsidR="00E560B4">
        <w:rPr>
          <w:rFonts w:hint="eastAsia"/>
          <w:sz w:val="24"/>
          <w:szCs w:val="24"/>
        </w:rPr>
        <w:t>受托方</w:t>
      </w:r>
      <w:r w:rsidRPr="00E20A9E">
        <w:rPr>
          <w:rFonts w:hint="eastAsia"/>
          <w:sz w:val="24"/>
          <w:szCs w:val="24"/>
        </w:rPr>
        <w:t>；</w:t>
      </w:r>
    </w:p>
    <w:p w:rsidR="00E20A9E" w:rsidRPr="00E20A9E" w:rsidRDefault="00E20A9E" w:rsidP="00D0353D">
      <w:pPr>
        <w:spacing w:line="360" w:lineRule="auto"/>
        <w:ind w:firstLineChars="200" w:firstLine="480"/>
        <w:rPr>
          <w:sz w:val="24"/>
          <w:szCs w:val="24"/>
        </w:rPr>
      </w:pPr>
      <w:r w:rsidRPr="00E20A9E">
        <w:rPr>
          <w:rFonts w:hint="eastAsia"/>
          <w:sz w:val="24"/>
          <w:szCs w:val="24"/>
        </w:rPr>
        <w:t xml:space="preserve">2.1.2 </w:t>
      </w:r>
      <w:r w:rsidRPr="00E20A9E">
        <w:rPr>
          <w:rFonts w:hint="eastAsia"/>
          <w:sz w:val="24"/>
          <w:szCs w:val="24"/>
        </w:rPr>
        <w:t>提交报价：无论是定向询价或者开放式招标形式，</w:t>
      </w:r>
      <w:r w:rsidR="009C335C" w:rsidRPr="00E20A9E">
        <w:rPr>
          <w:rFonts w:hint="eastAsia"/>
          <w:sz w:val="24"/>
          <w:szCs w:val="24"/>
        </w:rPr>
        <w:t>有意向的知识产权尽职调查单位均需应向</w:t>
      </w:r>
      <w:r w:rsidR="009C335C">
        <w:rPr>
          <w:rFonts w:hint="eastAsia"/>
          <w:sz w:val="24"/>
          <w:szCs w:val="24"/>
        </w:rPr>
        <w:t>委托方</w:t>
      </w:r>
      <w:r w:rsidR="009C335C" w:rsidRPr="00E20A9E">
        <w:rPr>
          <w:rFonts w:hint="eastAsia"/>
          <w:sz w:val="24"/>
          <w:szCs w:val="24"/>
        </w:rPr>
        <w:t>提交书面的报价单或者服务方案</w:t>
      </w:r>
      <w:r w:rsidRPr="00E20A9E">
        <w:rPr>
          <w:rFonts w:hint="eastAsia"/>
          <w:sz w:val="24"/>
          <w:szCs w:val="24"/>
        </w:rPr>
        <w:t>；</w:t>
      </w:r>
    </w:p>
    <w:p w:rsidR="00E20A9E" w:rsidRPr="00E20A9E" w:rsidRDefault="00E20A9E" w:rsidP="00D0353D">
      <w:pPr>
        <w:spacing w:line="360" w:lineRule="auto"/>
        <w:ind w:firstLineChars="200" w:firstLine="480"/>
        <w:rPr>
          <w:sz w:val="24"/>
          <w:szCs w:val="24"/>
        </w:rPr>
      </w:pPr>
      <w:r w:rsidRPr="00E20A9E">
        <w:rPr>
          <w:rFonts w:hint="eastAsia"/>
          <w:sz w:val="24"/>
          <w:szCs w:val="24"/>
        </w:rPr>
        <w:t xml:space="preserve">2.1.3 </w:t>
      </w:r>
      <w:r w:rsidRPr="00E20A9E">
        <w:rPr>
          <w:rFonts w:hint="eastAsia"/>
          <w:sz w:val="24"/>
          <w:szCs w:val="24"/>
        </w:rPr>
        <w:t>确定委托：</w:t>
      </w:r>
      <w:r w:rsidR="009C335C">
        <w:rPr>
          <w:rFonts w:hint="eastAsia"/>
          <w:sz w:val="24"/>
          <w:szCs w:val="24"/>
        </w:rPr>
        <w:t>委托方</w:t>
      </w:r>
      <w:r w:rsidR="009C335C" w:rsidRPr="00E20A9E">
        <w:rPr>
          <w:rFonts w:hint="eastAsia"/>
          <w:sz w:val="24"/>
          <w:szCs w:val="24"/>
        </w:rPr>
        <w:t>针对项目的实际需求</w:t>
      </w:r>
      <w:r w:rsidRPr="00E20A9E">
        <w:rPr>
          <w:rFonts w:hint="eastAsia"/>
          <w:sz w:val="24"/>
          <w:szCs w:val="24"/>
        </w:rPr>
        <w:t>，根据报价情况选定知识产权尽职调查服务单位，签署委托合同，确定委托关系及尽职调查内容；</w:t>
      </w:r>
    </w:p>
    <w:p w:rsidR="00E20A9E" w:rsidRPr="00E20A9E" w:rsidRDefault="00E20A9E" w:rsidP="00D0353D">
      <w:pPr>
        <w:spacing w:line="360" w:lineRule="auto"/>
        <w:ind w:firstLineChars="200" w:firstLine="480"/>
        <w:rPr>
          <w:sz w:val="24"/>
          <w:szCs w:val="24"/>
        </w:rPr>
      </w:pPr>
      <w:r w:rsidRPr="00E20A9E">
        <w:rPr>
          <w:rFonts w:hint="eastAsia"/>
          <w:sz w:val="24"/>
          <w:szCs w:val="24"/>
        </w:rPr>
        <w:t xml:space="preserve">2.1.4 </w:t>
      </w:r>
      <w:r w:rsidRPr="00E20A9E">
        <w:rPr>
          <w:rFonts w:hint="eastAsia"/>
          <w:sz w:val="24"/>
          <w:szCs w:val="24"/>
        </w:rPr>
        <w:t>立项组队：</w:t>
      </w:r>
      <w:r w:rsidR="009C335C">
        <w:rPr>
          <w:rFonts w:hint="eastAsia"/>
          <w:sz w:val="24"/>
          <w:szCs w:val="24"/>
        </w:rPr>
        <w:t>委托方</w:t>
      </w:r>
      <w:r w:rsidRPr="00E20A9E">
        <w:rPr>
          <w:rFonts w:hint="eastAsia"/>
          <w:sz w:val="24"/>
          <w:szCs w:val="24"/>
        </w:rPr>
        <w:t>与</w:t>
      </w:r>
      <w:r w:rsidR="00E560B4">
        <w:rPr>
          <w:rFonts w:hint="eastAsia"/>
          <w:sz w:val="24"/>
          <w:szCs w:val="24"/>
        </w:rPr>
        <w:t>受托方</w:t>
      </w:r>
      <w:r w:rsidRPr="00E20A9E">
        <w:rPr>
          <w:rFonts w:hint="eastAsia"/>
          <w:sz w:val="24"/>
          <w:szCs w:val="24"/>
        </w:rPr>
        <w:t>双方对知识产权尽职调查项目分别立项，各自选定合适人员组建团队；</w:t>
      </w:r>
    </w:p>
    <w:p w:rsidR="00E20A9E" w:rsidRPr="00E20A9E" w:rsidRDefault="00E20A9E" w:rsidP="00D0353D">
      <w:pPr>
        <w:spacing w:line="360" w:lineRule="auto"/>
        <w:ind w:firstLineChars="200" w:firstLine="480"/>
        <w:rPr>
          <w:sz w:val="24"/>
          <w:szCs w:val="24"/>
        </w:rPr>
      </w:pPr>
      <w:r w:rsidRPr="00E20A9E">
        <w:rPr>
          <w:rFonts w:hint="eastAsia"/>
          <w:sz w:val="24"/>
          <w:szCs w:val="24"/>
        </w:rPr>
        <w:t xml:space="preserve">2.1.5 </w:t>
      </w:r>
      <w:r w:rsidRPr="00E20A9E">
        <w:rPr>
          <w:rFonts w:hint="eastAsia"/>
          <w:sz w:val="24"/>
          <w:szCs w:val="24"/>
        </w:rPr>
        <w:t>制定计划：</w:t>
      </w:r>
      <w:r w:rsidR="00E560B4">
        <w:rPr>
          <w:rFonts w:hint="eastAsia"/>
          <w:sz w:val="24"/>
          <w:szCs w:val="24"/>
        </w:rPr>
        <w:t>受托方</w:t>
      </w:r>
      <w:r w:rsidRPr="00E20A9E">
        <w:rPr>
          <w:rFonts w:hint="eastAsia"/>
          <w:sz w:val="24"/>
          <w:szCs w:val="24"/>
        </w:rPr>
        <w:t>根据项目实际情况及时间节点，制定工作计划及尽职调查内容清单；</w:t>
      </w:r>
    </w:p>
    <w:p w:rsidR="00E20A9E" w:rsidRPr="00E20A9E" w:rsidRDefault="00E20A9E" w:rsidP="00D0353D">
      <w:pPr>
        <w:spacing w:line="360" w:lineRule="auto"/>
        <w:ind w:firstLineChars="200" w:firstLine="480"/>
        <w:rPr>
          <w:sz w:val="24"/>
          <w:szCs w:val="24"/>
        </w:rPr>
      </w:pPr>
      <w:r w:rsidRPr="00E20A9E">
        <w:rPr>
          <w:rFonts w:hint="eastAsia"/>
          <w:sz w:val="24"/>
          <w:szCs w:val="24"/>
        </w:rPr>
        <w:t xml:space="preserve">2.1.6 </w:t>
      </w:r>
      <w:r w:rsidRPr="00E20A9E">
        <w:rPr>
          <w:rFonts w:hint="eastAsia"/>
          <w:sz w:val="24"/>
          <w:szCs w:val="24"/>
        </w:rPr>
        <w:t>前期调查：</w:t>
      </w:r>
      <w:r w:rsidR="00E560B4">
        <w:rPr>
          <w:rFonts w:hint="eastAsia"/>
          <w:sz w:val="24"/>
          <w:szCs w:val="24"/>
        </w:rPr>
        <w:t>受托方</w:t>
      </w:r>
      <w:r w:rsidRPr="00E20A9E">
        <w:rPr>
          <w:rFonts w:hint="eastAsia"/>
          <w:sz w:val="24"/>
          <w:szCs w:val="24"/>
        </w:rPr>
        <w:t>根据</w:t>
      </w:r>
      <w:r w:rsidR="009C335C">
        <w:rPr>
          <w:rFonts w:hint="eastAsia"/>
          <w:sz w:val="24"/>
          <w:szCs w:val="24"/>
        </w:rPr>
        <w:t>委托方</w:t>
      </w:r>
      <w:r w:rsidRPr="00E20A9E">
        <w:rPr>
          <w:rFonts w:hint="eastAsia"/>
          <w:sz w:val="24"/>
          <w:szCs w:val="24"/>
        </w:rPr>
        <w:t>提供的初步资料以及互联网公开渠道，对项目所涉</w:t>
      </w:r>
      <w:r w:rsidR="00CD6CAA">
        <w:rPr>
          <w:rFonts w:hint="eastAsia"/>
          <w:sz w:val="24"/>
          <w:szCs w:val="24"/>
        </w:rPr>
        <w:t>尽职调查</w:t>
      </w:r>
      <w:r w:rsidRPr="00E20A9E">
        <w:rPr>
          <w:rFonts w:hint="eastAsia"/>
          <w:sz w:val="24"/>
          <w:szCs w:val="24"/>
        </w:rPr>
        <w:t>目标进行前期调查；</w:t>
      </w:r>
    </w:p>
    <w:p w:rsidR="00E20A9E" w:rsidRPr="00E20A9E" w:rsidRDefault="00E20A9E" w:rsidP="00D0353D">
      <w:pPr>
        <w:spacing w:line="360" w:lineRule="auto"/>
        <w:ind w:firstLineChars="200" w:firstLine="480"/>
        <w:rPr>
          <w:sz w:val="24"/>
          <w:szCs w:val="24"/>
        </w:rPr>
      </w:pPr>
      <w:r w:rsidRPr="00E20A9E">
        <w:rPr>
          <w:rFonts w:hint="eastAsia"/>
          <w:sz w:val="24"/>
          <w:szCs w:val="24"/>
        </w:rPr>
        <w:t xml:space="preserve">2.1.7 </w:t>
      </w:r>
      <w:r w:rsidRPr="00E20A9E">
        <w:rPr>
          <w:rFonts w:hint="eastAsia"/>
          <w:sz w:val="24"/>
          <w:szCs w:val="24"/>
        </w:rPr>
        <w:t>资料搜集：</w:t>
      </w:r>
      <w:r w:rsidR="00E560B4">
        <w:rPr>
          <w:rFonts w:hint="eastAsia"/>
          <w:sz w:val="24"/>
          <w:szCs w:val="24"/>
        </w:rPr>
        <w:t>受托方</w:t>
      </w:r>
      <w:r w:rsidRPr="00E20A9E">
        <w:rPr>
          <w:rFonts w:hint="eastAsia"/>
          <w:sz w:val="24"/>
          <w:szCs w:val="24"/>
        </w:rPr>
        <w:t>根据前期调查情况，结合实际需求开列资料清单，分别通过委托人提供、被调查单位提供及自行搜集等方式搜集资料；</w:t>
      </w:r>
    </w:p>
    <w:p w:rsidR="00E20A9E" w:rsidRPr="00E20A9E" w:rsidRDefault="00E20A9E" w:rsidP="00D0353D">
      <w:pPr>
        <w:spacing w:line="360" w:lineRule="auto"/>
        <w:ind w:firstLineChars="200" w:firstLine="480"/>
        <w:rPr>
          <w:sz w:val="24"/>
          <w:szCs w:val="24"/>
        </w:rPr>
      </w:pPr>
      <w:r w:rsidRPr="00E20A9E">
        <w:rPr>
          <w:rFonts w:hint="eastAsia"/>
          <w:sz w:val="24"/>
          <w:szCs w:val="24"/>
        </w:rPr>
        <w:t xml:space="preserve">2.1.8 </w:t>
      </w:r>
      <w:r w:rsidRPr="00E20A9E">
        <w:rPr>
          <w:rFonts w:hint="eastAsia"/>
          <w:sz w:val="24"/>
          <w:szCs w:val="24"/>
        </w:rPr>
        <w:t>访谈走访：</w:t>
      </w:r>
      <w:r w:rsidR="00E560B4">
        <w:rPr>
          <w:rFonts w:hint="eastAsia"/>
          <w:sz w:val="24"/>
          <w:szCs w:val="24"/>
        </w:rPr>
        <w:t>受托方</w:t>
      </w:r>
      <w:r w:rsidRPr="00E20A9E">
        <w:rPr>
          <w:rFonts w:hint="eastAsia"/>
          <w:sz w:val="24"/>
          <w:szCs w:val="24"/>
        </w:rPr>
        <w:t>结合项目实际需求，针对目标单位实际控制人、股东、高级管理人员、核心技术人员等分别制作访谈清单，通过访谈走访获取相关信息；</w:t>
      </w:r>
    </w:p>
    <w:p w:rsidR="00E20A9E" w:rsidRPr="00E20A9E" w:rsidRDefault="00E20A9E" w:rsidP="00D0353D">
      <w:pPr>
        <w:spacing w:line="360" w:lineRule="auto"/>
        <w:ind w:firstLineChars="200" w:firstLine="480"/>
        <w:rPr>
          <w:sz w:val="24"/>
          <w:szCs w:val="24"/>
        </w:rPr>
      </w:pPr>
      <w:r w:rsidRPr="00E20A9E">
        <w:rPr>
          <w:rFonts w:hint="eastAsia"/>
          <w:sz w:val="24"/>
          <w:szCs w:val="24"/>
        </w:rPr>
        <w:t xml:space="preserve">2.1.9 </w:t>
      </w:r>
      <w:r w:rsidRPr="00E20A9E">
        <w:rPr>
          <w:rFonts w:hint="eastAsia"/>
          <w:sz w:val="24"/>
          <w:szCs w:val="24"/>
        </w:rPr>
        <w:t>核查信息：针对</w:t>
      </w:r>
      <w:r w:rsidR="009C335C">
        <w:rPr>
          <w:rFonts w:hint="eastAsia"/>
          <w:sz w:val="24"/>
          <w:szCs w:val="24"/>
        </w:rPr>
        <w:t>委托方</w:t>
      </w:r>
      <w:r w:rsidRPr="00E20A9E">
        <w:rPr>
          <w:rFonts w:hint="eastAsia"/>
          <w:sz w:val="24"/>
          <w:szCs w:val="24"/>
        </w:rPr>
        <w:t>、目标单位提供的资料以及访谈获悉的内容，要求相关单位及人员进行真实合法性承诺，同时</w:t>
      </w:r>
      <w:r w:rsidR="00E560B4">
        <w:rPr>
          <w:rFonts w:hint="eastAsia"/>
          <w:sz w:val="24"/>
          <w:szCs w:val="24"/>
        </w:rPr>
        <w:t>受托方</w:t>
      </w:r>
      <w:r w:rsidRPr="00E20A9E">
        <w:rPr>
          <w:rFonts w:hint="eastAsia"/>
          <w:sz w:val="24"/>
          <w:szCs w:val="24"/>
        </w:rPr>
        <w:t>还需通过政府部门、第三方机构等有公信力的渠道对相关信息及资料进行核查确认；</w:t>
      </w:r>
    </w:p>
    <w:p w:rsidR="00E20A9E" w:rsidRPr="00E20A9E" w:rsidRDefault="00E20A9E" w:rsidP="00D0353D">
      <w:pPr>
        <w:spacing w:line="360" w:lineRule="auto"/>
        <w:ind w:firstLineChars="200" w:firstLine="480"/>
        <w:rPr>
          <w:sz w:val="24"/>
          <w:szCs w:val="24"/>
        </w:rPr>
      </w:pPr>
      <w:r w:rsidRPr="00E20A9E">
        <w:rPr>
          <w:rFonts w:hint="eastAsia"/>
          <w:sz w:val="24"/>
          <w:szCs w:val="24"/>
        </w:rPr>
        <w:t xml:space="preserve">2.1.10 </w:t>
      </w:r>
      <w:r w:rsidRPr="00E20A9E">
        <w:rPr>
          <w:rFonts w:hint="eastAsia"/>
          <w:sz w:val="24"/>
          <w:szCs w:val="24"/>
        </w:rPr>
        <w:t>与第三方机构沟通交流：在知识产权尽职调查过程中，还应在</w:t>
      </w:r>
      <w:r w:rsidR="009C335C">
        <w:rPr>
          <w:rFonts w:hint="eastAsia"/>
          <w:sz w:val="24"/>
          <w:szCs w:val="24"/>
        </w:rPr>
        <w:t>委托方</w:t>
      </w:r>
      <w:r w:rsidRPr="00E20A9E">
        <w:rPr>
          <w:rFonts w:hint="eastAsia"/>
          <w:sz w:val="24"/>
          <w:szCs w:val="24"/>
        </w:rPr>
        <w:t>的组织下，与评估机构、会计师等第三方机构保持良好沟通，如对进场安排、资</w:t>
      </w:r>
      <w:r w:rsidRPr="00E20A9E">
        <w:rPr>
          <w:rFonts w:hint="eastAsia"/>
          <w:sz w:val="24"/>
          <w:szCs w:val="24"/>
        </w:rPr>
        <w:lastRenderedPageBreak/>
        <w:t>料搜集、访谈安排乃至信息核实等过程中各方存在重合或者可能互有影响的部分应当及时沟通交流；</w:t>
      </w:r>
    </w:p>
    <w:p w:rsidR="00E20A9E" w:rsidRPr="00E20A9E" w:rsidRDefault="00E20A9E" w:rsidP="00D0353D">
      <w:pPr>
        <w:spacing w:line="360" w:lineRule="auto"/>
        <w:ind w:firstLineChars="200" w:firstLine="480"/>
        <w:rPr>
          <w:sz w:val="24"/>
          <w:szCs w:val="24"/>
        </w:rPr>
      </w:pPr>
      <w:r w:rsidRPr="00E20A9E">
        <w:rPr>
          <w:rFonts w:hint="eastAsia"/>
          <w:sz w:val="24"/>
          <w:szCs w:val="24"/>
        </w:rPr>
        <w:t xml:space="preserve">2.1.11 </w:t>
      </w:r>
      <w:r w:rsidRPr="00E20A9E">
        <w:rPr>
          <w:rFonts w:hint="eastAsia"/>
          <w:sz w:val="24"/>
          <w:szCs w:val="24"/>
        </w:rPr>
        <w:t>撰写报告：</w:t>
      </w:r>
      <w:r w:rsidR="00E560B4">
        <w:rPr>
          <w:rFonts w:hint="eastAsia"/>
          <w:sz w:val="24"/>
          <w:szCs w:val="24"/>
        </w:rPr>
        <w:t>受托方</w:t>
      </w:r>
      <w:r w:rsidRPr="00E20A9E">
        <w:rPr>
          <w:rFonts w:hint="eastAsia"/>
          <w:sz w:val="24"/>
          <w:szCs w:val="24"/>
        </w:rPr>
        <w:t>根据调查获悉的资料及信息，进行全面分析，并据此起草撰写知识产权尽职调查报告；</w:t>
      </w:r>
    </w:p>
    <w:p w:rsidR="00E20A9E" w:rsidRPr="00E20A9E" w:rsidRDefault="00E20A9E" w:rsidP="00D0353D">
      <w:pPr>
        <w:spacing w:line="360" w:lineRule="auto"/>
        <w:ind w:firstLineChars="200" w:firstLine="480"/>
        <w:rPr>
          <w:sz w:val="24"/>
          <w:szCs w:val="24"/>
        </w:rPr>
      </w:pPr>
      <w:r w:rsidRPr="00E20A9E">
        <w:rPr>
          <w:rFonts w:hint="eastAsia"/>
          <w:sz w:val="24"/>
          <w:szCs w:val="24"/>
        </w:rPr>
        <w:t xml:space="preserve">2.1.12 </w:t>
      </w:r>
      <w:r w:rsidRPr="00E20A9E">
        <w:rPr>
          <w:rFonts w:hint="eastAsia"/>
          <w:sz w:val="24"/>
          <w:szCs w:val="24"/>
        </w:rPr>
        <w:t>反馈与修改：根据</w:t>
      </w:r>
      <w:r w:rsidR="009C335C">
        <w:rPr>
          <w:rFonts w:hint="eastAsia"/>
          <w:sz w:val="24"/>
          <w:szCs w:val="24"/>
        </w:rPr>
        <w:t>委托方</w:t>
      </w:r>
      <w:r w:rsidRPr="00E20A9E">
        <w:rPr>
          <w:rFonts w:hint="eastAsia"/>
          <w:sz w:val="24"/>
          <w:szCs w:val="24"/>
        </w:rPr>
        <w:t>及相关机构对于知识产权尽职调查报告初稿的反馈意见进行必要的调整与修改；</w:t>
      </w:r>
    </w:p>
    <w:p w:rsidR="00E20A9E" w:rsidRPr="00E20A9E" w:rsidRDefault="00E20A9E" w:rsidP="00D0353D">
      <w:pPr>
        <w:spacing w:line="360" w:lineRule="auto"/>
        <w:ind w:firstLineChars="200" w:firstLine="480"/>
        <w:rPr>
          <w:sz w:val="24"/>
          <w:szCs w:val="24"/>
        </w:rPr>
      </w:pPr>
      <w:r w:rsidRPr="00E20A9E">
        <w:rPr>
          <w:rFonts w:hint="eastAsia"/>
          <w:sz w:val="24"/>
          <w:szCs w:val="24"/>
        </w:rPr>
        <w:t xml:space="preserve">2.1.13 </w:t>
      </w:r>
      <w:r w:rsidRPr="00E20A9E">
        <w:rPr>
          <w:rFonts w:hint="eastAsia"/>
          <w:sz w:val="24"/>
          <w:szCs w:val="24"/>
        </w:rPr>
        <w:t>补充尽调：在基准日等时间节点发生变化、主要知识产权标的发生变化或者确有必要的情况下，根据项目实际需求，开展补充知识产权尽职调查；</w:t>
      </w:r>
    </w:p>
    <w:p w:rsidR="00E20A9E" w:rsidRPr="00E20A9E" w:rsidRDefault="00E20A9E" w:rsidP="00D0353D">
      <w:pPr>
        <w:spacing w:line="360" w:lineRule="auto"/>
        <w:ind w:firstLineChars="200" w:firstLine="480"/>
        <w:rPr>
          <w:sz w:val="24"/>
          <w:szCs w:val="24"/>
        </w:rPr>
      </w:pPr>
      <w:r w:rsidRPr="00E20A9E">
        <w:rPr>
          <w:rFonts w:hint="eastAsia"/>
          <w:sz w:val="24"/>
          <w:szCs w:val="24"/>
        </w:rPr>
        <w:t xml:space="preserve">2.1.14 </w:t>
      </w:r>
      <w:r w:rsidRPr="00E20A9E">
        <w:rPr>
          <w:rFonts w:hint="eastAsia"/>
          <w:sz w:val="24"/>
          <w:szCs w:val="24"/>
        </w:rPr>
        <w:t>完成报告：结合知识产权尽职调查（含补充尽调）的结果，参考</w:t>
      </w:r>
      <w:r w:rsidR="00291C45">
        <w:rPr>
          <w:rFonts w:hint="eastAsia"/>
          <w:sz w:val="24"/>
          <w:szCs w:val="24"/>
        </w:rPr>
        <w:t>委托方</w:t>
      </w:r>
      <w:r w:rsidRPr="00E20A9E">
        <w:rPr>
          <w:rFonts w:hint="eastAsia"/>
          <w:sz w:val="24"/>
          <w:szCs w:val="24"/>
        </w:rPr>
        <w:t>的反馈意见，最终调整，完成知识产权尽职调查报告；</w:t>
      </w:r>
    </w:p>
    <w:p w:rsidR="00E20A9E" w:rsidRPr="00E20A9E" w:rsidRDefault="00E20A9E" w:rsidP="00F16180">
      <w:pPr>
        <w:spacing w:line="360" w:lineRule="auto"/>
        <w:ind w:firstLineChars="200" w:firstLine="480"/>
        <w:rPr>
          <w:sz w:val="24"/>
          <w:szCs w:val="24"/>
        </w:rPr>
      </w:pPr>
      <w:r w:rsidRPr="00E20A9E">
        <w:rPr>
          <w:rFonts w:hint="eastAsia"/>
          <w:sz w:val="24"/>
          <w:szCs w:val="24"/>
        </w:rPr>
        <w:t xml:space="preserve">2.1.15 </w:t>
      </w:r>
      <w:r w:rsidRPr="00E20A9E">
        <w:rPr>
          <w:rFonts w:hint="eastAsia"/>
          <w:sz w:val="24"/>
          <w:szCs w:val="24"/>
        </w:rPr>
        <w:t>归档备查：按照法律规定、合同约定及单位内部要求，进一步核查知识产权尽职调查过程中的工作底稿、</w:t>
      </w:r>
      <w:proofErr w:type="gramStart"/>
      <w:r w:rsidRPr="00E20A9E">
        <w:rPr>
          <w:rFonts w:hint="eastAsia"/>
          <w:sz w:val="24"/>
          <w:szCs w:val="24"/>
        </w:rPr>
        <w:t>尽调报告</w:t>
      </w:r>
      <w:proofErr w:type="gramEnd"/>
      <w:r w:rsidRPr="00E20A9E">
        <w:rPr>
          <w:rFonts w:hint="eastAsia"/>
          <w:sz w:val="24"/>
          <w:szCs w:val="24"/>
        </w:rPr>
        <w:t>后进行归档以备查阅。</w:t>
      </w:r>
    </w:p>
    <w:p w:rsidR="00E20A9E" w:rsidRPr="00E20A9E" w:rsidRDefault="00E20A9E" w:rsidP="00CE0F21">
      <w:pPr>
        <w:pStyle w:val="2"/>
      </w:pPr>
      <w:bookmarkStart w:id="12" w:name="_Toc489194519"/>
      <w:r w:rsidRPr="00E20A9E">
        <w:rPr>
          <w:rFonts w:hint="eastAsia"/>
        </w:rPr>
        <w:t xml:space="preserve">2.2 </w:t>
      </w:r>
      <w:r w:rsidRPr="00E20A9E">
        <w:rPr>
          <w:rFonts w:hint="eastAsia"/>
        </w:rPr>
        <w:t>确定委托</w:t>
      </w:r>
      <w:bookmarkEnd w:id="12"/>
    </w:p>
    <w:p w:rsidR="00E20A9E" w:rsidRPr="00E20A9E" w:rsidRDefault="00E20A9E" w:rsidP="00E20A9E">
      <w:pPr>
        <w:spacing w:line="360" w:lineRule="auto"/>
        <w:ind w:firstLineChars="200" w:firstLine="480"/>
        <w:rPr>
          <w:sz w:val="24"/>
          <w:szCs w:val="24"/>
        </w:rPr>
      </w:pPr>
      <w:r w:rsidRPr="00E20A9E">
        <w:rPr>
          <w:rFonts w:hint="eastAsia"/>
          <w:sz w:val="24"/>
          <w:szCs w:val="24"/>
        </w:rPr>
        <w:t>随着对知识产权重视程度的提高，对于知识产权尽职调查需求的范围及程度必然也随之发生改变。根据知识产权尽职调查的委托主体、目的、调查目标等不同，确定委托关系的过程需要注意的内容也</w:t>
      </w:r>
      <w:proofErr w:type="gramStart"/>
      <w:r w:rsidRPr="00E20A9E">
        <w:rPr>
          <w:rFonts w:hint="eastAsia"/>
          <w:sz w:val="24"/>
          <w:szCs w:val="24"/>
        </w:rPr>
        <w:t>很存在</w:t>
      </w:r>
      <w:proofErr w:type="gramEnd"/>
      <w:r w:rsidRPr="00E20A9E">
        <w:rPr>
          <w:rFonts w:hint="eastAsia"/>
          <w:sz w:val="24"/>
          <w:szCs w:val="24"/>
        </w:rPr>
        <w:t>不同。</w:t>
      </w:r>
    </w:p>
    <w:p w:rsidR="00E20A9E" w:rsidRPr="00E20A9E" w:rsidRDefault="00E20A9E" w:rsidP="00D0353D">
      <w:pPr>
        <w:spacing w:line="360" w:lineRule="auto"/>
        <w:ind w:firstLineChars="200" w:firstLine="480"/>
        <w:rPr>
          <w:sz w:val="24"/>
          <w:szCs w:val="24"/>
        </w:rPr>
      </w:pPr>
      <w:r w:rsidRPr="00E20A9E">
        <w:rPr>
          <w:rFonts w:hint="eastAsia"/>
          <w:sz w:val="24"/>
          <w:szCs w:val="24"/>
        </w:rPr>
        <w:t xml:space="preserve">2.2.1 </w:t>
      </w:r>
      <w:r w:rsidRPr="00E20A9E">
        <w:rPr>
          <w:rFonts w:hint="eastAsia"/>
          <w:sz w:val="24"/>
          <w:szCs w:val="24"/>
        </w:rPr>
        <w:t>知识产权尽职调查的委托主体存在多样性，不同主体对于尽职调查的目的及需求也是不同的。但是基于知识产权的特殊性，委托主体在发出知识产权尽职调查的需求之时，其自身对于尽职调查的内容及方向也不一定是准确的。</w:t>
      </w:r>
    </w:p>
    <w:p w:rsidR="00E20A9E" w:rsidRPr="00E20A9E" w:rsidRDefault="00E20A9E" w:rsidP="00D0353D">
      <w:pPr>
        <w:spacing w:line="360" w:lineRule="auto"/>
        <w:ind w:firstLineChars="200" w:firstLine="480"/>
        <w:rPr>
          <w:sz w:val="24"/>
          <w:szCs w:val="24"/>
        </w:rPr>
      </w:pPr>
      <w:r w:rsidRPr="00E20A9E">
        <w:rPr>
          <w:rFonts w:hint="eastAsia"/>
          <w:sz w:val="24"/>
          <w:szCs w:val="24"/>
        </w:rPr>
        <w:t xml:space="preserve">2.2.2 </w:t>
      </w:r>
      <w:r w:rsidRPr="00E20A9E">
        <w:rPr>
          <w:rFonts w:hint="eastAsia"/>
          <w:sz w:val="24"/>
          <w:szCs w:val="24"/>
        </w:rPr>
        <w:t>专业的知识产权尽职调查团队在接收到委托方的尽职调查需求时，应当事先对拟委托事项进行利益冲突检索；在确保不构成利益冲突之后，根据委托方的性质以及需进行知识产权尽职调查项目特点，与委托方进行充分沟通，了解其进行知识产权尽职调查的目的，确定其实际需求，为后续制定服务方案及报价奠定基础。</w:t>
      </w:r>
    </w:p>
    <w:p w:rsidR="00E20A9E" w:rsidRPr="00E20A9E" w:rsidRDefault="00E20A9E" w:rsidP="00D0353D">
      <w:pPr>
        <w:spacing w:line="360" w:lineRule="auto"/>
        <w:ind w:firstLineChars="200" w:firstLine="480"/>
        <w:rPr>
          <w:sz w:val="24"/>
          <w:szCs w:val="24"/>
        </w:rPr>
      </w:pPr>
      <w:r w:rsidRPr="00E20A9E">
        <w:rPr>
          <w:rFonts w:hint="eastAsia"/>
          <w:sz w:val="24"/>
          <w:szCs w:val="24"/>
        </w:rPr>
        <w:t xml:space="preserve">2.2.3 </w:t>
      </w:r>
      <w:r w:rsidRPr="00E20A9E">
        <w:rPr>
          <w:rFonts w:hint="eastAsia"/>
          <w:sz w:val="24"/>
          <w:szCs w:val="24"/>
        </w:rPr>
        <w:t>在制定服务方案时，应当充分考虑到委托人身份及项目特性，有的放矢的制定符合尽职调查实际需求的服务内容。如：针对上市过程中为最终出具法律意见而进行的知识产权尽职调查，在制定服务内容时，则更需要关注的是对目标单位知识产权权属及涉</w:t>
      </w:r>
      <w:proofErr w:type="gramStart"/>
      <w:r w:rsidRPr="00E20A9E">
        <w:rPr>
          <w:rFonts w:hint="eastAsia"/>
          <w:sz w:val="24"/>
          <w:szCs w:val="24"/>
        </w:rPr>
        <w:t>诉情况</w:t>
      </w:r>
      <w:proofErr w:type="gramEnd"/>
      <w:r w:rsidRPr="00E20A9E">
        <w:rPr>
          <w:rFonts w:hint="eastAsia"/>
          <w:sz w:val="24"/>
          <w:szCs w:val="24"/>
        </w:rPr>
        <w:t>的全面性调查；而对于机构投资者对目标公司进</w:t>
      </w:r>
      <w:r w:rsidRPr="00E20A9E">
        <w:rPr>
          <w:rFonts w:hint="eastAsia"/>
          <w:sz w:val="24"/>
          <w:szCs w:val="24"/>
        </w:rPr>
        <w:lastRenderedPageBreak/>
        <w:t>行投资过程中的知识产权尽职调查，则还需要偏重投资者关注的重点</w:t>
      </w:r>
      <w:r w:rsidR="00291C45">
        <w:rPr>
          <w:rFonts w:hint="eastAsia"/>
          <w:sz w:val="24"/>
          <w:szCs w:val="24"/>
        </w:rPr>
        <w:t>对</w:t>
      </w:r>
      <w:r w:rsidRPr="00E20A9E">
        <w:rPr>
          <w:rFonts w:hint="eastAsia"/>
          <w:sz w:val="24"/>
          <w:szCs w:val="24"/>
        </w:rPr>
        <w:t>知识产权的稳定性程度及侵权风险调查分析等等。</w:t>
      </w:r>
    </w:p>
    <w:p w:rsidR="00E20A9E" w:rsidRPr="00E20A9E" w:rsidRDefault="00E20A9E" w:rsidP="00D0353D">
      <w:pPr>
        <w:spacing w:line="360" w:lineRule="auto"/>
        <w:ind w:firstLineChars="200" w:firstLine="480"/>
        <w:rPr>
          <w:sz w:val="24"/>
          <w:szCs w:val="24"/>
        </w:rPr>
      </w:pPr>
      <w:r w:rsidRPr="00E20A9E">
        <w:rPr>
          <w:rFonts w:hint="eastAsia"/>
          <w:sz w:val="24"/>
          <w:szCs w:val="24"/>
        </w:rPr>
        <w:t xml:space="preserve">2.2.4 </w:t>
      </w:r>
      <w:r w:rsidRPr="00E20A9E">
        <w:rPr>
          <w:rFonts w:hint="eastAsia"/>
          <w:sz w:val="24"/>
          <w:szCs w:val="24"/>
        </w:rPr>
        <w:t>在制定服务方案之前，根据</w:t>
      </w:r>
      <w:r w:rsidR="00291C45">
        <w:rPr>
          <w:rFonts w:hint="eastAsia"/>
          <w:sz w:val="24"/>
          <w:szCs w:val="24"/>
        </w:rPr>
        <w:t>委托方</w:t>
      </w:r>
      <w:r w:rsidRPr="00E20A9E">
        <w:rPr>
          <w:rFonts w:hint="eastAsia"/>
          <w:sz w:val="24"/>
          <w:szCs w:val="24"/>
        </w:rPr>
        <w:t>提供的项目信息，对调查目标的主营业务、知识产权持有情况等先通过互联网等公开渠道进行初步检索，预测尽职调查的工作量，以便更有针对性的制定服务内容以及服务报价。</w:t>
      </w:r>
    </w:p>
    <w:p w:rsidR="00E20A9E" w:rsidRPr="00E20A9E" w:rsidRDefault="00E20A9E" w:rsidP="00D0353D">
      <w:pPr>
        <w:spacing w:line="360" w:lineRule="auto"/>
        <w:ind w:firstLineChars="200" w:firstLine="480"/>
        <w:rPr>
          <w:sz w:val="24"/>
          <w:szCs w:val="24"/>
        </w:rPr>
      </w:pPr>
      <w:r w:rsidRPr="00E20A9E">
        <w:rPr>
          <w:rFonts w:hint="eastAsia"/>
          <w:sz w:val="24"/>
          <w:szCs w:val="24"/>
        </w:rPr>
        <w:t xml:space="preserve">2.2.5 </w:t>
      </w:r>
      <w:r w:rsidR="00B71391">
        <w:rPr>
          <w:rFonts w:hint="eastAsia"/>
          <w:sz w:val="24"/>
          <w:szCs w:val="24"/>
        </w:rPr>
        <w:t>鉴于知识产权的专业性及特殊性，</w:t>
      </w:r>
      <w:r w:rsidRPr="00E20A9E">
        <w:rPr>
          <w:rFonts w:hint="eastAsia"/>
          <w:sz w:val="24"/>
          <w:szCs w:val="24"/>
        </w:rPr>
        <w:t>在制定服务方案时，</w:t>
      </w:r>
      <w:r w:rsidR="00B71391">
        <w:rPr>
          <w:rFonts w:hint="eastAsia"/>
          <w:sz w:val="24"/>
          <w:szCs w:val="24"/>
        </w:rPr>
        <w:t>考虑到</w:t>
      </w:r>
      <w:r w:rsidR="00291C45">
        <w:rPr>
          <w:rFonts w:hint="eastAsia"/>
          <w:sz w:val="24"/>
          <w:szCs w:val="24"/>
        </w:rPr>
        <w:t>委托方</w:t>
      </w:r>
      <w:r w:rsidRPr="00E20A9E">
        <w:rPr>
          <w:rFonts w:hint="eastAsia"/>
          <w:sz w:val="24"/>
          <w:szCs w:val="24"/>
        </w:rPr>
        <w:t>的特点及费用的承受能力，还可以在满足该项目知识产权尽职调查基本要求的基础上，为</w:t>
      </w:r>
      <w:r w:rsidR="00291C45">
        <w:rPr>
          <w:rFonts w:hint="eastAsia"/>
          <w:sz w:val="24"/>
          <w:szCs w:val="24"/>
        </w:rPr>
        <w:t>委托方</w:t>
      </w:r>
      <w:r w:rsidRPr="00E20A9E">
        <w:rPr>
          <w:rFonts w:hint="eastAsia"/>
          <w:sz w:val="24"/>
          <w:szCs w:val="24"/>
        </w:rPr>
        <w:t>提供基本服务内容和</w:t>
      </w:r>
      <w:r w:rsidR="00B71391">
        <w:rPr>
          <w:rFonts w:hint="eastAsia"/>
          <w:sz w:val="24"/>
          <w:szCs w:val="24"/>
        </w:rPr>
        <w:t>深层</w:t>
      </w:r>
      <w:r w:rsidRPr="00E20A9E">
        <w:rPr>
          <w:rFonts w:hint="eastAsia"/>
          <w:sz w:val="24"/>
          <w:szCs w:val="24"/>
        </w:rPr>
        <w:t>服务内容</w:t>
      </w:r>
      <w:r w:rsidR="000331AE">
        <w:rPr>
          <w:rFonts w:hint="eastAsia"/>
          <w:sz w:val="24"/>
          <w:szCs w:val="24"/>
        </w:rPr>
        <w:t>（如知识产权权利稳定性、侵权风险或与他人在先权利的冲突等）</w:t>
      </w:r>
      <w:r w:rsidRPr="00E20A9E">
        <w:rPr>
          <w:rFonts w:hint="eastAsia"/>
          <w:sz w:val="24"/>
          <w:szCs w:val="24"/>
        </w:rPr>
        <w:t>的多种方案，向</w:t>
      </w:r>
      <w:r w:rsidR="00291C45">
        <w:rPr>
          <w:rFonts w:hint="eastAsia"/>
          <w:sz w:val="24"/>
          <w:szCs w:val="24"/>
        </w:rPr>
        <w:t>委托</w:t>
      </w:r>
      <w:proofErr w:type="gramStart"/>
      <w:r w:rsidR="00291C45">
        <w:rPr>
          <w:rFonts w:hint="eastAsia"/>
          <w:sz w:val="24"/>
          <w:szCs w:val="24"/>
        </w:rPr>
        <w:t>方</w:t>
      </w:r>
      <w:r w:rsidRPr="00E20A9E">
        <w:rPr>
          <w:rFonts w:hint="eastAsia"/>
          <w:sz w:val="24"/>
          <w:szCs w:val="24"/>
        </w:rPr>
        <w:t>明确</w:t>
      </w:r>
      <w:proofErr w:type="gramEnd"/>
      <w:r w:rsidRPr="00E20A9E">
        <w:rPr>
          <w:rFonts w:hint="eastAsia"/>
          <w:sz w:val="24"/>
          <w:szCs w:val="24"/>
        </w:rPr>
        <w:t>不同服务内容最终能够获取不同程度的信息，以</w:t>
      </w:r>
      <w:proofErr w:type="gramStart"/>
      <w:r w:rsidRPr="00E20A9E">
        <w:rPr>
          <w:rFonts w:hint="eastAsia"/>
          <w:sz w:val="24"/>
          <w:szCs w:val="24"/>
        </w:rPr>
        <w:t>供</w:t>
      </w:r>
      <w:r w:rsidR="00291C45">
        <w:rPr>
          <w:rFonts w:hint="eastAsia"/>
          <w:sz w:val="24"/>
          <w:szCs w:val="24"/>
        </w:rPr>
        <w:t>委托</w:t>
      </w:r>
      <w:proofErr w:type="gramEnd"/>
      <w:r w:rsidR="00291C45">
        <w:rPr>
          <w:rFonts w:hint="eastAsia"/>
          <w:sz w:val="24"/>
          <w:szCs w:val="24"/>
        </w:rPr>
        <w:t>方</w:t>
      </w:r>
      <w:r w:rsidRPr="00E20A9E">
        <w:rPr>
          <w:rFonts w:hint="eastAsia"/>
          <w:sz w:val="24"/>
          <w:szCs w:val="24"/>
        </w:rPr>
        <w:t>根据其实际情况进行选择。</w:t>
      </w:r>
    </w:p>
    <w:p w:rsidR="00E20A9E" w:rsidRPr="00E20A9E" w:rsidRDefault="00E20A9E" w:rsidP="00D0353D">
      <w:pPr>
        <w:spacing w:line="360" w:lineRule="auto"/>
        <w:ind w:firstLineChars="200" w:firstLine="480"/>
        <w:rPr>
          <w:sz w:val="24"/>
          <w:szCs w:val="24"/>
        </w:rPr>
      </w:pPr>
      <w:r w:rsidRPr="00E20A9E">
        <w:rPr>
          <w:rFonts w:hint="eastAsia"/>
          <w:sz w:val="24"/>
          <w:szCs w:val="24"/>
        </w:rPr>
        <w:t xml:space="preserve">2.2.6 </w:t>
      </w:r>
      <w:r w:rsidRPr="00E20A9E">
        <w:rPr>
          <w:rFonts w:hint="eastAsia"/>
          <w:sz w:val="24"/>
          <w:szCs w:val="24"/>
        </w:rPr>
        <w:t>无论是</w:t>
      </w:r>
      <w:r w:rsidR="00291C45">
        <w:rPr>
          <w:rFonts w:hint="eastAsia"/>
          <w:sz w:val="24"/>
          <w:szCs w:val="24"/>
        </w:rPr>
        <w:t>委托方</w:t>
      </w:r>
      <w:r w:rsidRPr="00E20A9E">
        <w:rPr>
          <w:rFonts w:hint="eastAsia"/>
          <w:sz w:val="24"/>
          <w:szCs w:val="24"/>
        </w:rPr>
        <w:t>定向询价或者开放式招标形式，有意向的知识产权尽职调查团队均应向</w:t>
      </w:r>
      <w:r w:rsidR="00C03A81">
        <w:rPr>
          <w:rFonts w:hint="eastAsia"/>
          <w:sz w:val="24"/>
          <w:szCs w:val="24"/>
        </w:rPr>
        <w:t>委托方</w:t>
      </w:r>
      <w:r w:rsidRPr="00E20A9E">
        <w:rPr>
          <w:rFonts w:hint="eastAsia"/>
          <w:sz w:val="24"/>
          <w:szCs w:val="24"/>
        </w:rPr>
        <w:t>提交书面的报价单或者服务方案，因特定项目不同报价单或服务方案的内容繁简可相应调整，但是其中至少应当包含对相关项目的简要分析、建议尽职调查的范围及内容、相应服务内容的相应报价等。</w:t>
      </w:r>
    </w:p>
    <w:p w:rsidR="00E20A9E" w:rsidRPr="00E20A9E" w:rsidRDefault="00E20A9E" w:rsidP="00F16180">
      <w:pPr>
        <w:spacing w:line="360" w:lineRule="auto"/>
        <w:ind w:firstLineChars="200" w:firstLine="480"/>
        <w:rPr>
          <w:sz w:val="24"/>
          <w:szCs w:val="24"/>
        </w:rPr>
      </w:pPr>
      <w:r w:rsidRPr="00E20A9E">
        <w:rPr>
          <w:rFonts w:hint="eastAsia"/>
          <w:sz w:val="24"/>
          <w:szCs w:val="24"/>
        </w:rPr>
        <w:t xml:space="preserve">2.2.7  </w:t>
      </w:r>
      <w:r w:rsidRPr="00E20A9E">
        <w:rPr>
          <w:rFonts w:hint="eastAsia"/>
          <w:sz w:val="24"/>
          <w:szCs w:val="24"/>
        </w:rPr>
        <w:t>在确定委托之后，应当与</w:t>
      </w:r>
      <w:r w:rsidR="00C03A81">
        <w:rPr>
          <w:rFonts w:hint="eastAsia"/>
          <w:sz w:val="24"/>
          <w:szCs w:val="24"/>
        </w:rPr>
        <w:t>委托方</w:t>
      </w:r>
      <w:r w:rsidRPr="00E20A9E">
        <w:rPr>
          <w:rFonts w:hint="eastAsia"/>
          <w:sz w:val="24"/>
          <w:szCs w:val="24"/>
        </w:rPr>
        <w:t>就目标项目的知识产权尽职调查事宜签订书面委托合同及授权书等材料，委托合同的要点应包括目标公司的基本情况、尽职调查的目的及服务范围、工作成果的交付时间及要求、服务费用、双方的权利义务、保密协议等实质性内容。</w:t>
      </w:r>
    </w:p>
    <w:p w:rsidR="00E20A9E" w:rsidRPr="00E20A9E" w:rsidRDefault="00E20A9E" w:rsidP="00CE0F21">
      <w:pPr>
        <w:pStyle w:val="2"/>
      </w:pPr>
      <w:bookmarkStart w:id="13" w:name="_Toc489194520"/>
      <w:r w:rsidRPr="00E20A9E">
        <w:rPr>
          <w:rFonts w:hint="eastAsia"/>
        </w:rPr>
        <w:t xml:space="preserve">2.3 </w:t>
      </w:r>
      <w:r w:rsidRPr="00E20A9E">
        <w:rPr>
          <w:rFonts w:hint="eastAsia"/>
        </w:rPr>
        <w:t>立项组队</w:t>
      </w:r>
      <w:bookmarkEnd w:id="13"/>
    </w:p>
    <w:p w:rsidR="00E20A9E" w:rsidRPr="00E20A9E" w:rsidRDefault="00E20A9E" w:rsidP="00E20A9E">
      <w:pPr>
        <w:spacing w:line="360" w:lineRule="auto"/>
        <w:ind w:firstLineChars="200" w:firstLine="480"/>
        <w:rPr>
          <w:sz w:val="24"/>
          <w:szCs w:val="24"/>
        </w:rPr>
      </w:pPr>
      <w:r w:rsidRPr="00E20A9E">
        <w:rPr>
          <w:rFonts w:hint="eastAsia"/>
          <w:sz w:val="24"/>
          <w:szCs w:val="24"/>
        </w:rPr>
        <w:t>在确定委托关系后，</w:t>
      </w:r>
      <w:r w:rsidR="00C03A81">
        <w:rPr>
          <w:rFonts w:hint="eastAsia"/>
          <w:sz w:val="24"/>
          <w:szCs w:val="24"/>
        </w:rPr>
        <w:t>委托方</w:t>
      </w:r>
      <w:r w:rsidRPr="00E20A9E">
        <w:rPr>
          <w:rFonts w:hint="eastAsia"/>
          <w:sz w:val="24"/>
          <w:szCs w:val="24"/>
        </w:rPr>
        <w:t>与</w:t>
      </w:r>
      <w:r w:rsidR="00E560B4">
        <w:rPr>
          <w:rFonts w:hint="eastAsia"/>
          <w:sz w:val="24"/>
          <w:szCs w:val="24"/>
        </w:rPr>
        <w:t>受托方</w:t>
      </w:r>
      <w:r w:rsidRPr="00E20A9E">
        <w:rPr>
          <w:rFonts w:hint="eastAsia"/>
          <w:sz w:val="24"/>
          <w:szCs w:val="24"/>
        </w:rPr>
        <w:t>应分别立项，并共同组建项目团队，及时开展知识产权尽职调查。</w:t>
      </w:r>
    </w:p>
    <w:p w:rsidR="00E20A9E" w:rsidRPr="00E20A9E" w:rsidRDefault="00E20A9E" w:rsidP="00D0353D">
      <w:pPr>
        <w:spacing w:line="360" w:lineRule="auto"/>
        <w:ind w:firstLineChars="200" w:firstLine="480"/>
        <w:rPr>
          <w:sz w:val="24"/>
          <w:szCs w:val="24"/>
        </w:rPr>
      </w:pPr>
      <w:r w:rsidRPr="00E20A9E">
        <w:rPr>
          <w:rFonts w:hint="eastAsia"/>
          <w:sz w:val="24"/>
          <w:szCs w:val="24"/>
        </w:rPr>
        <w:t xml:space="preserve">2.3.1 </w:t>
      </w:r>
      <w:r w:rsidRPr="00E20A9E">
        <w:rPr>
          <w:rFonts w:hint="eastAsia"/>
          <w:sz w:val="24"/>
          <w:szCs w:val="24"/>
        </w:rPr>
        <w:t>在确定委托关系后，</w:t>
      </w:r>
      <w:r w:rsidR="00C03A81">
        <w:rPr>
          <w:rFonts w:hint="eastAsia"/>
          <w:sz w:val="24"/>
          <w:szCs w:val="24"/>
        </w:rPr>
        <w:t>委托方</w:t>
      </w:r>
      <w:r w:rsidRPr="00E20A9E">
        <w:rPr>
          <w:rFonts w:hint="eastAsia"/>
          <w:sz w:val="24"/>
          <w:szCs w:val="24"/>
        </w:rPr>
        <w:t>及</w:t>
      </w:r>
      <w:r w:rsidR="00E560B4">
        <w:rPr>
          <w:rFonts w:hint="eastAsia"/>
          <w:sz w:val="24"/>
          <w:szCs w:val="24"/>
        </w:rPr>
        <w:t>受托方</w:t>
      </w:r>
      <w:r w:rsidRPr="00E20A9E">
        <w:rPr>
          <w:rFonts w:hint="eastAsia"/>
          <w:sz w:val="24"/>
          <w:szCs w:val="24"/>
        </w:rPr>
        <w:t>应</w:t>
      </w:r>
      <w:r>
        <w:rPr>
          <w:rFonts w:hint="eastAsia"/>
          <w:sz w:val="24"/>
          <w:szCs w:val="24"/>
        </w:rPr>
        <w:t>在</w:t>
      </w:r>
      <w:r w:rsidRPr="00E20A9E">
        <w:rPr>
          <w:rFonts w:hint="eastAsia"/>
          <w:sz w:val="24"/>
          <w:szCs w:val="24"/>
        </w:rPr>
        <w:t>内部进行立项，对人员及后续工作进行安排，对预期费用制定计划、提前申请并安排支付。</w:t>
      </w:r>
    </w:p>
    <w:p w:rsidR="00E20A9E" w:rsidRPr="00E20A9E" w:rsidRDefault="00E20A9E" w:rsidP="00D0353D">
      <w:pPr>
        <w:spacing w:line="360" w:lineRule="auto"/>
        <w:ind w:firstLineChars="200" w:firstLine="480"/>
        <w:rPr>
          <w:sz w:val="24"/>
          <w:szCs w:val="24"/>
        </w:rPr>
      </w:pPr>
      <w:r w:rsidRPr="00E20A9E">
        <w:rPr>
          <w:rFonts w:hint="eastAsia"/>
          <w:sz w:val="24"/>
          <w:szCs w:val="24"/>
        </w:rPr>
        <w:t xml:space="preserve">2.3.2 </w:t>
      </w:r>
      <w:r w:rsidRPr="00E20A9E">
        <w:rPr>
          <w:rFonts w:hint="eastAsia"/>
          <w:sz w:val="24"/>
          <w:szCs w:val="24"/>
        </w:rPr>
        <w:t>知识产权存在专业性、跨学科的特点，围绕知识产权展开的尽职调查所需要的团队人员也必须符合专业型、复合型特点，因此</w:t>
      </w:r>
      <w:r w:rsidR="00C03A81">
        <w:rPr>
          <w:rFonts w:hint="eastAsia"/>
          <w:sz w:val="24"/>
          <w:szCs w:val="24"/>
        </w:rPr>
        <w:t>委托方</w:t>
      </w:r>
      <w:r w:rsidRPr="00E20A9E">
        <w:rPr>
          <w:rFonts w:hint="eastAsia"/>
          <w:sz w:val="24"/>
          <w:szCs w:val="24"/>
        </w:rPr>
        <w:t>及</w:t>
      </w:r>
      <w:r w:rsidR="00E560B4">
        <w:rPr>
          <w:rFonts w:hint="eastAsia"/>
          <w:sz w:val="24"/>
          <w:szCs w:val="24"/>
        </w:rPr>
        <w:t>受托方</w:t>
      </w:r>
      <w:r w:rsidRPr="00E20A9E">
        <w:rPr>
          <w:rFonts w:hint="eastAsia"/>
          <w:sz w:val="24"/>
          <w:szCs w:val="24"/>
        </w:rPr>
        <w:t>应当根据项目实际情况及需求组建项目团队，成员一般可以包括</w:t>
      </w:r>
      <w:r w:rsidR="00C03A81">
        <w:rPr>
          <w:rFonts w:hint="eastAsia"/>
          <w:sz w:val="24"/>
          <w:szCs w:val="24"/>
        </w:rPr>
        <w:t>委托方</w:t>
      </w:r>
      <w:r w:rsidRPr="00E20A9E">
        <w:rPr>
          <w:rFonts w:hint="eastAsia"/>
          <w:sz w:val="24"/>
          <w:szCs w:val="24"/>
        </w:rPr>
        <w:t>内部指定的管理人员、技术人员、偏重法</w:t>
      </w:r>
      <w:proofErr w:type="gramStart"/>
      <w:r w:rsidRPr="00E20A9E">
        <w:rPr>
          <w:rFonts w:hint="eastAsia"/>
          <w:sz w:val="24"/>
          <w:szCs w:val="24"/>
        </w:rPr>
        <w:t>务</w:t>
      </w:r>
      <w:proofErr w:type="gramEnd"/>
      <w:r w:rsidRPr="00E20A9E">
        <w:rPr>
          <w:rFonts w:hint="eastAsia"/>
          <w:sz w:val="24"/>
          <w:szCs w:val="24"/>
        </w:rPr>
        <w:t>方向的律师、有技术背景的律师及其他助理人员等。</w:t>
      </w:r>
    </w:p>
    <w:p w:rsidR="00E20A9E" w:rsidRPr="00E20A9E" w:rsidRDefault="00E20A9E" w:rsidP="00D0353D">
      <w:pPr>
        <w:spacing w:line="360" w:lineRule="auto"/>
        <w:ind w:firstLineChars="200" w:firstLine="480"/>
        <w:rPr>
          <w:sz w:val="24"/>
          <w:szCs w:val="24"/>
        </w:rPr>
      </w:pPr>
      <w:r w:rsidRPr="00E20A9E">
        <w:rPr>
          <w:rFonts w:hint="eastAsia"/>
          <w:sz w:val="24"/>
          <w:szCs w:val="24"/>
        </w:rPr>
        <w:t xml:space="preserve">2.3.3 </w:t>
      </w:r>
      <w:r w:rsidRPr="00E20A9E">
        <w:rPr>
          <w:rFonts w:hint="eastAsia"/>
          <w:sz w:val="24"/>
          <w:szCs w:val="24"/>
        </w:rPr>
        <w:t>项目团队应指定负责人（一般由</w:t>
      </w:r>
      <w:r w:rsidR="00C03A81">
        <w:rPr>
          <w:rFonts w:hint="eastAsia"/>
          <w:sz w:val="24"/>
          <w:szCs w:val="24"/>
        </w:rPr>
        <w:t>委托方</w:t>
      </w:r>
      <w:r w:rsidRPr="00E20A9E">
        <w:rPr>
          <w:rFonts w:hint="eastAsia"/>
          <w:sz w:val="24"/>
          <w:szCs w:val="24"/>
        </w:rPr>
        <w:t>指定的管理人员担任）及联络</w:t>
      </w:r>
      <w:r w:rsidRPr="00E20A9E">
        <w:rPr>
          <w:rFonts w:hint="eastAsia"/>
          <w:sz w:val="24"/>
          <w:szCs w:val="24"/>
        </w:rPr>
        <w:lastRenderedPageBreak/>
        <w:t>人；</w:t>
      </w:r>
      <w:r w:rsidR="00E560B4">
        <w:rPr>
          <w:rFonts w:hint="eastAsia"/>
          <w:sz w:val="24"/>
          <w:szCs w:val="24"/>
        </w:rPr>
        <w:t>受托方</w:t>
      </w:r>
      <w:r w:rsidRPr="00E20A9E">
        <w:rPr>
          <w:rFonts w:hint="eastAsia"/>
          <w:sz w:val="24"/>
          <w:szCs w:val="24"/>
        </w:rPr>
        <w:t>指派多人参与知识产权尽职调查项目的，则应当确定联络人与</w:t>
      </w:r>
      <w:r w:rsidR="00C03A81">
        <w:rPr>
          <w:rFonts w:hint="eastAsia"/>
          <w:sz w:val="24"/>
          <w:szCs w:val="24"/>
        </w:rPr>
        <w:t>委托方</w:t>
      </w:r>
      <w:r w:rsidRPr="00E20A9E">
        <w:rPr>
          <w:rFonts w:hint="eastAsia"/>
          <w:sz w:val="24"/>
          <w:szCs w:val="24"/>
        </w:rPr>
        <w:t>的联络人负责工作安排及对接。</w:t>
      </w:r>
    </w:p>
    <w:p w:rsidR="00E20A9E" w:rsidRPr="00E20A9E" w:rsidRDefault="00E20A9E" w:rsidP="00D0353D">
      <w:pPr>
        <w:spacing w:line="360" w:lineRule="auto"/>
        <w:ind w:firstLineChars="200" w:firstLine="480"/>
        <w:rPr>
          <w:sz w:val="24"/>
          <w:szCs w:val="24"/>
        </w:rPr>
      </w:pPr>
      <w:r w:rsidRPr="00E20A9E">
        <w:rPr>
          <w:rFonts w:hint="eastAsia"/>
          <w:sz w:val="24"/>
          <w:szCs w:val="24"/>
        </w:rPr>
        <w:t xml:space="preserve">2.3.4 </w:t>
      </w:r>
      <w:r w:rsidRPr="00E20A9E">
        <w:rPr>
          <w:rFonts w:hint="eastAsia"/>
          <w:sz w:val="24"/>
          <w:szCs w:val="24"/>
        </w:rPr>
        <w:t>根据知识产权</w:t>
      </w:r>
      <w:r w:rsidR="00180991">
        <w:rPr>
          <w:rFonts w:hint="eastAsia"/>
          <w:sz w:val="24"/>
          <w:szCs w:val="24"/>
        </w:rPr>
        <w:t>尽职调查</w:t>
      </w:r>
      <w:r w:rsidRPr="00E20A9E">
        <w:rPr>
          <w:rFonts w:hint="eastAsia"/>
          <w:sz w:val="24"/>
          <w:szCs w:val="24"/>
        </w:rPr>
        <w:t>的主要内容不同，</w:t>
      </w:r>
      <w:r w:rsidR="00E560B4">
        <w:rPr>
          <w:rFonts w:hint="eastAsia"/>
          <w:sz w:val="24"/>
          <w:szCs w:val="24"/>
        </w:rPr>
        <w:t>受托方</w:t>
      </w:r>
      <w:r w:rsidRPr="00E20A9E">
        <w:rPr>
          <w:rFonts w:hint="eastAsia"/>
          <w:sz w:val="24"/>
          <w:szCs w:val="24"/>
        </w:rPr>
        <w:t>指派相应人员也将不同，若涉及主要调查内容为专利技术，则需指派有技术背景的律师参与，最好是与被调查专利技术背景类似的律师参与。</w:t>
      </w:r>
    </w:p>
    <w:p w:rsidR="00E20A9E" w:rsidRDefault="00E20A9E" w:rsidP="00D55E15">
      <w:pPr>
        <w:spacing w:line="360" w:lineRule="auto"/>
        <w:ind w:firstLineChars="200" w:firstLine="480"/>
        <w:rPr>
          <w:sz w:val="24"/>
          <w:szCs w:val="24"/>
        </w:rPr>
      </w:pPr>
      <w:r w:rsidRPr="00E20A9E">
        <w:rPr>
          <w:rFonts w:hint="eastAsia"/>
          <w:sz w:val="24"/>
          <w:szCs w:val="24"/>
        </w:rPr>
        <w:t xml:space="preserve">2.3.5 </w:t>
      </w:r>
      <w:r w:rsidR="00D55E15" w:rsidRPr="00D55E15">
        <w:rPr>
          <w:rFonts w:hint="eastAsia"/>
          <w:sz w:val="24"/>
          <w:szCs w:val="24"/>
        </w:rPr>
        <w:t xml:space="preserve"> </w:t>
      </w:r>
      <w:r w:rsidR="00E560B4">
        <w:rPr>
          <w:rFonts w:hint="eastAsia"/>
          <w:sz w:val="24"/>
          <w:szCs w:val="24"/>
        </w:rPr>
        <w:t>受托方</w:t>
      </w:r>
      <w:r w:rsidR="00D55E15" w:rsidRPr="00D55E15">
        <w:rPr>
          <w:rFonts w:hint="eastAsia"/>
          <w:sz w:val="24"/>
          <w:szCs w:val="24"/>
        </w:rPr>
        <w:t>在确定项目团队成员之前，应先对拟参与人员先开展自查，确保拟参与人员及其近亲属与本项目不存在利益冲突、利害关系，并要求参与人员签订承诺书及保密协议。</w:t>
      </w:r>
    </w:p>
    <w:p w:rsidR="000D77AD" w:rsidRPr="00E20A9E" w:rsidRDefault="000D77AD" w:rsidP="00D55E15">
      <w:pPr>
        <w:spacing w:line="360" w:lineRule="auto"/>
        <w:ind w:firstLineChars="200" w:firstLine="480"/>
        <w:rPr>
          <w:sz w:val="24"/>
          <w:szCs w:val="24"/>
        </w:rPr>
      </w:pPr>
    </w:p>
    <w:p w:rsidR="00E20A9E" w:rsidRPr="00E20A9E" w:rsidRDefault="00E20A9E" w:rsidP="00CE0F21">
      <w:pPr>
        <w:pStyle w:val="2"/>
      </w:pPr>
      <w:bookmarkStart w:id="14" w:name="_Toc489194521"/>
      <w:r w:rsidRPr="00E20A9E">
        <w:rPr>
          <w:rFonts w:hint="eastAsia"/>
        </w:rPr>
        <w:t xml:space="preserve">2.4 </w:t>
      </w:r>
      <w:r w:rsidRPr="00E20A9E">
        <w:rPr>
          <w:rFonts w:hint="eastAsia"/>
        </w:rPr>
        <w:t>制定计划</w:t>
      </w:r>
      <w:bookmarkEnd w:id="14"/>
    </w:p>
    <w:p w:rsidR="00E20A9E" w:rsidRPr="00E20A9E" w:rsidRDefault="00E20A9E" w:rsidP="00E20A9E">
      <w:pPr>
        <w:spacing w:line="360" w:lineRule="auto"/>
        <w:ind w:firstLineChars="200" w:firstLine="480"/>
        <w:rPr>
          <w:sz w:val="24"/>
          <w:szCs w:val="24"/>
        </w:rPr>
      </w:pPr>
      <w:r w:rsidRPr="00E20A9E">
        <w:rPr>
          <w:rFonts w:hint="eastAsia"/>
          <w:sz w:val="24"/>
          <w:szCs w:val="24"/>
        </w:rPr>
        <w:t>在项目团队组建之后，应当根据项目的背景、特定及要求，结合各项时间节点，制定工作计划，合理安排人员及每阶段的工作内容。</w:t>
      </w:r>
    </w:p>
    <w:p w:rsidR="00E20A9E" w:rsidRPr="00E20A9E" w:rsidRDefault="00E20A9E" w:rsidP="00D0353D">
      <w:pPr>
        <w:spacing w:line="360" w:lineRule="auto"/>
        <w:ind w:firstLineChars="200" w:firstLine="480"/>
        <w:rPr>
          <w:sz w:val="24"/>
          <w:szCs w:val="24"/>
        </w:rPr>
      </w:pPr>
      <w:r w:rsidRPr="00E20A9E">
        <w:rPr>
          <w:rFonts w:hint="eastAsia"/>
          <w:sz w:val="24"/>
          <w:szCs w:val="24"/>
        </w:rPr>
        <w:t xml:space="preserve">2.4.1 </w:t>
      </w:r>
      <w:r w:rsidRPr="00E20A9E">
        <w:rPr>
          <w:rFonts w:hint="eastAsia"/>
          <w:sz w:val="24"/>
          <w:szCs w:val="24"/>
        </w:rPr>
        <w:t>不同项目中涉及不同导向型的目标公司（包括但不限于品牌导向型、技术导向型、文娱导向型及综合型等）在知识产权权利客体的比重上差异较大，不同的项目背景（包括但不限于并购重组、上市、海外投资、知识产权证券化等）导致的知识产权尽职调查内容及方向的差异亦较大。因此，在制定工作计划时，需要充分考虑到特定项目的具体特点，抓住工作重点内容，合理预估工作时间，并根据背景要求安排合适人员。</w:t>
      </w:r>
    </w:p>
    <w:p w:rsidR="00E20A9E" w:rsidRPr="00E20A9E" w:rsidRDefault="00E20A9E" w:rsidP="00D0353D">
      <w:pPr>
        <w:spacing w:line="360" w:lineRule="auto"/>
        <w:ind w:firstLineChars="200" w:firstLine="480"/>
        <w:rPr>
          <w:sz w:val="24"/>
          <w:szCs w:val="24"/>
        </w:rPr>
      </w:pPr>
      <w:r w:rsidRPr="00E20A9E">
        <w:rPr>
          <w:rFonts w:hint="eastAsia"/>
          <w:sz w:val="24"/>
          <w:szCs w:val="24"/>
        </w:rPr>
        <w:t xml:space="preserve">2.4.2 </w:t>
      </w:r>
      <w:r w:rsidR="00E560B4">
        <w:rPr>
          <w:rFonts w:hint="eastAsia"/>
          <w:sz w:val="24"/>
          <w:szCs w:val="24"/>
        </w:rPr>
        <w:t>受托方</w:t>
      </w:r>
      <w:r w:rsidRPr="00E20A9E">
        <w:rPr>
          <w:rFonts w:hint="eastAsia"/>
          <w:sz w:val="24"/>
          <w:szCs w:val="24"/>
        </w:rPr>
        <w:t>应当指定项目负责人，对尽职调查工作负全面责任，参与项目的成员应对知识产权尽职调查内容逐项分工，并在分工清单上签字，明确职责。</w:t>
      </w:r>
    </w:p>
    <w:p w:rsidR="00E20A9E" w:rsidRPr="00E20A9E" w:rsidRDefault="00E20A9E" w:rsidP="00D0353D">
      <w:pPr>
        <w:spacing w:line="360" w:lineRule="auto"/>
        <w:ind w:firstLineChars="200" w:firstLine="480"/>
        <w:rPr>
          <w:sz w:val="24"/>
          <w:szCs w:val="24"/>
        </w:rPr>
      </w:pPr>
      <w:r w:rsidRPr="00E20A9E">
        <w:rPr>
          <w:rFonts w:hint="eastAsia"/>
          <w:sz w:val="24"/>
          <w:szCs w:val="24"/>
        </w:rPr>
        <w:t xml:space="preserve">2.4.3 </w:t>
      </w:r>
      <w:r w:rsidR="00E560B4">
        <w:rPr>
          <w:rFonts w:hint="eastAsia"/>
          <w:sz w:val="24"/>
          <w:szCs w:val="24"/>
        </w:rPr>
        <w:t>受托方</w:t>
      </w:r>
      <w:r w:rsidRPr="00E20A9E">
        <w:rPr>
          <w:rFonts w:hint="eastAsia"/>
          <w:sz w:val="24"/>
          <w:szCs w:val="24"/>
        </w:rPr>
        <w:t>在制定工作计划时应当充分与</w:t>
      </w:r>
      <w:r w:rsidR="00C03A81">
        <w:rPr>
          <w:rFonts w:hint="eastAsia"/>
          <w:sz w:val="24"/>
          <w:szCs w:val="24"/>
        </w:rPr>
        <w:t>委托方</w:t>
      </w:r>
      <w:r w:rsidRPr="00E20A9E">
        <w:rPr>
          <w:rFonts w:hint="eastAsia"/>
          <w:sz w:val="24"/>
          <w:szCs w:val="24"/>
        </w:rPr>
        <w:t>及相关机构沟通基准日等时间节点，合理安排各项工作；对于需要委托人、被调查单位或</w:t>
      </w:r>
      <w:proofErr w:type="gramStart"/>
      <w:r w:rsidRPr="00E20A9E">
        <w:rPr>
          <w:rFonts w:hint="eastAsia"/>
          <w:sz w:val="24"/>
          <w:szCs w:val="24"/>
        </w:rPr>
        <w:t>其他第三</w:t>
      </w:r>
      <w:proofErr w:type="gramEnd"/>
      <w:r w:rsidRPr="00E20A9E">
        <w:rPr>
          <w:rFonts w:hint="eastAsia"/>
          <w:sz w:val="24"/>
          <w:szCs w:val="24"/>
        </w:rPr>
        <w:t>方机构协调时间的工作，应当积极与</w:t>
      </w:r>
      <w:r w:rsidR="00C03A81">
        <w:rPr>
          <w:rFonts w:hint="eastAsia"/>
          <w:sz w:val="24"/>
          <w:szCs w:val="24"/>
        </w:rPr>
        <w:t>委托方</w:t>
      </w:r>
      <w:r w:rsidRPr="00E20A9E">
        <w:rPr>
          <w:rFonts w:hint="eastAsia"/>
          <w:sz w:val="24"/>
          <w:szCs w:val="24"/>
        </w:rPr>
        <w:t>沟通，请</w:t>
      </w:r>
      <w:r w:rsidR="00C03A81">
        <w:rPr>
          <w:rFonts w:hint="eastAsia"/>
          <w:sz w:val="24"/>
          <w:szCs w:val="24"/>
        </w:rPr>
        <w:t>委托方</w:t>
      </w:r>
      <w:r w:rsidRPr="00E20A9E">
        <w:rPr>
          <w:rFonts w:hint="eastAsia"/>
          <w:sz w:val="24"/>
          <w:szCs w:val="24"/>
        </w:rPr>
        <w:t>进行协调，预先计划进场、人员访谈及资料提供的各项时间。</w:t>
      </w:r>
    </w:p>
    <w:p w:rsidR="00E20A9E" w:rsidRPr="00E20A9E" w:rsidRDefault="00E20A9E" w:rsidP="00D0353D">
      <w:pPr>
        <w:spacing w:line="360" w:lineRule="auto"/>
        <w:ind w:firstLineChars="200" w:firstLine="480"/>
        <w:rPr>
          <w:sz w:val="24"/>
          <w:szCs w:val="24"/>
        </w:rPr>
      </w:pPr>
      <w:r w:rsidRPr="00E20A9E">
        <w:rPr>
          <w:rFonts w:hint="eastAsia"/>
          <w:sz w:val="24"/>
          <w:szCs w:val="24"/>
        </w:rPr>
        <w:t xml:space="preserve">2.4.4 </w:t>
      </w:r>
      <w:r w:rsidRPr="00E20A9E">
        <w:rPr>
          <w:rFonts w:hint="eastAsia"/>
          <w:sz w:val="24"/>
          <w:szCs w:val="24"/>
        </w:rPr>
        <w:t>在工作计划制定完毕后，应当发给</w:t>
      </w:r>
      <w:r w:rsidR="00C03A81">
        <w:rPr>
          <w:rFonts w:hint="eastAsia"/>
          <w:sz w:val="24"/>
          <w:szCs w:val="24"/>
        </w:rPr>
        <w:t>委托方</w:t>
      </w:r>
      <w:r w:rsidRPr="00E20A9E">
        <w:rPr>
          <w:rFonts w:hint="eastAsia"/>
          <w:sz w:val="24"/>
          <w:szCs w:val="24"/>
        </w:rPr>
        <w:t>审查，对于</w:t>
      </w:r>
      <w:r w:rsidR="00C03A81">
        <w:rPr>
          <w:rFonts w:hint="eastAsia"/>
          <w:sz w:val="24"/>
          <w:szCs w:val="24"/>
        </w:rPr>
        <w:t>委托方</w:t>
      </w:r>
      <w:r w:rsidRPr="00E20A9E">
        <w:rPr>
          <w:rFonts w:hint="eastAsia"/>
          <w:sz w:val="24"/>
          <w:szCs w:val="24"/>
        </w:rPr>
        <w:t>反馈就工作内容及时间安排提出的意见，尽量配合修正，若无法配合修正时则应当向</w:t>
      </w:r>
      <w:proofErr w:type="gramStart"/>
      <w:r w:rsidR="00C03A81">
        <w:rPr>
          <w:rFonts w:hint="eastAsia"/>
          <w:sz w:val="24"/>
          <w:szCs w:val="24"/>
        </w:rPr>
        <w:t>委托方</w:t>
      </w:r>
      <w:r w:rsidRPr="00E20A9E">
        <w:rPr>
          <w:rFonts w:hint="eastAsia"/>
          <w:sz w:val="24"/>
          <w:szCs w:val="24"/>
        </w:rPr>
        <w:t>释明</w:t>
      </w:r>
      <w:proofErr w:type="gramEnd"/>
      <w:r w:rsidRPr="00E20A9E">
        <w:rPr>
          <w:rFonts w:hint="eastAsia"/>
          <w:sz w:val="24"/>
          <w:szCs w:val="24"/>
        </w:rPr>
        <w:t>。</w:t>
      </w:r>
    </w:p>
    <w:p w:rsidR="00E20A9E" w:rsidRPr="00F16180" w:rsidRDefault="00E20A9E" w:rsidP="00F16180">
      <w:pPr>
        <w:spacing w:line="360" w:lineRule="auto"/>
        <w:ind w:firstLineChars="200" w:firstLine="480"/>
        <w:rPr>
          <w:sz w:val="24"/>
          <w:szCs w:val="24"/>
        </w:rPr>
      </w:pPr>
      <w:r w:rsidRPr="00E20A9E">
        <w:rPr>
          <w:rFonts w:hint="eastAsia"/>
          <w:sz w:val="24"/>
          <w:szCs w:val="24"/>
        </w:rPr>
        <w:t xml:space="preserve">2.4.5 </w:t>
      </w:r>
      <w:r w:rsidRPr="00E20A9E">
        <w:rPr>
          <w:rFonts w:hint="eastAsia"/>
          <w:sz w:val="24"/>
          <w:szCs w:val="24"/>
        </w:rPr>
        <w:t>在工作计划制定完毕后，若发生基准日等时间节点变更或项目发生其</w:t>
      </w:r>
      <w:r w:rsidRPr="00E20A9E">
        <w:rPr>
          <w:rFonts w:hint="eastAsia"/>
          <w:sz w:val="24"/>
          <w:szCs w:val="24"/>
        </w:rPr>
        <w:lastRenderedPageBreak/>
        <w:t>他重大变化的，则应当及时对工作计划进行修正，以便尽量确保项目进程不受影响。</w:t>
      </w:r>
    </w:p>
    <w:p w:rsidR="00692352" w:rsidRPr="00C03A81" w:rsidRDefault="00692352" w:rsidP="00CE0F21">
      <w:pPr>
        <w:pStyle w:val="2"/>
      </w:pPr>
      <w:bookmarkStart w:id="15" w:name="_Toc489194522"/>
      <w:r w:rsidRPr="00C03A81">
        <w:rPr>
          <w:rFonts w:hint="eastAsia"/>
        </w:rPr>
        <w:t xml:space="preserve">2.5 </w:t>
      </w:r>
      <w:r w:rsidRPr="00C03A81">
        <w:rPr>
          <w:rFonts w:hint="eastAsia"/>
        </w:rPr>
        <w:t>前期调查</w:t>
      </w:r>
      <w:bookmarkEnd w:id="15"/>
    </w:p>
    <w:p w:rsidR="00692352" w:rsidRPr="00C03A81" w:rsidRDefault="00692352" w:rsidP="00C03A81">
      <w:pPr>
        <w:spacing w:line="360" w:lineRule="auto"/>
        <w:ind w:firstLineChars="200" w:firstLine="480"/>
        <w:rPr>
          <w:sz w:val="24"/>
          <w:szCs w:val="24"/>
        </w:rPr>
      </w:pPr>
      <w:r w:rsidRPr="00C03A81">
        <w:rPr>
          <w:rFonts w:hint="eastAsia"/>
          <w:sz w:val="24"/>
          <w:szCs w:val="24"/>
        </w:rPr>
        <w:t>在正式进行尽职调查之前，建议</w:t>
      </w:r>
      <w:r w:rsidR="00C03A81" w:rsidRPr="00C03A81">
        <w:rPr>
          <w:rFonts w:hint="eastAsia"/>
          <w:sz w:val="24"/>
          <w:szCs w:val="24"/>
        </w:rPr>
        <w:t>受托方</w:t>
      </w:r>
      <w:r w:rsidRPr="00C03A81">
        <w:rPr>
          <w:rFonts w:hint="eastAsia"/>
          <w:sz w:val="24"/>
          <w:szCs w:val="24"/>
        </w:rPr>
        <w:t>先对目标公司的基本信息进行前期调查，以便开展后续的目标公司文件提供清单和访谈提纲的拟定工作和重点资料核查工作。</w:t>
      </w:r>
    </w:p>
    <w:p w:rsidR="00692352" w:rsidRPr="00C03A81" w:rsidRDefault="00692352" w:rsidP="00C03A81">
      <w:pPr>
        <w:spacing w:line="360" w:lineRule="auto"/>
        <w:ind w:firstLineChars="200" w:firstLine="480"/>
        <w:rPr>
          <w:sz w:val="24"/>
          <w:szCs w:val="24"/>
        </w:rPr>
      </w:pPr>
      <w:r w:rsidRPr="00C03A81">
        <w:rPr>
          <w:rFonts w:hint="eastAsia"/>
          <w:sz w:val="24"/>
          <w:szCs w:val="24"/>
        </w:rPr>
        <w:t xml:space="preserve">2.5.1 </w:t>
      </w:r>
      <w:r w:rsidRPr="00C03A81">
        <w:rPr>
          <w:rFonts w:hint="eastAsia"/>
          <w:sz w:val="24"/>
          <w:szCs w:val="24"/>
        </w:rPr>
        <w:t>调查工商信息：</w:t>
      </w:r>
      <w:r w:rsidR="00C03A81" w:rsidRPr="00C03A81">
        <w:rPr>
          <w:rFonts w:hint="eastAsia"/>
          <w:sz w:val="24"/>
          <w:szCs w:val="24"/>
        </w:rPr>
        <w:t>受托方</w:t>
      </w:r>
      <w:r w:rsidRPr="00C03A81">
        <w:rPr>
          <w:rFonts w:hint="eastAsia"/>
          <w:sz w:val="24"/>
          <w:szCs w:val="24"/>
        </w:rPr>
        <w:t>可通过公开渠道查询企业信用信息，包括营业执照信息、股东及出资信息、存续和变更信息、分支机构信息、行政许可和处罚信息、失信信息等；还可通过人民法院公开文书查询目标公司涉诉信息。</w:t>
      </w:r>
    </w:p>
    <w:p w:rsidR="00692352" w:rsidRPr="00C03A81" w:rsidRDefault="00692352" w:rsidP="00C03A81">
      <w:pPr>
        <w:spacing w:line="360" w:lineRule="auto"/>
        <w:ind w:firstLineChars="200" w:firstLine="480"/>
        <w:rPr>
          <w:sz w:val="24"/>
          <w:szCs w:val="24"/>
        </w:rPr>
      </w:pPr>
      <w:r w:rsidRPr="00C03A81">
        <w:rPr>
          <w:rFonts w:hint="eastAsia"/>
          <w:sz w:val="24"/>
          <w:szCs w:val="24"/>
        </w:rPr>
        <w:t xml:space="preserve">2.5.2 </w:t>
      </w:r>
      <w:r w:rsidRPr="00C03A81">
        <w:rPr>
          <w:rFonts w:hint="eastAsia"/>
          <w:sz w:val="24"/>
          <w:szCs w:val="24"/>
        </w:rPr>
        <w:t>调查经营信息：通过目标公司的官方网站了解目标公司的生产经营状况、研发状况、主营业务和产品；通过媒体公开报道了解目标公司的竞争优势、企业及相关产品和服务的知名度等。</w:t>
      </w:r>
    </w:p>
    <w:p w:rsidR="00692352" w:rsidRPr="00C03A81" w:rsidRDefault="00692352" w:rsidP="00F16180">
      <w:pPr>
        <w:spacing w:line="360" w:lineRule="auto"/>
        <w:ind w:firstLineChars="200" w:firstLine="480"/>
        <w:rPr>
          <w:sz w:val="24"/>
          <w:szCs w:val="24"/>
        </w:rPr>
      </w:pPr>
      <w:r w:rsidRPr="00C03A81">
        <w:rPr>
          <w:rFonts w:hint="eastAsia"/>
          <w:sz w:val="24"/>
          <w:szCs w:val="24"/>
        </w:rPr>
        <w:t xml:space="preserve">2.5.3 </w:t>
      </w:r>
      <w:r w:rsidRPr="00C03A81">
        <w:rPr>
          <w:rFonts w:hint="eastAsia"/>
          <w:sz w:val="24"/>
          <w:szCs w:val="24"/>
        </w:rPr>
        <w:t>调查知识产权信息：通过国家公示网站或专业知识产权数据库查询目标公司的专利、商标、著作权及域名的申请、授权、注册、登记、许可</w:t>
      </w:r>
      <w:r w:rsidR="00283E3C">
        <w:rPr>
          <w:rFonts w:hint="eastAsia"/>
          <w:sz w:val="24"/>
          <w:szCs w:val="24"/>
        </w:rPr>
        <w:t>、</w:t>
      </w:r>
      <w:r w:rsidRPr="00C03A81">
        <w:rPr>
          <w:rFonts w:hint="eastAsia"/>
          <w:sz w:val="24"/>
          <w:szCs w:val="24"/>
        </w:rPr>
        <w:t>转让</w:t>
      </w:r>
      <w:r w:rsidR="00283E3C">
        <w:rPr>
          <w:rFonts w:hint="eastAsia"/>
          <w:sz w:val="24"/>
          <w:szCs w:val="24"/>
        </w:rPr>
        <w:t>和出质等</w:t>
      </w:r>
      <w:r w:rsidRPr="00C03A81">
        <w:rPr>
          <w:rFonts w:hint="eastAsia"/>
          <w:sz w:val="24"/>
          <w:szCs w:val="24"/>
        </w:rPr>
        <w:t>信息。</w:t>
      </w:r>
    </w:p>
    <w:p w:rsidR="00692352" w:rsidRPr="00C03A81" w:rsidRDefault="00692352" w:rsidP="00CE0F21">
      <w:pPr>
        <w:pStyle w:val="2"/>
      </w:pPr>
      <w:bookmarkStart w:id="16" w:name="_Toc489194523"/>
      <w:r w:rsidRPr="00C03A81">
        <w:rPr>
          <w:rFonts w:hint="eastAsia"/>
        </w:rPr>
        <w:t xml:space="preserve">2.6 </w:t>
      </w:r>
      <w:r w:rsidRPr="00C03A81">
        <w:rPr>
          <w:rFonts w:hint="eastAsia"/>
        </w:rPr>
        <w:t>资料搜集</w:t>
      </w:r>
      <w:bookmarkEnd w:id="16"/>
    </w:p>
    <w:p w:rsidR="00692352" w:rsidRPr="00C03A81" w:rsidRDefault="00692352" w:rsidP="00C03A81">
      <w:pPr>
        <w:spacing w:line="360" w:lineRule="auto"/>
        <w:ind w:firstLineChars="200" w:firstLine="480"/>
        <w:rPr>
          <w:sz w:val="24"/>
          <w:szCs w:val="24"/>
        </w:rPr>
      </w:pPr>
      <w:r w:rsidRPr="00C03A81">
        <w:rPr>
          <w:rFonts w:hint="eastAsia"/>
          <w:sz w:val="24"/>
          <w:szCs w:val="24"/>
        </w:rPr>
        <w:t>完成前期调查后，</w:t>
      </w:r>
      <w:r w:rsidR="00C03A81" w:rsidRPr="00C03A81">
        <w:rPr>
          <w:rFonts w:hint="eastAsia"/>
          <w:sz w:val="24"/>
          <w:szCs w:val="24"/>
        </w:rPr>
        <w:t>受托方</w:t>
      </w:r>
      <w:r w:rsidRPr="00C03A81">
        <w:rPr>
          <w:rFonts w:hint="eastAsia"/>
          <w:sz w:val="24"/>
          <w:szCs w:val="24"/>
        </w:rPr>
        <w:t>应整合自行搜集的资料及</w:t>
      </w:r>
      <w:r w:rsidR="00C03A81" w:rsidRPr="00C03A81">
        <w:rPr>
          <w:rFonts w:hint="eastAsia"/>
          <w:sz w:val="24"/>
          <w:szCs w:val="24"/>
        </w:rPr>
        <w:t>委托方</w:t>
      </w:r>
      <w:r w:rsidRPr="00C03A81">
        <w:rPr>
          <w:rFonts w:hint="eastAsia"/>
          <w:sz w:val="24"/>
          <w:szCs w:val="24"/>
        </w:rPr>
        <w:t>提供的资料，梳理项目背景并再次明确尽职调查目标</w:t>
      </w:r>
      <w:r w:rsidR="00283E3C">
        <w:rPr>
          <w:rFonts w:hint="eastAsia"/>
          <w:sz w:val="24"/>
          <w:szCs w:val="24"/>
        </w:rPr>
        <w:t>。</w:t>
      </w:r>
      <w:r w:rsidRPr="00C03A81">
        <w:rPr>
          <w:rFonts w:hint="eastAsia"/>
          <w:sz w:val="24"/>
          <w:szCs w:val="24"/>
        </w:rPr>
        <w:t>基于</w:t>
      </w:r>
      <w:r w:rsidR="00283E3C">
        <w:rPr>
          <w:rFonts w:hint="eastAsia"/>
          <w:sz w:val="24"/>
          <w:szCs w:val="24"/>
        </w:rPr>
        <w:t>该目标，结合</w:t>
      </w:r>
      <w:r w:rsidRPr="00C03A81">
        <w:rPr>
          <w:rFonts w:hint="eastAsia"/>
          <w:sz w:val="24"/>
          <w:szCs w:val="24"/>
        </w:rPr>
        <w:t>目标公司的基本信息和经营模式，拟定目标公司文件提供清单，要求其提供相应资料并进行核实。</w:t>
      </w:r>
    </w:p>
    <w:p w:rsidR="00692352" w:rsidRPr="00C03A81" w:rsidRDefault="00692352" w:rsidP="00C03A81">
      <w:pPr>
        <w:spacing w:line="360" w:lineRule="auto"/>
        <w:ind w:firstLineChars="200" w:firstLine="480"/>
        <w:rPr>
          <w:sz w:val="24"/>
          <w:szCs w:val="24"/>
        </w:rPr>
      </w:pPr>
      <w:r w:rsidRPr="00C03A81">
        <w:rPr>
          <w:rFonts w:hint="eastAsia"/>
          <w:sz w:val="24"/>
          <w:szCs w:val="24"/>
        </w:rPr>
        <w:t>2.6.1</w:t>
      </w:r>
      <w:r w:rsidRPr="00C03A81">
        <w:rPr>
          <w:rFonts w:hint="eastAsia"/>
          <w:sz w:val="24"/>
          <w:szCs w:val="24"/>
        </w:rPr>
        <w:t>文件提供清单：</w:t>
      </w:r>
      <w:r w:rsidR="00C03A81" w:rsidRPr="00C03A81">
        <w:rPr>
          <w:rFonts w:hint="eastAsia"/>
          <w:sz w:val="24"/>
          <w:szCs w:val="24"/>
        </w:rPr>
        <w:t>受托方</w:t>
      </w:r>
      <w:r w:rsidRPr="00C03A81">
        <w:rPr>
          <w:rFonts w:hint="eastAsia"/>
          <w:sz w:val="24"/>
          <w:szCs w:val="24"/>
        </w:rPr>
        <w:t>拟定的文件提供清单除罗列资料名称外，还应对专业文件或行业术语进行必要释明，同时应明确资料的提供方式例如是否要求出示原件，需留存的复印件份数及加盖公章形式等。</w:t>
      </w:r>
    </w:p>
    <w:p w:rsidR="00692352" w:rsidRPr="00C03A81" w:rsidRDefault="00692352" w:rsidP="00C03A81">
      <w:pPr>
        <w:spacing w:line="360" w:lineRule="auto"/>
        <w:ind w:firstLineChars="200" w:firstLine="480"/>
        <w:rPr>
          <w:sz w:val="24"/>
          <w:szCs w:val="24"/>
        </w:rPr>
      </w:pPr>
      <w:r w:rsidRPr="00C03A81">
        <w:rPr>
          <w:rFonts w:hint="eastAsia"/>
          <w:sz w:val="24"/>
          <w:szCs w:val="24"/>
        </w:rPr>
        <w:t>2.6.2</w:t>
      </w:r>
      <w:r w:rsidRPr="00C03A81">
        <w:rPr>
          <w:rFonts w:hint="eastAsia"/>
          <w:sz w:val="24"/>
          <w:szCs w:val="24"/>
        </w:rPr>
        <w:t>工商资料：</w:t>
      </w:r>
      <w:r w:rsidR="00C03A81" w:rsidRPr="00C03A81">
        <w:rPr>
          <w:rFonts w:hint="eastAsia"/>
          <w:sz w:val="24"/>
          <w:szCs w:val="24"/>
        </w:rPr>
        <w:t>受托方</w:t>
      </w:r>
      <w:r w:rsidRPr="00C03A81">
        <w:rPr>
          <w:rFonts w:hint="eastAsia"/>
          <w:sz w:val="24"/>
          <w:szCs w:val="24"/>
        </w:rPr>
        <w:t>应要求目标公司出示或自行调取目标公司的工商原始登记信息档案，该档案包括企业营业执照、法定代表人身份证明、设立登记申请书、股东身份证明和出资</w:t>
      </w:r>
      <w:r w:rsidR="00B45BEF">
        <w:rPr>
          <w:rFonts w:hint="eastAsia"/>
          <w:sz w:val="24"/>
          <w:szCs w:val="24"/>
        </w:rPr>
        <w:t>比例、公司章程、验资报告、出资情况、办公场地证明、银行</w:t>
      </w:r>
      <w:proofErr w:type="gramStart"/>
      <w:r w:rsidR="00B45BEF">
        <w:rPr>
          <w:rFonts w:hint="eastAsia"/>
          <w:sz w:val="24"/>
          <w:szCs w:val="24"/>
        </w:rPr>
        <w:t>帐户</w:t>
      </w:r>
      <w:proofErr w:type="gramEnd"/>
      <w:r w:rsidR="00B45BEF">
        <w:rPr>
          <w:rFonts w:hint="eastAsia"/>
          <w:sz w:val="24"/>
          <w:szCs w:val="24"/>
        </w:rPr>
        <w:t>、历次</w:t>
      </w:r>
      <w:r w:rsidRPr="00C03A81">
        <w:rPr>
          <w:rFonts w:hint="eastAsia"/>
          <w:sz w:val="24"/>
          <w:szCs w:val="24"/>
        </w:rPr>
        <w:t>变更、董事会信息、分支机构、对外投资等。应注意</w:t>
      </w:r>
      <w:r w:rsidR="00C03A81" w:rsidRPr="00C03A81">
        <w:rPr>
          <w:rFonts w:hint="eastAsia"/>
          <w:sz w:val="24"/>
          <w:szCs w:val="24"/>
        </w:rPr>
        <w:t>受托方</w:t>
      </w:r>
      <w:r w:rsidRPr="00C03A81">
        <w:rPr>
          <w:rFonts w:hint="eastAsia"/>
          <w:sz w:val="24"/>
          <w:szCs w:val="24"/>
        </w:rPr>
        <w:t>自行到地方工商行政管理部门调取该档案需与目标公司办妥委托手续。另还可视</w:t>
      </w:r>
      <w:r w:rsidRPr="00C03A81">
        <w:rPr>
          <w:rFonts w:hint="eastAsia"/>
          <w:sz w:val="24"/>
          <w:szCs w:val="24"/>
        </w:rPr>
        <w:lastRenderedPageBreak/>
        <w:t>需要要求目标公司提供人员组织架构表等其他文件。</w:t>
      </w:r>
    </w:p>
    <w:p w:rsidR="00692352" w:rsidRPr="00C03A81" w:rsidRDefault="00692352" w:rsidP="00C03A81">
      <w:pPr>
        <w:spacing w:line="360" w:lineRule="auto"/>
        <w:ind w:firstLineChars="200" w:firstLine="480"/>
        <w:rPr>
          <w:sz w:val="24"/>
          <w:szCs w:val="24"/>
        </w:rPr>
      </w:pPr>
      <w:r w:rsidRPr="00C03A81">
        <w:rPr>
          <w:rFonts w:hint="eastAsia"/>
          <w:sz w:val="24"/>
          <w:szCs w:val="24"/>
        </w:rPr>
        <w:t xml:space="preserve">2.6.3 </w:t>
      </w:r>
      <w:r w:rsidRPr="00C03A81">
        <w:rPr>
          <w:rFonts w:hint="eastAsia"/>
          <w:sz w:val="24"/>
          <w:szCs w:val="24"/>
        </w:rPr>
        <w:t>行政审批：</w:t>
      </w:r>
      <w:r w:rsidR="00C03A81" w:rsidRPr="00C03A81">
        <w:rPr>
          <w:rFonts w:hint="eastAsia"/>
          <w:sz w:val="24"/>
          <w:szCs w:val="24"/>
        </w:rPr>
        <w:t>受托方</w:t>
      </w:r>
      <w:r w:rsidRPr="00C03A81">
        <w:rPr>
          <w:rFonts w:hint="eastAsia"/>
          <w:sz w:val="24"/>
          <w:szCs w:val="24"/>
        </w:rPr>
        <w:t>依据前期调查信息，对目标公司所处行业相关法律法规、政策性规定、产业政策等监管方面的规定进行检索，判断其经营范围是否有特殊的行业或产业指导限制。对于</w:t>
      </w:r>
      <w:proofErr w:type="gramStart"/>
      <w:r w:rsidRPr="00C03A81">
        <w:rPr>
          <w:rFonts w:hint="eastAsia"/>
          <w:sz w:val="24"/>
          <w:szCs w:val="24"/>
        </w:rPr>
        <w:t>需行政</w:t>
      </w:r>
      <w:proofErr w:type="gramEnd"/>
      <w:r w:rsidRPr="00C03A81">
        <w:rPr>
          <w:rFonts w:hint="eastAsia"/>
          <w:sz w:val="24"/>
          <w:szCs w:val="24"/>
        </w:rPr>
        <w:t>审批或特许经营的行业还应要求提供相关审批文件、备案文件等。</w:t>
      </w:r>
    </w:p>
    <w:p w:rsidR="00692352" w:rsidRPr="00C03A81" w:rsidRDefault="00692352" w:rsidP="00C03A81">
      <w:pPr>
        <w:spacing w:line="360" w:lineRule="auto"/>
        <w:ind w:firstLineChars="200" w:firstLine="480"/>
        <w:rPr>
          <w:sz w:val="24"/>
          <w:szCs w:val="24"/>
        </w:rPr>
      </w:pPr>
      <w:r w:rsidRPr="00C03A81">
        <w:rPr>
          <w:rFonts w:hint="eastAsia"/>
          <w:sz w:val="24"/>
          <w:szCs w:val="24"/>
        </w:rPr>
        <w:t xml:space="preserve">2.6.4 </w:t>
      </w:r>
      <w:r w:rsidRPr="00C03A81">
        <w:rPr>
          <w:rFonts w:hint="eastAsia"/>
          <w:sz w:val="24"/>
          <w:szCs w:val="24"/>
        </w:rPr>
        <w:t>知识产权：</w:t>
      </w:r>
      <w:r w:rsidR="00C03A81" w:rsidRPr="00C03A81">
        <w:rPr>
          <w:rFonts w:hint="eastAsia"/>
          <w:sz w:val="24"/>
          <w:szCs w:val="24"/>
        </w:rPr>
        <w:t>受托方</w:t>
      </w:r>
      <w:r w:rsidRPr="00C03A81">
        <w:rPr>
          <w:rFonts w:hint="eastAsia"/>
          <w:sz w:val="24"/>
          <w:szCs w:val="24"/>
        </w:rPr>
        <w:t>应要求目标公司出示其所有知识产权证明文件，包括但不限于国家知识产权局发出的专利申请受理通知书、驳回通知书、授予专利权通知书、专利证书、专利登记表、缴费信息等；商标申请受理通知书、初审公告通知书、商标注册证、续展证明等；著作权登记申请文件、著作权登记证书；域名备案信息等。尤其应当注意目标公司已提交申请或获得授权，但国家公示系统尚未进行公告的信息</w:t>
      </w:r>
      <w:r w:rsidR="00283E3C">
        <w:rPr>
          <w:rFonts w:hint="eastAsia"/>
          <w:sz w:val="24"/>
          <w:szCs w:val="24"/>
        </w:rPr>
        <w:t>的证明文件</w:t>
      </w:r>
      <w:r w:rsidRPr="00C03A81">
        <w:rPr>
          <w:rFonts w:hint="eastAsia"/>
          <w:sz w:val="24"/>
          <w:szCs w:val="24"/>
        </w:rPr>
        <w:t>。</w:t>
      </w:r>
    </w:p>
    <w:p w:rsidR="00692352" w:rsidRPr="00C03A81" w:rsidRDefault="00692352" w:rsidP="00C03A81">
      <w:pPr>
        <w:spacing w:line="360" w:lineRule="auto"/>
        <w:ind w:firstLineChars="200" w:firstLine="480"/>
        <w:rPr>
          <w:sz w:val="24"/>
          <w:szCs w:val="24"/>
        </w:rPr>
      </w:pPr>
      <w:r w:rsidRPr="00C03A81">
        <w:rPr>
          <w:rFonts w:hint="eastAsia"/>
          <w:sz w:val="24"/>
          <w:szCs w:val="24"/>
        </w:rPr>
        <w:t xml:space="preserve">2.6.5 </w:t>
      </w:r>
      <w:r w:rsidRPr="00C03A81">
        <w:rPr>
          <w:rFonts w:hint="eastAsia"/>
          <w:sz w:val="24"/>
          <w:szCs w:val="24"/>
        </w:rPr>
        <w:t>技术资料：</w:t>
      </w:r>
      <w:r w:rsidR="00C03A81" w:rsidRPr="00C03A81">
        <w:rPr>
          <w:rFonts w:hint="eastAsia"/>
          <w:sz w:val="24"/>
          <w:szCs w:val="24"/>
        </w:rPr>
        <w:t>受托方</w:t>
      </w:r>
      <w:r w:rsidRPr="00C03A81">
        <w:rPr>
          <w:rFonts w:hint="eastAsia"/>
          <w:sz w:val="24"/>
          <w:szCs w:val="24"/>
        </w:rPr>
        <w:t>可要求目标公司提供未以</w:t>
      </w:r>
      <w:r w:rsidRPr="00C03A81">
        <w:rPr>
          <w:rFonts w:hint="eastAsia"/>
          <w:sz w:val="24"/>
          <w:szCs w:val="24"/>
        </w:rPr>
        <w:t>2.6.4</w:t>
      </w:r>
      <w:r w:rsidRPr="00C03A81">
        <w:rPr>
          <w:rFonts w:hint="eastAsia"/>
          <w:sz w:val="24"/>
          <w:szCs w:val="24"/>
        </w:rPr>
        <w:t>项下知识产权</w:t>
      </w:r>
      <w:r w:rsidR="00B276EE">
        <w:rPr>
          <w:rFonts w:hint="eastAsia"/>
          <w:sz w:val="24"/>
          <w:szCs w:val="24"/>
        </w:rPr>
        <w:t>形式</w:t>
      </w:r>
      <w:r w:rsidRPr="00C03A81">
        <w:rPr>
          <w:rFonts w:hint="eastAsia"/>
          <w:sz w:val="24"/>
          <w:szCs w:val="24"/>
        </w:rPr>
        <w:t>尤其是专利形式进行保护的其他技术资料，例如其正在研发、已完成、预计开展科技项目资料、技术成果资料，技术获奖证明、在国家科技系统的立项情况和评价报告、技术转化实施项目的完成状况，</w:t>
      </w:r>
      <w:r w:rsidR="00B276EE">
        <w:rPr>
          <w:rFonts w:hint="eastAsia"/>
          <w:sz w:val="24"/>
          <w:szCs w:val="24"/>
        </w:rPr>
        <w:t>以及目标公司</w:t>
      </w:r>
      <w:r w:rsidR="0057541E">
        <w:rPr>
          <w:rFonts w:hint="eastAsia"/>
          <w:sz w:val="24"/>
          <w:szCs w:val="24"/>
        </w:rPr>
        <w:t>涉及</w:t>
      </w:r>
      <w:r w:rsidRPr="00C03A81">
        <w:rPr>
          <w:rFonts w:hint="eastAsia"/>
          <w:sz w:val="24"/>
          <w:szCs w:val="24"/>
        </w:rPr>
        <w:t>相关技术的</w:t>
      </w:r>
      <w:r w:rsidR="00B276EE">
        <w:rPr>
          <w:rFonts w:hint="eastAsia"/>
          <w:sz w:val="24"/>
          <w:szCs w:val="24"/>
        </w:rPr>
        <w:t>管理和</w:t>
      </w:r>
      <w:r w:rsidRPr="00C03A81">
        <w:rPr>
          <w:rFonts w:hint="eastAsia"/>
          <w:sz w:val="24"/>
          <w:szCs w:val="24"/>
        </w:rPr>
        <w:t>保密</w:t>
      </w:r>
      <w:r w:rsidR="0057541E">
        <w:rPr>
          <w:rFonts w:hint="eastAsia"/>
          <w:sz w:val="24"/>
          <w:szCs w:val="24"/>
        </w:rPr>
        <w:t>规章制度和协议</w:t>
      </w:r>
      <w:r w:rsidRPr="00C03A81">
        <w:rPr>
          <w:rFonts w:hint="eastAsia"/>
          <w:sz w:val="24"/>
          <w:szCs w:val="24"/>
        </w:rPr>
        <w:t>等。</w:t>
      </w:r>
    </w:p>
    <w:p w:rsidR="00692352" w:rsidRPr="00C03A81" w:rsidRDefault="00692352" w:rsidP="00C03A81">
      <w:pPr>
        <w:spacing w:line="360" w:lineRule="auto"/>
        <w:ind w:firstLineChars="200" w:firstLine="480"/>
        <w:rPr>
          <w:sz w:val="24"/>
          <w:szCs w:val="24"/>
        </w:rPr>
      </w:pPr>
      <w:r w:rsidRPr="00C03A81">
        <w:rPr>
          <w:rFonts w:hint="eastAsia"/>
          <w:sz w:val="24"/>
          <w:szCs w:val="24"/>
        </w:rPr>
        <w:t xml:space="preserve">2.6.6 </w:t>
      </w:r>
      <w:r w:rsidRPr="00C03A81">
        <w:rPr>
          <w:rFonts w:hint="eastAsia"/>
          <w:sz w:val="24"/>
          <w:szCs w:val="24"/>
        </w:rPr>
        <w:t>相关协议：</w:t>
      </w:r>
      <w:r w:rsidR="00C03A81" w:rsidRPr="00C03A81">
        <w:rPr>
          <w:rFonts w:hint="eastAsia"/>
          <w:sz w:val="24"/>
          <w:szCs w:val="24"/>
        </w:rPr>
        <w:t>受托方</w:t>
      </w:r>
      <w:r w:rsidRPr="00C03A81">
        <w:rPr>
          <w:rFonts w:hint="eastAsia"/>
          <w:sz w:val="24"/>
          <w:szCs w:val="24"/>
        </w:rPr>
        <w:t>应要求目标公司提供所有知识产权相关协议，包括但不限于知识产权或技术的许可合同、转让合同、开发合同等，以及合同的生效、备案、履行情况。</w:t>
      </w:r>
    </w:p>
    <w:p w:rsidR="00C03A81" w:rsidRPr="00C03A81" w:rsidRDefault="00692352" w:rsidP="00F16180">
      <w:pPr>
        <w:spacing w:line="360" w:lineRule="auto"/>
        <w:ind w:firstLineChars="200" w:firstLine="480"/>
        <w:rPr>
          <w:sz w:val="24"/>
          <w:szCs w:val="24"/>
        </w:rPr>
      </w:pPr>
      <w:r w:rsidRPr="00C03A81">
        <w:rPr>
          <w:rFonts w:hint="eastAsia"/>
          <w:sz w:val="24"/>
          <w:szCs w:val="24"/>
        </w:rPr>
        <w:t xml:space="preserve">2.6.7 </w:t>
      </w:r>
      <w:r w:rsidRPr="00C03A81">
        <w:rPr>
          <w:rFonts w:hint="eastAsia"/>
          <w:sz w:val="24"/>
          <w:szCs w:val="24"/>
        </w:rPr>
        <w:t>资料汇总：</w:t>
      </w:r>
      <w:r w:rsidR="00C03A81" w:rsidRPr="00C03A81">
        <w:rPr>
          <w:rFonts w:hint="eastAsia"/>
          <w:sz w:val="24"/>
          <w:szCs w:val="24"/>
        </w:rPr>
        <w:t>受托方</w:t>
      </w:r>
      <w:r w:rsidRPr="00C03A81">
        <w:rPr>
          <w:rFonts w:hint="eastAsia"/>
          <w:sz w:val="24"/>
          <w:szCs w:val="24"/>
        </w:rPr>
        <w:t>搜集资料后应当及时对资料进行汇总整理，标明资料的来源、类型、是否原件、资料之间是否存在关联或冲突等基本信息，如有需要则进行</w:t>
      </w:r>
      <w:proofErr w:type="gramStart"/>
      <w:r w:rsidRPr="00C03A81">
        <w:rPr>
          <w:rFonts w:hint="eastAsia"/>
          <w:sz w:val="24"/>
          <w:szCs w:val="24"/>
        </w:rPr>
        <w:t>补充尽调并</w:t>
      </w:r>
      <w:proofErr w:type="gramEnd"/>
      <w:r w:rsidRPr="00C03A81">
        <w:rPr>
          <w:rFonts w:hint="eastAsia"/>
          <w:sz w:val="24"/>
          <w:szCs w:val="24"/>
        </w:rPr>
        <w:t>拟定补充资料清单。</w:t>
      </w:r>
    </w:p>
    <w:p w:rsidR="00692352" w:rsidRPr="00C03A81" w:rsidRDefault="00692352" w:rsidP="00CE0F21">
      <w:pPr>
        <w:pStyle w:val="2"/>
      </w:pPr>
      <w:bookmarkStart w:id="17" w:name="_Toc489194524"/>
      <w:r w:rsidRPr="00C03A81">
        <w:rPr>
          <w:rFonts w:hint="eastAsia"/>
        </w:rPr>
        <w:t xml:space="preserve">2.7 </w:t>
      </w:r>
      <w:r w:rsidRPr="00C03A81">
        <w:rPr>
          <w:rFonts w:hint="eastAsia"/>
        </w:rPr>
        <w:t>访谈走访</w:t>
      </w:r>
      <w:bookmarkEnd w:id="17"/>
    </w:p>
    <w:p w:rsidR="00692352" w:rsidRPr="00C03A81" w:rsidRDefault="00C03A81" w:rsidP="00C03A81">
      <w:pPr>
        <w:spacing w:line="360" w:lineRule="auto"/>
        <w:ind w:firstLineChars="200" w:firstLine="480"/>
        <w:rPr>
          <w:sz w:val="24"/>
          <w:szCs w:val="24"/>
        </w:rPr>
      </w:pPr>
      <w:r w:rsidRPr="00C03A81">
        <w:rPr>
          <w:rFonts w:hint="eastAsia"/>
          <w:sz w:val="24"/>
          <w:szCs w:val="24"/>
        </w:rPr>
        <w:t>受托方</w:t>
      </w:r>
      <w:r w:rsidR="00692352" w:rsidRPr="00C03A81">
        <w:rPr>
          <w:rFonts w:hint="eastAsia"/>
          <w:sz w:val="24"/>
          <w:szCs w:val="24"/>
        </w:rPr>
        <w:t>可以采取访谈走访的方式对目标公司及其人员进行直接接触，以对未公开或有冲突的信息进行了解或核实。</w:t>
      </w:r>
    </w:p>
    <w:p w:rsidR="00692352" w:rsidRPr="00C03A81" w:rsidRDefault="00692352" w:rsidP="00C03A81">
      <w:pPr>
        <w:spacing w:line="360" w:lineRule="auto"/>
        <w:ind w:firstLineChars="200" w:firstLine="480"/>
        <w:rPr>
          <w:sz w:val="24"/>
          <w:szCs w:val="24"/>
        </w:rPr>
      </w:pPr>
      <w:r w:rsidRPr="00C03A81">
        <w:rPr>
          <w:rFonts w:hint="eastAsia"/>
          <w:sz w:val="24"/>
          <w:szCs w:val="24"/>
        </w:rPr>
        <w:t xml:space="preserve">2.7.1 </w:t>
      </w:r>
      <w:r w:rsidR="00C03A81" w:rsidRPr="00C03A81">
        <w:rPr>
          <w:rFonts w:hint="eastAsia"/>
          <w:sz w:val="24"/>
          <w:szCs w:val="24"/>
        </w:rPr>
        <w:t>受托方</w:t>
      </w:r>
      <w:r w:rsidRPr="00C03A81">
        <w:rPr>
          <w:rFonts w:hint="eastAsia"/>
          <w:sz w:val="24"/>
          <w:szCs w:val="24"/>
        </w:rPr>
        <w:t>应基于委托方及本项目的要求，与目标公司充分沟通本次尽职调查的目的和意义，合理确定访谈对象并安排访谈时间，以取得目标公司和访谈对象的配合、理解和信任。</w:t>
      </w:r>
    </w:p>
    <w:p w:rsidR="00692352" w:rsidRPr="00C03A81" w:rsidRDefault="00692352" w:rsidP="00C03A81">
      <w:pPr>
        <w:spacing w:line="360" w:lineRule="auto"/>
        <w:ind w:firstLineChars="200" w:firstLine="480"/>
        <w:rPr>
          <w:sz w:val="24"/>
          <w:szCs w:val="24"/>
        </w:rPr>
      </w:pPr>
      <w:r w:rsidRPr="00C03A81">
        <w:rPr>
          <w:rFonts w:hint="eastAsia"/>
          <w:sz w:val="24"/>
          <w:szCs w:val="24"/>
        </w:rPr>
        <w:lastRenderedPageBreak/>
        <w:t xml:space="preserve">2.7.2 </w:t>
      </w:r>
      <w:r w:rsidR="00C03A81" w:rsidRPr="00C03A81">
        <w:rPr>
          <w:rFonts w:hint="eastAsia"/>
          <w:sz w:val="24"/>
          <w:szCs w:val="24"/>
        </w:rPr>
        <w:t>受托方</w:t>
      </w:r>
      <w:r w:rsidRPr="00C03A81">
        <w:rPr>
          <w:rFonts w:hint="eastAsia"/>
          <w:sz w:val="24"/>
          <w:szCs w:val="24"/>
        </w:rPr>
        <w:t>在进行访谈前应当事先向目标公司及访谈对象出具保密承诺书，承诺在访谈及尽职调查过程中了解到的目标公司尚未对外公开披露的经营信息和技术信息承担保密义务，以便目标公司和访谈对象充分披露相关信息。</w:t>
      </w:r>
    </w:p>
    <w:p w:rsidR="00692352" w:rsidRPr="00C03A81" w:rsidRDefault="00692352" w:rsidP="00C03A81">
      <w:pPr>
        <w:spacing w:line="360" w:lineRule="auto"/>
        <w:ind w:firstLineChars="200" w:firstLine="480"/>
        <w:rPr>
          <w:sz w:val="24"/>
          <w:szCs w:val="24"/>
        </w:rPr>
      </w:pPr>
      <w:r w:rsidRPr="00C03A81">
        <w:rPr>
          <w:rFonts w:hint="eastAsia"/>
          <w:sz w:val="24"/>
          <w:szCs w:val="24"/>
        </w:rPr>
        <w:t xml:space="preserve">2.7.3 </w:t>
      </w:r>
      <w:r w:rsidRPr="00C03A81">
        <w:rPr>
          <w:rFonts w:hint="eastAsia"/>
          <w:sz w:val="24"/>
          <w:szCs w:val="24"/>
        </w:rPr>
        <w:t>确定访谈对象后，</w:t>
      </w:r>
      <w:r w:rsidR="00C03A81" w:rsidRPr="00C03A81">
        <w:rPr>
          <w:rFonts w:hint="eastAsia"/>
          <w:sz w:val="24"/>
          <w:szCs w:val="24"/>
        </w:rPr>
        <w:t>受托方</w:t>
      </w:r>
      <w:r w:rsidRPr="00C03A81">
        <w:rPr>
          <w:rFonts w:hint="eastAsia"/>
          <w:sz w:val="24"/>
          <w:szCs w:val="24"/>
        </w:rPr>
        <w:t>应当根据访谈对象的职务、职位信息拟定访谈提纲，尤其应重点访谈公开渠道未公示或完整披露的信息，核实资料中存在冲突的信息。以下示例性说明对不同职位人员进行访谈时的应重视的访谈内容：</w:t>
      </w:r>
    </w:p>
    <w:p w:rsidR="00692352" w:rsidRPr="00C03A81" w:rsidRDefault="00692352" w:rsidP="00C03A81">
      <w:pPr>
        <w:spacing w:line="360" w:lineRule="auto"/>
        <w:ind w:firstLineChars="200" w:firstLine="480"/>
        <w:rPr>
          <w:sz w:val="24"/>
          <w:szCs w:val="24"/>
        </w:rPr>
      </w:pPr>
      <w:r w:rsidRPr="00C03A81">
        <w:rPr>
          <w:rFonts w:hint="eastAsia"/>
          <w:sz w:val="24"/>
          <w:szCs w:val="24"/>
        </w:rPr>
        <w:t>（</w:t>
      </w:r>
      <w:r w:rsidRPr="00C03A81">
        <w:rPr>
          <w:rFonts w:hint="eastAsia"/>
          <w:sz w:val="24"/>
          <w:szCs w:val="24"/>
        </w:rPr>
        <w:t>1</w:t>
      </w:r>
      <w:r w:rsidRPr="00C03A81">
        <w:rPr>
          <w:rFonts w:hint="eastAsia"/>
          <w:sz w:val="24"/>
          <w:szCs w:val="24"/>
        </w:rPr>
        <w:t>）公司管理人员：首先应通过目标公司管理人员了解目标公司概况，例如营运状况、生产经营模式、行业知名度、</w:t>
      </w:r>
      <w:r w:rsidR="0057541E" w:rsidRPr="00C03A81">
        <w:rPr>
          <w:rFonts w:hint="eastAsia"/>
          <w:sz w:val="24"/>
          <w:szCs w:val="24"/>
        </w:rPr>
        <w:t>竞争力和</w:t>
      </w:r>
      <w:r w:rsidRPr="00C03A81">
        <w:rPr>
          <w:rFonts w:hint="eastAsia"/>
          <w:sz w:val="24"/>
          <w:szCs w:val="24"/>
        </w:rPr>
        <w:t>主要竞争企业、涉诉信息、核心知识产权和</w:t>
      </w:r>
      <w:r w:rsidRPr="00C03A81">
        <w:rPr>
          <w:rFonts w:hint="eastAsia"/>
          <w:sz w:val="24"/>
          <w:szCs w:val="24"/>
        </w:rPr>
        <w:t>/</w:t>
      </w:r>
      <w:r w:rsidRPr="00C03A81">
        <w:rPr>
          <w:rFonts w:hint="eastAsia"/>
          <w:sz w:val="24"/>
          <w:szCs w:val="24"/>
        </w:rPr>
        <w:t>或技术、研发项目、研发成果、研发计划及科研</w:t>
      </w:r>
      <w:r w:rsidR="007F4A2A">
        <w:rPr>
          <w:rFonts w:hint="eastAsia"/>
          <w:sz w:val="24"/>
          <w:szCs w:val="24"/>
        </w:rPr>
        <w:t>独立性等。其次应就该等人员的工作经历，是否签署保密协议和</w:t>
      </w:r>
      <w:proofErr w:type="gramStart"/>
      <w:r w:rsidR="007F4A2A">
        <w:rPr>
          <w:rFonts w:hint="eastAsia"/>
          <w:sz w:val="24"/>
          <w:szCs w:val="24"/>
        </w:rPr>
        <w:t>竞业</w:t>
      </w:r>
      <w:proofErr w:type="gramEnd"/>
      <w:r w:rsidR="007F4A2A">
        <w:rPr>
          <w:rFonts w:hint="eastAsia"/>
          <w:sz w:val="24"/>
          <w:szCs w:val="24"/>
        </w:rPr>
        <w:t>限制</w:t>
      </w:r>
      <w:r w:rsidRPr="00C03A81">
        <w:rPr>
          <w:rFonts w:hint="eastAsia"/>
          <w:sz w:val="24"/>
          <w:szCs w:val="24"/>
        </w:rPr>
        <w:t>协议等事项进行访谈</w:t>
      </w:r>
      <w:r w:rsidR="00C03A81" w:rsidRPr="00C03A81">
        <w:rPr>
          <w:rFonts w:hint="eastAsia"/>
          <w:sz w:val="24"/>
          <w:szCs w:val="24"/>
        </w:rPr>
        <w:t>；</w:t>
      </w:r>
    </w:p>
    <w:p w:rsidR="0057541E" w:rsidRDefault="00692352" w:rsidP="00F16180">
      <w:pPr>
        <w:spacing w:line="360" w:lineRule="auto"/>
        <w:ind w:firstLineChars="200" w:firstLine="480"/>
        <w:rPr>
          <w:sz w:val="24"/>
          <w:szCs w:val="24"/>
        </w:rPr>
      </w:pPr>
      <w:r w:rsidRPr="00C03A81">
        <w:rPr>
          <w:rFonts w:hint="eastAsia"/>
          <w:sz w:val="24"/>
          <w:szCs w:val="24"/>
        </w:rPr>
        <w:t>（</w:t>
      </w:r>
      <w:r w:rsidRPr="00C03A81">
        <w:rPr>
          <w:rFonts w:hint="eastAsia"/>
          <w:sz w:val="24"/>
          <w:szCs w:val="24"/>
        </w:rPr>
        <w:t>2</w:t>
      </w:r>
      <w:r w:rsidRPr="00C03A81">
        <w:rPr>
          <w:rFonts w:hint="eastAsia"/>
          <w:sz w:val="24"/>
          <w:szCs w:val="24"/>
        </w:rPr>
        <w:t>）技术人员：对技术人员的访谈主要围绕目标公司核心知识产权和技术、研发项目、研发成果、研发计划及科研独立性等问题。同时应了解技术人员的职位、具体工作内容、工作经历、工作成果等，用以分析目标公司的知识产权是否存在权属纠纷风险</w:t>
      </w:r>
      <w:r w:rsidR="007F4A2A">
        <w:rPr>
          <w:rFonts w:hint="eastAsia"/>
          <w:sz w:val="24"/>
          <w:szCs w:val="24"/>
        </w:rPr>
        <w:t>。</w:t>
      </w:r>
    </w:p>
    <w:p w:rsidR="00692352" w:rsidRPr="00C03A81" w:rsidRDefault="00692352" w:rsidP="00F16180">
      <w:pPr>
        <w:spacing w:line="360" w:lineRule="auto"/>
        <w:ind w:firstLineChars="200" w:firstLine="480"/>
        <w:rPr>
          <w:sz w:val="24"/>
          <w:szCs w:val="24"/>
        </w:rPr>
      </w:pPr>
      <w:r w:rsidRPr="00C03A81">
        <w:rPr>
          <w:rFonts w:hint="eastAsia"/>
          <w:sz w:val="24"/>
          <w:szCs w:val="24"/>
        </w:rPr>
        <w:t xml:space="preserve">2.7.4 </w:t>
      </w:r>
      <w:r w:rsidRPr="00C03A81">
        <w:rPr>
          <w:rFonts w:hint="eastAsia"/>
          <w:sz w:val="24"/>
          <w:szCs w:val="24"/>
        </w:rPr>
        <w:t>访谈笔录：</w:t>
      </w:r>
      <w:r w:rsidR="00C03A81" w:rsidRPr="00C03A81">
        <w:rPr>
          <w:rFonts w:hint="eastAsia"/>
          <w:sz w:val="24"/>
          <w:szCs w:val="24"/>
        </w:rPr>
        <w:t>受托方</w:t>
      </w:r>
      <w:r w:rsidRPr="00C03A81">
        <w:rPr>
          <w:rFonts w:hint="eastAsia"/>
          <w:sz w:val="24"/>
          <w:szCs w:val="24"/>
        </w:rPr>
        <w:t>应指派至少两名访谈人员对访谈对象进行单独访谈，并根据访谈内容制作访谈笔录，访谈人员和访谈对象对笔录确认无误后签字。访谈笔录应另附访谈对象的身份证明文件和劳动合同作为附件，访谈过程应拍照留存。</w:t>
      </w:r>
    </w:p>
    <w:p w:rsidR="00692352" w:rsidRPr="00C03A81" w:rsidRDefault="00692352" w:rsidP="00CE0F21">
      <w:pPr>
        <w:pStyle w:val="2"/>
      </w:pPr>
      <w:bookmarkStart w:id="18" w:name="_Toc489194525"/>
      <w:r w:rsidRPr="00C03A81">
        <w:rPr>
          <w:rFonts w:hint="eastAsia"/>
        </w:rPr>
        <w:t xml:space="preserve">2.8 </w:t>
      </w:r>
      <w:r w:rsidRPr="00C03A81">
        <w:rPr>
          <w:rFonts w:hint="eastAsia"/>
        </w:rPr>
        <w:t>信息核查</w:t>
      </w:r>
      <w:bookmarkEnd w:id="18"/>
    </w:p>
    <w:p w:rsidR="00692352" w:rsidRPr="00C03A81" w:rsidRDefault="00692352" w:rsidP="00C03A81">
      <w:pPr>
        <w:spacing w:line="360" w:lineRule="auto"/>
        <w:ind w:firstLineChars="200" w:firstLine="480"/>
        <w:rPr>
          <w:sz w:val="24"/>
          <w:szCs w:val="24"/>
        </w:rPr>
      </w:pPr>
      <w:r w:rsidRPr="00C03A81">
        <w:rPr>
          <w:rFonts w:hint="eastAsia"/>
          <w:sz w:val="24"/>
          <w:szCs w:val="24"/>
        </w:rPr>
        <w:t>在通过前期调查、资料搜集、访谈走访等工作获取足够信息资料后，</w:t>
      </w:r>
      <w:r w:rsidR="00C03A81" w:rsidRPr="00C03A81">
        <w:rPr>
          <w:rFonts w:hint="eastAsia"/>
          <w:sz w:val="24"/>
          <w:szCs w:val="24"/>
        </w:rPr>
        <w:t>受托方</w:t>
      </w:r>
      <w:r w:rsidRPr="00C03A81">
        <w:rPr>
          <w:rFonts w:hint="eastAsia"/>
          <w:sz w:val="24"/>
          <w:szCs w:val="24"/>
        </w:rPr>
        <w:t>需进行资料的整理归纳和筛选，核查资料的真实性和关联性。</w:t>
      </w:r>
    </w:p>
    <w:p w:rsidR="00692352" w:rsidRPr="00C03A81" w:rsidRDefault="00692352" w:rsidP="00C03A81">
      <w:pPr>
        <w:spacing w:line="360" w:lineRule="auto"/>
        <w:ind w:firstLineChars="200" w:firstLine="480"/>
        <w:rPr>
          <w:sz w:val="24"/>
          <w:szCs w:val="24"/>
        </w:rPr>
      </w:pPr>
      <w:r w:rsidRPr="00C03A81">
        <w:rPr>
          <w:rFonts w:hint="eastAsia"/>
          <w:sz w:val="24"/>
          <w:szCs w:val="24"/>
        </w:rPr>
        <w:t>2.8.1</w:t>
      </w:r>
      <w:r w:rsidRPr="00C03A81">
        <w:rPr>
          <w:rFonts w:hint="eastAsia"/>
          <w:sz w:val="24"/>
          <w:szCs w:val="24"/>
        </w:rPr>
        <w:t>首先应强调，所有相关信息应以相关行政部门公开披露的信息为准，第三方网站披露的信息和目标公司提供的资料、访谈记录</w:t>
      </w:r>
      <w:r w:rsidR="0057541E">
        <w:rPr>
          <w:rFonts w:hint="eastAsia"/>
          <w:sz w:val="24"/>
          <w:szCs w:val="24"/>
        </w:rPr>
        <w:t>等</w:t>
      </w:r>
      <w:r w:rsidRPr="00C03A81">
        <w:rPr>
          <w:rFonts w:hint="eastAsia"/>
          <w:sz w:val="24"/>
          <w:szCs w:val="24"/>
        </w:rPr>
        <w:t>作为</w:t>
      </w:r>
      <w:r w:rsidR="0057541E">
        <w:rPr>
          <w:rFonts w:hint="eastAsia"/>
          <w:sz w:val="24"/>
          <w:szCs w:val="24"/>
        </w:rPr>
        <w:t>印证或</w:t>
      </w:r>
      <w:r w:rsidRPr="00C03A81">
        <w:rPr>
          <w:rFonts w:hint="eastAsia"/>
          <w:sz w:val="24"/>
          <w:szCs w:val="24"/>
        </w:rPr>
        <w:t>补充。对于真实性存疑的信息，</w:t>
      </w:r>
      <w:r w:rsidR="00C03A81" w:rsidRPr="00C03A81">
        <w:rPr>
          <w:rFonts w:hint="eastAsia"/>
          <w:sz w:val="24"/>
          <w:szCs w:val="24"/>
        </w:rPr>
        <w:t>受托方</w:t>
      </w:r>
      <w:r w:rsidRPr="00C03A81">
        <w:rPr>
          <w:rFonts w:hint="eastAsia"/>
          <w:sz w:val="24"/>
          <w:szCs w:val="24"/>
        </w:rPr>
        <w:t>可以向相关行政部门进行核实，请求行政部门出具相应的证明文件。</w:t>
      </w:r>
    </w:p>
    <w:p w:rsidR="00CE0F21" w:rsidRPr="00C03A81" w:rsidRDefault="00692352" w:rsidP="00F16180">
      <w:pPr>
        <w:spacing w:line="360" w:lineRule="auto"/>
        <w:ind w:firstLineChars="200" w:firstLine="480"/>
        <w:rPr>
          <w:sz w:val="24"/>
          <w:szCs w:val="24"/>
        </w:rPr>
      </w:pPr>
      <w:r w:rsidRPr="00C03A81">
        <w:rPr>
          <w:rFonts w:hint="eastAsia"/>
          <w:sz w:val="24"/>
          <w:szCs w:val="24"/>
        </w:rPr>
        <w:t>2.8.2</w:t>
      </w:r>
      <w:r w:rsidRPr="00C03A81">
        <w:rPr>
          <w:rFonts w:hint="eastAsia"/>
          <w:sz w:val="24"/>
          <w:szCs w:val="24"/>
        </w:rPr>
        <w:t>对于目标公司在访谈中所陈述的相关信息，若不能确定其真实性，应要求其出具确保信息真实性及承担相应的责任的承诺函。为了确保资料准确可信，建议</w:t>
      </w:r>
      <w:r w:rsidR="00C03A81" w:rsidRPr="00C03A81">
        <w:rPr>
          <w:rFonts w:hint="eastAsia"/>
          <w:sz w:val="24"/>
          <w:szCs w:val="24"/>
        </w:rPr>
        <w:t>受托方</w:t>
      </w:r>
      <w:r w:rsidRPr="00C03A81">
        <w:rPr>
          <w:rFonts w:hint="eastAsia"/>
          <w:sz w:val="24"/>
          <w:szCs w:val="24"/>
        </w:rPr>
        <w:t>就同一</w:t>
      </w:r>
      <w:r w:rsidR="007F4A2A">
        <w:rPr>
          <w:rFonts w:hint="eastAsia"/>
          <w:sz w:val="24"/>
          <w:szCs w:val="24"/>
        </w:rPr>
        <w:t>内容</w:t>
      </w:r>
      <w:r w:rsidRPr="00C03A81">
        <w:rPr>
          <w:rFonts w:hint="eastAsia"/>
          <w:sz w:val="24"/>
          <w:szCs w:val="24"/>
        </w:rPr>
        <w:t>向不同访谈对象进行访谈，或通过多种方式方法</w:t>
      </w:r>
      <w:r w:rsidR="007F4A2A">
        <w:rPr>
          <w:rFonts w:hint="eastAsia"/>
          <w:sz w:val="24"/>
          <w:szCs w:val="24"/>
        </w:rPr>
        <w:t>互相印证</w:t>
      </w:r>
      <w:r w:rsidR="007F4A2A">
        <w:rPr>
          <w:rFonts w:hint="eastAsia"/>
          <w:sz w:val="24"/>
          <w:szCs w:val="24"/>
        </w:rPr>
        <w:lastRenderedPageBreak/>
        <w:t>并</w:t>
      </w:r>
      <w:r w:rsidRPr="00C03A81">
        <w:rPr>
          <w:rFonts w:hint="eastAsia"/>
          <w:sz w:val="24"/>
          <w:szCs w:val="24"/>
        </w:rPr>
        <w:t>获取证明资料。</w:t>
      </w:r>
    </w:p>
    <w:p w:rsidR="00692352" w:rsidRPr="00C03A81" w:rsidRDefault="00692352" w:rsidP="00CE0F21">
      <w:pPr>
        <w:pStyle w:val="2"/>
      </w:pPr>
      <w:bookmarkStart w:id="19" w:name="_Toc489194526"/>
      <w:r w:rsidRPr="00C03A81">
        <w:rPr>
          <w:rFonts w:hint="eastAsia"/>
        </w:rPr>
        <w:t xml:space="preserve">2.9 </w:t>
      </w:r>
      <w:r w:rsidRPr="00C03A81">
        <w:rPr>
          <w:rFonts w:hint="eastAsia"/>
        </w:rPr>
        <w:t>与第三方机构沟通交流</w:t>
      </w:r>
      <w:bookmarkEnd w:id="19"/>
    </w:p>
    <w:p w:rsidR="00692352" w:rsidRPr="00C03A81" w:rsidRDefault="00692352" w:rsidP="00C03A81">
      <w:pPr>
        <w:spacing w:line="360" w:lineRule="auto"/>
        <w:ind w:firstLineChars="200" w:firstLine="480"/>
        <w:rPr>
          <w:sz w:val="24"/>
          <w:szCs w:val="24"/>
        </w:rPr>
      </w:pPr>
      <w:r w:rsidRPr="00C03A81">
        <w:rPr>
          <w:rFonts w:hint="eastAsia"/>
          <w:sz w:val="24"/>
          <w:szCs w:val="24"/>
        </w:rPr>
        <w:t>在一个尽职调查项目里，知识产权往往只是其中一个部分的内容，除知识产权尽职调查服务单位外，委托方还会委托券商、会计师、资产评估机构、审计机构等中介机构一起合作进行其他内容的尽职调查。此时，</w:t>
      </w:r>
      <w:r w:rsidR="00C03A81" w:rsidRPr="00C03A81">
        <w:rPr>
          <w:rFonts w:hint="eastAsia"/>
          <w:sz w:val="24"/>
          <w:szCs w:val="24"/>
        </w:rPr>
        <w:t>受托方</w:t>
      </w:r>
      <w:r w:rsidRPr="00C03A81">
        <w:rPr>
          <w:rFonts w:hint="eastAsia"/>
          <w:sz w:val="24"/>
          <w:szCs w:val="24"/>
        </w:rPr>
        <w:t>应当在尽职调查过程中积极与第三方机构保持沟通交流，确保信息的真实性和一致性。</w:t>
      </w:r>
    </w:p>
    <w:p w:rsidR="00692352" w:rsidRPr="00C03A81" w:rsidRDefault="00692352" w:rsidP="00C03A81">
      <w:pPr>
        <w:spacing w:line="360" w:lineRule="auto"/>
        <w:ind w:firstLineChars="200" w:firstLine="480"/>
        <w:rPr>
          <w:sz w:val="24"/>
          <w:szCs w:val="24"/>
        </w:rPr>
      </w:pPr>
      <w:r w:rsidRPr="00C03A81">
        <w:rPr>
          <w:rFonts w:hint="eastAsia"/>
          <w:sz w:val="24"/>
          <w:szCs w:val="24"/>
        </w:rPr>
        <w:t>2.9.1</w:t>
      </w:r>
      <w:r w:rsidR="00C03A81" w:rsidRPr="00C03A81">
        <w:rPr>
          <w:rFonts w:hint="eastAsia"/>
          <w:sz w:val="24"/>
          <w:szCs w:val="24"/>
        </w:rPr>
        <w:t>受托方</w:t>
      </w:r>
      <w:r w:rsidRPr="00C03A81">
        <w:rPr>
          <w:rFonts w:hint="eastAsia"/>
          <w:sz w:val="24"/>
          <w:szCs w:val="24"/>
        </w:rPr>
        <w:t>与第三方机构共同开展尽职调查工作时调查内容可能会出现交叉或重合的地方，由于调查的侧重点和目的不同，各方挖掘和分析问题的角度会有所差异，因此建议</w:t>
      </w:r>
      <w:r w:rsidR="00C03A81" w:rsidRPr="00C03A81">
        <w:rPr>
          <w:rFonts w:hint="eastAsia"/>
          <w:sz w:val="24"/>
          <w:szCs w:val="24"/>
        </w:rPr>
        <w:t>受托方</w:t>
      </w:r>
      <w:r w:rsidRPr="00C03A81">
        <w:rPr>
          <w:rFonts w:hint="eastAsia"/>
          <w:sz w:val="24"/>
          <w:szCs w:val="24"/>
        </w:rPr>
        <w:t>在尽职调查过程中定期总结调查过程中暴露的存在冲突或疑问的信息及相关风险，并定期与第三方机构召开会议，就各自发现的问题进行相互印证，</w:t>
      </w:r>
      <w:r w:rsidR="00CC04E5">
        <w:rPr>
          <w:rFonts w:hint="eastAsia"/>
          <w:sz w:val="24"/>
          <w:szCs w:val="24"/>
        </w:rPr>
        <w:t>各自发表意见并听取他人</w:t>
      </w:r>
      <w:r w:rsidRPr="00C03A81">
        <w:rPr>
          <w:rFonts w:hint="eastAsia"/>
          <w:sz w:val="24"/>
          <w:szCs w:val="24"/>
        </w:rPr>
        <w:t>专业意见。</w:t>
      </w:r>
    </w:p>
    <w:p w:rsidR="00007FC8" w:rsidRPr="00C03A81" w:rsidRDefault="00692352" w:rsidP="00F16180">
      <w:pPr>
        <w:widowControl/>
        <w:spacing w:line="360" w:lineRule="auto"/>
        <w:ind w:firstLine="480"/>
        <w:jc w:val="left"/>
        <w:rPr>
          <w:sz w:val="24"/>
          <w:szCs w:val="24"/>
        </w:rPr>
      </w:pPr>
      <w:r w:rsidRPr="00C03A81">
        <w:rPr>
          <w:rFonts w:hint="eastAsia"/>
          <w:sz w:val="24"/>
          <w:szCs w:val="24"/>
        </w:rPr>
        <w:t xml:space="preserve">2.9.2 </w:t>
      </w:r>
      <w:r w:rsidRPr="00C03A81">
        <w:rPr>
          <w:rFonts w:hint="eastAsia"/>
          <w:sz w:val="24"/>
          <w:szCs w:val="24"/>
        </w:rPr>
        <w:t>对于一些跨专业或跨领域的问题，如目标公司的财务问题、知识产权资产价值评估问题等，</w:t>
      </w:r>
      <w:r w:rsidR="00C03A81" w:rsidRPr="00C03A81">
        <w:rPr>
          <w:rFonts w:hint="eastAsia"/>
          <w:sz w:val="24"/>
          <w:szCs w:val="24"/>
        </w:rPr>
        <w:t>受托方</w:t>
      </w:r>
      <w:r w:rsidRPr="00C03A81">
        <w:rPr>
          <w:rFonts w:hint="eastAsia"/>
          <w:sz w:val="24"/>
          <w:szCs w:val="24"/>
        </w:rPr>
        <w:t>应与专业的第三方机构进行沟通交流并参考其专业意见，以便及时发现潜在的风险。</w:t>
      </w:r>
    </w:p>
    <w:p w:rsidR="00796CF8" w:rsidRPr="00007FC8" w:rsidRDefault="00007FC8" w:rsidP="00CE0F21">
      <w:pPr>
        <w:pStyle w:val="2"/>
      </w:pPr>
      <w:bookmarkStart w:id="20" w:name="_Toc489194527"/>
      <w:r w:rsidRPr="00007FC8">
        <w:rPr>
          <w:rFonts w:hint="eastAsia"/>
        </w:rPr>
        <w:t xml:space="preserve">2.10 </w:t>
      </w:r>
      <w:r w:rsidRPr="00007FC8">
        <w:rPr>
          <w:rFonts w:hint="eastAsia"/>
        </w:rPr>
        <w:t>报告撰写</w:t>
      </w:r>
      <w:bookmarkEnd w:id="20"/>
    </w:p>
    <w:p w:rsidR="00007FC8" w:rsidRDefault="00756055" w:rsidP="00D15B36">
      <w:pPr>
        <w:widowControl/>
        <w:spacing w:line="360" w:lineRule="auto"/>
        <w:ind w:firstLine="480"/>
        <w:jc w:val="left"/>
        <w:rPr>
          <w:sz w:val="24"/>
          <w:szCs w:val="24"/>
        </w:rPr>
      </w:pPr>
      <w:r>
        <w:rPr>
          <w:rFonts w:hint="eastAsia"/>
          <w:sz w:val="24"/>
          <w:szCs w:val="24"/>
        </w:rPr>
        <w:t>在调查与分析工作完成后，</w:t>
      </w:r>
      <w:r w:rsidR="00E560B4">
        <w:rPr>
          <w:rFonts w:hint="eastAsia"/>
          <w:sz w:val="24"/>
          <w:szCs w:val="24"/>
        </w:rPr>
        <w:t>受托方</w:t>
      </w:r>
      <w:r>
        <w:rPr>
          <w:rFonts w:hint="eastAsia"/>
          <w:sz w:val="24"/>
          <w:szCs w:val="24"/>
        </w:rPr>
        <w:t>应就调查工作的开展实施、调查涉及的资料分析情况、发现的知识产权问题及相应的处理意见等内容进行整合，并撰写成书面报告。</w:t>
      </w:r>
    </w:p>
    <w:p w:rsidR="009A0DD6" w:rsidRDefault="009A0DD6" w:rsidP="00D15B36">
      <w:pPr>
        <w:widowControl/>
        <w:spacing w:line="360" w:lineRule="auto"/>
        <w:ind w:firstLine="480"/>
        <w:jc w:val="left"/>
        <w:rPr>
          <w:sz w:val="24"/>
          <w:szCs w:val="24"/>
        </w:rPr>
      </w:pPr>
      <w:r>
        <w:rPr>
          <w:rFonts w:hint="eastAsia"/>
          <w:sz w:val="24"/>
          <w:szCs w:val="24"/>
        </w:rPr>
        <w:t xml:space="preserve">2.10.1 </w:t>
      </w:r>
      <w:r>
        <w:rPr>
          <w:rFonts w:hint="eastAsia"/>
          <w:sz w:val="24"/>
          <w:szCs w:val="24"/>
        </w:rPr>
        <w:t>知识产权尽职调查报告应当具有针对性，与</w:t>
      </w:r>
      <w:r w:rsidR="00E11CAD">
        <w:rPr>
          <w:rFonts w:hint="eastAsia"/>
          <w:sz w:val="24"/>
          <w:szCs w:val="24"/>
        </w:rPr>
        <w:t>委托方的实际需求和开展尽职调查的目</w:t>
      </w:r>
      <w:r w:rsidR="00B97E06">
        <w:rPr>
          <w:rFonts w:hint="eastAsia"/>
          <w:sz w:val="24"/>
          <w:szCs w:val="24"/>
        </w:rPr>
        <w:t>的</w:t>
      </w:r>
      <w:r w:rsidR="00E11CAD">
        <w:rPr>
          <w:rFonts w:hint="eastAsia"/>
          <w:sz w:val="24"/>
          <w:szCs w:val="24"/>
        </w:rPr>
        <w:t>相一致，</w:t>
      </w:r>
      <w:r w:rsidR="00DC41B5">
        <w:rPr>
          <w:rFonts w:hint="eastAsia"/>
          <w:sz w:val="24"/>
          <w:szCs w:val="24"/>
        </w:rPr>
        <w:t>报告语言要专业精炼、逻辑清晰、条理分明，重点突出</w:t>
      </w:r>
      <w:r w:rsidR="00B97E06">
        <w:rPr>
          <w:rFonts w:hint="eastAsia"/>
          <w:sz w:val="24"/>
          <w:szCs w:val="24"/>
        </w:rPr>
        <w:t>。</w:t>
      </w:r>
    </w:p>
    <w:p w:rsidR="00756055" w:rsidRDefault="00756055" w:rsidP="00D15B36">
      <w:pPr>
        <w:widowControl/>
        <w:spacing w:line="360" w:lineRule="auto"/>
        <w:ind w:firstLine="480"/>
        <w:jc w:val="left"/>
        <w:rPr>
          <w:sz w:val="24"/>
          <w:szCs w:val="24"/>
        </w:rPr>
      </w:pPr>
      <w:r>
        <w:rPr>
          <w:rFonts w:hint="eastAsia"/>
          <w:sz w:val="24"/>
          <w:szCs w:val="24"/>
        </w:rPr>
        <w:t>2.10.</w:t>
      </w:r>
      <w:r w:rsidR="00B97E06">
        <w:rPr>
          <w:rFonts w:hint="eastAsia"/>
          <w:sz w:val="24"/>
          <w:szCs w:val="24"/>
        </w:rPr>
        <w:t>2</w:t>
      </w:r>
      <w:r>
        <w:rPr>
          <w:rFonts w:hint="eastAsia"/>
          <w:sz w:val="24"/>
          <w:szCs w:val="24"/>
        </w:rPr>
        <w:t xml:space="preserve"> </w:t>
      </w:r>
      <w:r w:rsidR="006916F5">
        <w:rPr>
          <w:rFonts w:hint="eastAsia"/>
          <w:sz w:val="24"/>
          <w:szCs w:val="24"/>
        </w:rPr>
        <w:t>知识产权尽职调查报告</w:t>
      </w:r>
      <w:r w:rsidR="00C7337D">
        <w:rPr>
          <w:rFonts w:hint="eastAsia"/>
          <w:sz w:val="24"/>
          <w:szCs w:val="24"/>
        </w:rPr>
        <w:t>的前言</w:t>
      </w:r>
      <w:r w:rsidR="00D005BB">
        <w:rPr>
          <w:rFonts w:hint="eastAsia"/>
          <w:sz w:val="24"/>
          <w:szCs w:val="24"/>
        </w:rPr>
        <w:t>应包括以下内容：</w:t>
      </w:r>
      <w:r w:rsidR="006916F5">
        <w:rPr>
          <w:rFonts w:hint="eastAsia"/>
          <w:sz w:val="24"/>
          <w:szCs w:val="24"/>
        </w:rPr>
        <w:t>尽职调查报告用途及责任限制声明，</w:t>
      </w:r>
      <w:r w:rsidR="00524B72">
        <w:rPr>
          <w:rFonts w:hint="eastAsia"/>
          <w:sz w:val="24"/>
          <w:szCs w:val="24"/>
        </w:rPr>
        <w:t>相关用语的释义，</w:t>
      </w:r>
      <w:r w:rsidR="008B37B9">
        <w:rPr>
          <w:rFonts w:hint="eastAsia"/>
          <w:sz w:val="24"/>
          <w:szCs w:val="24"/>
        </w:rPr>
        <w:t>接受委托及尽职调查的范围，</w:t>
      </w:r>
      <w:r w:rsidR="006916F5">
        <w:rPr>
          <w:rFonts w:hint="eastAsia"/>
          <w:sz w:val="24"/>
          <w:szCs w:val="24"/>
        </w:rPr>
        <w:t>尽职调查的背景。</w:t>
      </w:r>
    </w:p>
    <w:p w:rsidR="00524B72" w:rsidRDefault="00524B72" w:rsidP="00D15B36">
      <w:pPr>
        <w:widowControl/>
        <w:spacing w:line="360" w:lineRule="auto"/>
        <w:ind w:firstLine="480"/>
        <w:jc w:val="left"/>
        <w:rPr>
          <w:sz w:val="24"/>
          <w:szCs w:val="24"/>
        </w:rPr>
      </w:pPr>
      <w:r>
        <w:rPr>
          <w:rFonts w:hint="eastAsia"/>
          <w:sz w:val="24"/>
          <w:szCs w:val="24"/>
        </w:rPr>
        <w:t>2.10.</w:t>
      </w:r>
      <w:r w:rsidR="00B97E06">
        <w:rPr>
          <w:rFonts w:hint="eastAsia"/>
          <w:sz w:val="24"/>
          <w:szCs w:val="24"/>
        </w:rPr>
        <w:t>3</w:t>
      </w:r>
      <w:r>
        <w:rPr>
          <w:rFonts w:hint="eastAsia"/>
          <w:sz w:val="24"/>
          <w:szCs w:val="24"/>
        </w:rPr>
        <w:t xml:space="preserve"> </w:t>
      </w:r>
      <w:r>
        <w:rPr>
          <w:rFonts w:hint="eastAsia"/>
          <w:sz w:val="24"/>
          <w:szCs w:val="24"/>
        </w:rPr>
        <w:t>尽职调查报告的正文应包括以下内容：</w:t>
      </w:r>
      <w:r w:rsidR="00692352">
        <w:rPr>
          <w:rFonts w:hint="eastAsia"/>
          <w:sz w:val="24"/>
          <w:szCs w:val="24"/>
        </w:rPr>
        <w:t>其</w:t>
      </w:r>
      <w:r w:rsidR="0074350D">
        <w:rPr>
          <w:rFonts w:hint="eastAsia"/>
          <w:sz w:val="24"/>
          <w:szCs w:val="24"/>
        </w:rPr>
        <w:t>一是</w:t>
      </w:r>
      <w:r w:rsidR="008B37B9">
        <w:rPr>
          <w:rFonts w:hint="eastAsia"/>
          <w:sz w:val="24"/>
          <w:szCs w:val="24"/>
        </w:rPr>
        <w:t>事实陈述部分，包括工作计划及完成情况；参与尽职调查的目标公司相关人员基本情况，目标公司及竞争对手知识产权情况，</w:t>
      </w:r>
      <w:r w:rsidR="0074350D">
        <w:rPr>
          <w:rFonts w:hint="eastAsia"/>
          <w:sz w:val="24"/>
          <w:szCs w:val="24"/>
        </w:rPr>
        <w:t>相关行业领域知识产权基本情况等内容；</w:t>
      </w:r>
      <w:r w:rsidR="00692352">
        <w:rPr>
          <w:rFonts w:hint="eastAsia"/>
          <w:sz w:val="24"/>
          <w:szCs w:val="24"/>
        </w:rPr>
        <w:t>其</w:t>
      </w:r>
      <w:r w:rsidR="0074350D">
        <w:rPr>
          <w:rFonts w:hint="eastAsia"/>
          <w:sz w:val="24"/>
          <w:szCs w:val="24"/>
        </w:rPr>
        <w:t>二是</w:t>
      </w:r>
      <w:r w:rsidR="00692352">
        <w:rPr>
          <w:rFonts w:hint="eastAsia"/>
          <w:sz w:val="24"/>
          <w:szCs w:val="24"/>
        </w:rPr>
        <w:t>对相关事实进行分析所适用的具体法律条文；最后为</w:t>
      </w:r>
      <w:r w:rsidR="0074350D">
        <w:rPr>
          <w:rFonts w:hint="eastAsia"/>
          <w:sz w:val="24"/>
          <w:szCs w:val="24"/>
        </w:rPr>
        <w:t>法律风险分析及建议部分，</w:t>
      </w:r>
      <w:r w:rsidR="00E560B4">
        <w:rPr>
          <w:rFonts w:hint="eastAsia"/>
          <w:sz w:val="24"/>
          <w:szCs w:val="24"/>
        </w:rPr>
        <w:t>受托方</w:t>
      </w:r>
      <w:r w:rsidR="00D6369A">
        <w:rPr>
          <w:rFonts w:hint="eastAsia"/>
          <w:sz w:val="24"/>
          <w:szCs w:val="24"/>
        </w:rPr>
        <w:t>应</w:t>
      </w:r>
      <w:r w:rsidR="00D6369A">
        <w:rPr>
          <w:rFonts w:hint="eastAsia"/>
          <w:sz w:val="24"/>
          <w:szCs w:val="24"/>
        </w:rPr>
        <w:lastRenderedPageBreak/>
        <w:t>当</w:t>
      </w:r>
      <w:r w:rsidR="0074350D">
        <w:rPr>
          <w:rFonts w:hint="eastAsia"/>
          <w:sz w:val="24"/>
          <w:szCs w:val="24"/>
        </w:rPr>
        <w:t>根据</w:t>
      </w:r>
      <w:r w:rsidR="00D6369A">
        <w:rPr>
          <w:rFonts w:hint="eastAsia"/>
          <w:sz w:val="24"/>
          <w:szCs w:val="24"/>
        </w:rPr>
        <w:t>调查所得的资料以及现有法律法规等依据，充分客观的披露存在的法律风险，并据此提出专业的处理意见或解决方案。</w:t>
      </w:r>
    </w:p>
    <w:p w:rsidR="000130F3" w:rsidRDefault="005244D0" w:rsidP="00F16180">
      <w:pPr>
        <w:widowControl/>
        <w:spacing w:line="360" w:lineRule="auto"/>
        <w:ind w:firstLine="480"/>
        <w:jc w:val="left"/>
        <w:rPr>
          <w:sz w:val="24"/>
          <w:szCs w:val="24"/>
        </w:rPr>
      </w:pPr>
      <w:r>
        <w:rPr>
          <w:rFonts w:hint="eastAsia"/>
          <w:sz w:val="24"/>
          <w:szCs w:val="24"/>
        </w:rPr>
        <w:t>2.10.</w:t>
      </w:r>
      <w:r w:rsidR="00B97E06">
        <w:rPr>
          <w:rFonts w:hint="eastAsia"/>
          <w:sz w:val="24"/>
          <w:szCs w:val="24"/>
        </w:rPr>
        <w:t>4</w:t>
      </w:r>
      <w:r>
        <w:rPr>
          <w:rFonts w:hint="eastAsia"/>
          <w:sz w:val="24"/>
          <w:szCs w:val="24"/>
        </w:rPr>
        <w:t xml:space="preserve"> </w:t>
      </w:r>
      <w:r>
        <w:rPr>
          <w:rFonts w:hint="eastAsia"/>
          <w:sz w:val="24"/>
          <w:szCs w:val="24"/>
        </w:rPr>
        <w:t>尽职调查过程中会涉及大量文件资料，</w:t>
      </w:r>
      <w:r w:rsidR="00E560B4">
        <w:rPr>
          <w:rFonts w:hint="eastAsia"/>
          <w:sz w:val="24"/>
          <w:szCs w:val="24"/>
        </w:rPr>
        <w:t>受托方</w:t>
      </w:r>
      <w:r>
        <w:rPr>
          <w:rFonts w:hint="eastAsia"/>
          <w:sz w:val="24"/>
          <w:szCs w:val="24"/>
        </w:rPr>
        <w:t>可以将</w:t>
      </w:r>
      <w:r w:rsidR="00D10893">
        <w:rPr>
          <w:rFonts w:hint="eastAsia"/>
          <w:sz w:val="24"/>
          <w:szCs w:val="24"/>
        </w:rPr>
        <w:t>委托方及目标公司提供的</w:t>
      </w:r>
      <w:r>
        <w:rPr>
          <w:rFonts w:hint="eastAsia"/>
          <w:sz w:val="24"/>
          <w:szCs w:val="24"/>
        </w:rPr>
        <w:t>资料清单、对报告中揭示的法律风险有重要作用的文件</w:t>
      </w:r>
      <w:r w:rsidR="00A92E31">
        <w:rPr>
          <w:rFonts w:hint="eastAsia"/>
          <w:sz w:val="24"/>
          <w:szCs w:val="24"/>
        </w:rPr>
        <w:t>、相关的证明资料</w:t>
      </w:r>
      <w:r>
        <w:rPr>
          <w:rFonts w:hint="eastAsia"/>
          <w:sz w:val="24"/>
          <w:szCs w:val="24"/>
        </w:rPr>
        <w:t>等内容以及根据相关资料整理制作的图表、汇总表等信息作为尽职调查报告的附件，以使报告内容</w:t>
      </w:r>
      <w:r w:rsidR="00D10893">
        <w:rPr>
          <w:rFonts w:hint="eastAsia"/>
          <w:sz w:val="24"/>
          <w:szCs w:val="24"/>
        </w:rPr>
        <w:t>更为完整全面</w:t>
      </w:r>
      <w:r>
        <w:rPr>
          <w:rFonts w:hint="eastAsia"/>
          <w:sz w:val="24"/>
          <w:szCs w:val="24"/>
        </w:rPr>
        <w:t>。</w:t>
      </w:r>
    </w:p>
    <w:p w:rsidR="000130F3" w:rsidRDefault="000130F3" w:rsidP="00CE0F21">
      <w:pPr>
        <w:pStyle w:val="2"/>
      </w:pPr>
      <w:bookmarkStart w:id="21" w:name="_Toc489194528"/>
      <w:r w:rsidRPr="000130F3">
        <w:rPr>
          <w:rFonts w:hint="eastAsia"/>
        </w:rPr>
        <w:t xml:space="preserve">2.11 </w:t>
      </w:r>
      <w:r w:rsidRPr="000130F3">
        <w:rPr>
          <w:rFonts w:hint="eastAsia"/>
        </w:rPr>
        <w:t>反馈与修改</w:t>
      </w:r>
      <w:bookmarkEnd w:id="21"/>
    </w:p>
    <w:p w:rsidR="00B97E06" w:rsidRDefault="00E560B4" w:rsidP="0026533D">
      <w:pPr>
        <w:widowControl/>
        <w:spacing w:line="360" w:lineRule="auto"/>
        <w:ind w:firstLine="480"/>
        <w:jc w:val="left"/>
        <w:rPr>
          <w:sz w:val="24"/>
          <w:szCs w:val="24"/>
        </w:rPr>
      </w:pPr>
      <w:r>
        <w:rPr>
          <w:rFonts w:hint="eastAsia"/>
          <w:sz w:val="24"/>
          <w:szCs w:val="24"/>
        </w:rPr>
        <w:t>受托方</w:t>
      </w:r>
      <w:r w:rsidR="0026533D">
        <w:rPr>
          <w:rFonts w:hint="eastAsia"/>
          <w:sz w:val="24"/>
          <w:szCs w:val="24"/>
        </w:rPr>
        <w:t>撰写好知识产权尽职调查报告初稿后，应及时提供给委托方和参与尽职调查的第三方机构，根据反馈意见</w:t>
      </w:r>
      <w:proofErr w:type="gramStart"/>
      <w:r w:rsidR="0026533D">
        <w:rPr>
          <w:rFonts w:hint="eastAsia"/>
          <w:sz w:val="24"/>
          <w:szCs w:val="24"/>
        </w:rPr>
        <w:t>作出</w:t>
      </w:r>
      <w:proofErr w:type="gramEnd"/>
      <w:r w:rsidR="0026533D">
        <w:rPr>
          <w:rFonts w:hint="eastAsia"/>
          <w:sz w:val="24"/>
          <w:szCs w:val="24"/>
        </w:rPr>
        <w:t>调整修改。</w:t>
      </w:r>
    </w:p>
    <w:p w:rsidR="004809F6" w:rsidRDefault="0026533D" w:rsidP="004809F6">
      <w:pPr>
        <w:widowControl/>
        <w:spacing w:line="360" w:lineRule="auto"/>
        <w:ind w:firstLine="480"/>
        <w:jc w:val="left"/>
        <w:rPr>
          <w:sz w:val="24"/>
          <w:szCs w:val="24"/>
        </w:rPr>
      </w:pPr>
      <w:r>
        <w:rPr>
          <w:rFonts w:hint="eastAsia"/>
          <w:sz w:val="24"/>
          <w:szCs w:val="24"/>
        </w:rPr>
        <w:t xml:space="preserve">2.11.1 </w:t>
      </w:r>
      <w:r w:rsidR="00E560B4">
        <w:rPr>
          <w:rFonts w:hint="eastAsia"/>
          <w:sz w:val="24"/>
          <w:szCs w:val="24"/>
        </w:rPr>
        <w:t>受托</w:t>
      </w:r>
      <w:proofErr w:type="gramStart"/>
      <w:r w:rsidR="00E560B4">
        <w:rPr>
          <w:rFonts w:hint="eastAsia"/>
          <w:sz w:val="24"/>
          <w:szCs w:val="24"/>
        </w:rPr>
        <w:t>方</w:t>
      </w:r>
      <w:r w:rsidR="00196444">
        <w:rPr>
          <w:rFonts w:hint="eastAsia"/>
          <w:sz w:val="24"/>
          <w:szCs w:val="24"/>
        </w:rPr>
        <w:t>收到</w:t>
      </w:r>
      <w:proofErr w:type="gramEnd"/>
      <w:r w:rsidR="00196444">
        <w:rPr>
          <w:rFonts w:hint="eastAsia"/>
          <w:sz w:val="24"/>
          <w:szCs w:val="24"/>
        </w:rPr>
        <w:t>委托方的反馈意见后，</w:t>
      </w:r>
      <w:proofErr w:type="gramStart"/>
      <w:r w:rsidR="00196444">
        <w:rPr>
          <w:rFonts w:hint="eastAsia"/>
          <w:sz w:val="24"/>
          <w:szCs w:val="24"/>
        </w:rPr>
        <w:t>应秉着</w:t>
      </w:r>
      <w:proofErr w:type="gramEnd"/>
      <w:r w:rsidR="00196444">
        <w:rPr>
          <w:rFonts w:hint="eastAsia"/>
          <w:sz w:val="24"/>
          <w:szCs w:val="24"/>
        </w:rPr>
        <w:t>客观、专业、审慎的原则对反馈意见提及的问题进行充分核查验证后再决定是否采纳并在报告中进行相应修改。</w:t>
      </w:r>
    </w:p>
    <w:p w:rsidR="004809F6" w:rsidRDefault="004809F6" w:rsidP="004809F6">
      <w:pPr>
        <w:widowControl/>
        <w:spacing w:line="360" w:lineRule="auto"/>
        <w:ind w:firstLine="480"/>
        <w:jc w:val="left"/>
        <w:rPr>
          <w:sz w:val="24"/>
          <w:szCs w:val="24"/>
        </w:rPr>
      </w:pPr>
      <w:r>
        <w:rPr>
          <w:rFonts w:hint="eastAsia"/>
          <w:sz w:val="24"/>
          <w:szCs w:val="24"/>
        </w:rPr>
        <w:t xml:space="preserve">2.11.2 </w:t>
      </w:r>
      <w:r>
        <w:rPr>
          <w:rFonts w:hint="eastAsia"/>
          <w:sz w:val="24"/>
          <w:szCs w:val="24"/>
        </w:rPr>
        <w:t>受托方在完成报告初稿后，如发现或被告知相关事实有所变更，受托方应与委托方进行沟通，视需要进行</w:t>
      </w:r>
      <w:proofErr w:type="gramStart"/>
      <w:r>
        <w:rPr>
          <w:rFonts w:hint="eastAsia"/>
          <w:sz w:val="24"/>
          <w:szCs w:val="24"/>
        </w:rPr>
        <w:t>补充尽调或</w:t>
      </w:r>
      <w:proofErr w:type="gramEnd"/>
      <w:r>
        <w:rPr>
          <w:rFonts w:hint="eastAsia"/>
          <w:sz w:val="24"/>
          <w:szCs w:val="24"/>
        </w:rPr>
        <w:t>修改报告内容，重新判断项目的法律风险。</w:t>
      </w:r>
    </w:p>
    <w:p w:rsidR="000D77AD" w:rsidRPr="00F16180" w:rsidRDefault="00196444" w:rsidP="00F16180">
      <w:pPr>
        <w:widowControl/>
        <w:spacing w:line="360" w:lineRule="auto"/>
        <w:ind w:firstLine="480"/>
        <w:jc w:val="left"/>
        <w:rPr>
          <w:sz w:val="24"/>
          <w:szCs w:val="24"/>
        </w:rPr>
      </w:pPr>
      <w:r>
        <w:rPr>
          <w:rFonts w:hint="eastAsia"/>
          <w:sz w:val="24"/>
          <w:szCs w:val="24"/>
        </w:rPr>
        <w:t>2.11.</w:t>
      </w:r>
      <w:r w:rsidR="004809F6">
        <w:rPr>
          <w:rFonts w:hint="eastAsia"/>
          <w:sz w:val="24"/>
          <w:szCs w:val="24"/>
        </w:rPr>
        <w:t xml:space="preserve">3 </w:t>
      </w:r>
      <w:r w:rsidR="00E560B4">
        <w:rPr>
          <w:rFonts w:hint="eastAsia"/>
          <w:sz w:val="24"/>
          <w:szCs w:val="24"/>
        </w:rPr>
        <w:t>受托方</w:t>
      </w:r>
      <w:r>
        <w:rPr>
          <w:rFonts w:hint="eastAsia"/>
          <w:sz w:val="24"/>
          <w:szCs w:val="24"/>
        </w:rPr>
        <w:t>在完成报告初稿后，如果发现尽职调查过程中获取的信息资料存在真实性、有效性存疑、有误或者不完整，以及遗漏或新发现重大关键信息等情形，应当及时进行补充尽职调查，并将相关内容及时更新到尽职调查报告当中。</w:t>
      </w:r>
    </w:p>
    <w:p w:rsidR="0037661B" w:rsidRPr="0037661B" w:rsidRDefault="0037661B" w:rsidP="00CE0F21">
      <w:pPr>
        <w:pStyle w:val="2"/>
      </w:pPr>
      <w:bookmarkStart w:id="22" w:name="_Toc489194529"/>
      <w:r w:rsidRPr="0037661B">
        <w:rPr>
          <w:rFonts w:hint="eastAsia"/>
        </w:rPr>
        <w:t xml:space="preserve">2.12 </w:t>
      </w:r>
      <w:r w:rsidRPr="0037661B">
        <w:rPr>
          <w:rFonts w:hint="eastAsia"/>
        </w:rPr>
        <w:t>报告完成</w:t>
      </w:r>
      <w:bookmarkEnd w:id="22"/>
    </w:p>
    <w:p w:rsidR="000A6BDF" w:rsidRDefault="0037661B" w:rsidP="00F16180">
      <w:pPr>
        <w:widowControl/>
        <w:spacing w:line="360" w:lineRule="auto"/>
        <w:ind w:firstLine="480"/>
        <w:jc w:val="left"/>
        <w:rPr>
          <w:sz w:val="24"/>
          <w:szCs w:val="24"/>
        </w:rPr>
      </w:pPr>
      <w:r>
        <w:rPr>
          <w:rFonts w:hint="eastAsia"/>
          <w:sz w:val="24"/>
          <w:szCs w:val="24"/>
        </w:rPr>
        <w:t>在对尽职调查工作进行全面系统整理和复查的基础上，结合相关的反馈和修改意见，</w:t>
      </w:r>
      <w:r w:rsidR="00E560B4">
        <w:rPr>
          <w:rFonts w:hint="eastAsia"/>
          <w:sz w:val="24"/>
          <w:szCs w:val="24"/>
        </w:rPr>
        <w:t>受托</w:t>
      </w:r>
      <w:proofErr w:type="gramStart"/>
      <w:r w:rsidR="00E560B4">
        <w:rPr>
          <w:rFonts w:hint="eastAsia"/>
          <w:sz w:val="24"/>
          <w:szCs w:val="24"/>
        </w:rPr>
        <w:t>方</w:t>
      </w:r>
      <w:r>
        <w:rPr>
          <w:rFonts w:hint="eastAsia"/>
          <w:sz w:val="24"/>
          <w:szCs w:val="24"/>
        </w:rPr>
        <w:t>最终</w:t>
      </w:r>
      <w:proofErr w:type="gramEnd"/>
      <w:r>
        <w:rPr>
          <w:rFonts w:hint="eastAsia"/>
          <w:sz w:val="24"/>
          <w:szCs w:val="24"/>
        </w:rPr>
        <w:t>完成知识产权尽职调查报告。</w:t>
      </w:r>
    </w:p>
    <w:p w:rsidR="0037661B" w:rsidRDefault="000A6BDF" w:rsidP="00F16180">
      <w:pPr>
        <w:widowControl/>
        <w:spacing w:line="360" w:lineRule="auto"/>
        <w:ind w:firstLine="480"/>
        <w:jc w:val="left"/>
        <w:rPr>
          <w:sz w:val="24"/>
          <w:szCs w:val="24"/>
        </w:rPr>
      </w:pPr>
      <w:r>
        <w:rPr>
          <w:rFonts w:hint="eastAsia"/>
          <w:sz w:val="24"/>
          <w:szCs w:val="24"/>
        </w:rPr>
        <w:t xml:space="preserve">2.12.1 </w:t>
      </w:r>
      <w:r w:rsidR="0037661B">
        <w:rPr>
          <w:rFonts w:hint="eastAsia"/>
          <w:sz w:val="24"/>
          <w:szCs w:val="24"/>
        </w:rPr>
        <w:t>知识产权尽职调查报告应当注明报告日期</w:t>
      </w:r>
      <w:r w:rsidR="004809F6">
        <w:rPr>
          <w:rFonts w:hint="eastAsia"/>
          <w:sz w:val="24"/>
          <w:szCs w:val="24"/>
        </w:rPr>
        <w:t>及获取相关资料的截止日期</w:t>
      </w:r>
      <w:r w:rsidR="0037661B">
        <w:rPr>
          <w:rFonts w:hint="eastAsia"/>
          <w:sz w:val="24"/>
          <w:szCs w:val="24"/>
        </w:rPr>
        <w:t>，附上</w:t>
      </w:r>
      <w:r w:rsidR="00E560B4">
        <w:rPr>
          <w:rFonts w:hint="eastAsia"/>
          <w:sz w:val="24"/>
          <w:szCs w:val="24"/>
        </w:rPr>
        <w:t>受托方</w:t>
      </w:r>
      <w:r w:rsidR="0037661B">
        <w:rPr>
          <w:rFonts w:hint="eastAsia"/>
          <w:sz w:val="24"/>
          <w:szCs w:val="24"/>
        </w:rPr>
        <w:t>的签字盖章，表明其对尽职调查报告及其</w:t>
      </w:r>
      <w:proofErr w:type="gramStart"/>
      <w:r w:rsidR="0037661B">
        <w:rPr>
          <w:rFonts w:hint="eastAsia"/>
          <w:sz w:val="24"/>
          <w:szCs w:val="24"/>
        </w:rPr>
        <w:t>尽调结果</w:t>
      </w:r>
      <w:proofErr w:type="gramEnd"/>
      <w:r w:rsidR="0037661B">
        <w:rPr>
          <w:rFonts w:hint="eastAsia"/>
          <w:sz w:val="24"/>
          <w:szCs w:val="24"/>
        </w:rPr>
        <w:t>负相应的法律责任。</w:t>
      </w:r>
    </w:p>
    <w:p w:rsidR="000A6BDF" w:rsidRPr="0037661B" w:rsidRDefault="000A6BDF" w:rsidP="00F16180">
      <w:pPr>
        <w:widowControl/>
        <w:spacing w:line="360" w:lineRule="auto"/>
        <w:ind w:firstLine="480"/>
        <w:jc w:val="left"/>
        <w:rPr>
          <w:sz w:val="24"/>
          <w:szCs w:val="24"/>
        </w:rPr>
      </w:pPr>
      <w:r>
        <w:rPr>
          <w:rFonts w:hint="eastAsia"/>
          <w:sz w:val="24"/>
          <w:szCs w:val="24"/>
        </w:rPr>
        <w:t xml:space="preserve">2.12.2 </w:t>
      </w:r>
      <w:r>
        <w:rPr>
          <w:rFonts w:hint="eastAsia"/>
          <w:sz w:val="24"/>
          <w:szCs w:val="24"/>
        </w:rPr>
        <w:t>知识产权尽职调查报告完成之后</w:t>
      </w:r>
      <w:r w:rsidR="00E13687">
        <w:rPr>
          <w:rFonts w:hint="eastAsia"/>
          <w:sz w:val="24"/>
          <w:szCs w:val="24"/>
        </w:rPr>
        <w:t>签章</w:t>
      </w:r>
      <w:r w:rsidR="007047E0">
        <w:rPr>
          <w:rFonts w:hint="eastAsia"/>
          <w:sz w:val="24"/>
          <w:szCs w:val="24"/>
        </w:rPr>
        <w:t>之前</w:t>
      </w:r>
      <w:r>
        <w:rPr>
          <w:rFonts w:hint="eastAsia"/>
          <w:sz w:val="24"/>
          <w:szCs w:val="24"/>
        </w:rPr>
        <w:t>，</w:t>
      </w:r>
      <w:r w:rsidR="00120BF3">
        <w:rPr>
          <w:rFonts w:hint="eastAsia"/>
          <w:sz w:val="24"/>
          <w:szCs w:val="24"/>
        </w:rPr>
        <w:t>受托方</w:t>
      </w:r>
      <w:r>
        <w:rPr>
          <w:rFonts w:hint="eastAsia"/>
          <w:sz w:val="24"/>
          <w:szCs w:val="24"/>
        </w:rPr>
        <w:t>应</w:t>
      </w:r>
      <w:r w:rsidR="00120BF3">
        <w:rPr>
          <w:rFonts w:hint="eastAsia"/>
          <w:sz w:val="24"/>
          <w:szCs w:val="24"/>
        </w:rPr>
        <w:t>安排撰稿人及非撰稿人分别</w:t>
      </w:r>
      <w:r w:rsidRPr="000A6BDF">
        <w:rPr>
          <w:rFonts w:hint="eastAsia"/>
          <w:sz w:val="24"/>
          <w:szCs w:val="24"/>
        </w:rPr>
        <w:t>对尽职调查报告进行审慎地核查和</w:t>
      </w:r>
      <w:r w:rsidR="00120BF3">
        <w:rPr>
          <w:rFonts w:hint="eastAsia"/>
          <w:sz w:val="24"/>
          <w:szCs w:val="24"/>
        </w:rPr>
        <w:t>交叉</w:t>
      </w:r>
      <w:r w:rsidRPr="000A6BDF">
        <w:rPr>
          <w:rFonts w:hint="eastAsia"/>
          <w:sz w:val="24"/>
          <w:szCs w:val="24"/>
        </w:rPr>
        <w:t>校对，避免出现笔误或格式错误、与工作底稿不符等失误。</w:t>
      </w:r>
    </w:p>
    <w:p w:rsidR="00D7309C" w:rsidRPr="0037661B" w:rsidRDefault="00D7309C" w:rsidP="00CE0F21">
      <w:pPr>
        <w:pStyle w:val="2"/>
      </w:pPr>
      <w:bookmarkStart w:id="23" w:name="_Toc489194530"/>
      <w:r w:rsidRPr="00394E0A">
        <w:rPr>
          <w:rFonts w:hint="eastAsia"/>
        </w:rPr>
        <w:lastRenderedPageBreak/>
        <w:t xml:space="preserve">2.13 </w:t>
      </w:r>
      <w:r w:rsidRPr="00394E0A">
        <w:rPr>
          <w:rFonts w:hint="eastAsia"/>
        </w:rPr>
        <w:t>归档备查</w:t>
      </w:r>
      <w:bookmarkEnd w:id="23"/>
    </w:p>
    <w:p w:rsidR="00E20A9E" w:rsidRPr="00E20A9E" w:rsidRDefault="00E20A9E" w:rsidP="00E20A9E">
      <w:pPr>
        <w:widowControl/>
        <w:spacing w:line="360" w:lineRule="auto"/>
        <w:ind w:firstLineChars="200" w:firstLine="480"/>
        <w:jc w:val="left"/>
        <w:rPr>
          <w:sz w:val="24"/>
          <w:szCs w:val="24"/>
        </w:rPr>
      </w:pPr>
      <w:r w:rsidRPr="00E20A9E">
        <w:rPr>
          <w:rFonts w:hint="eastAsia"/>
          <w:sz w:val="24"/>
          <w:szCs w:val="24"/>
        </w:rPr>
        <w:t>知识产权尽职调查涉及的内容及文献较多，有必要完整保存出具知识产权尽职调查项目报告过程中形成的工作记录，以及在工作中获取的所有文件、资料，以备查验并反映项目工作的问题与不足。</w:t>
      </w:r>
    </w:p>
    <w:p w:rsidR="00E20A9E" w:rsidRPr="00E20A9E" w:rsidRDefault="0037661B" w:rsidP="00007BE5">
      <w:pPr>
        <w:widowControl/>
        <w:spacing w:line="360" w:lineRule="auto"/>
        <w:ind w:firstLineChars="200" w:firstLine="480"/>
        <w:jc w:val="left"/>
        <w:rPr>
          <w:sz w:val="24"/>
          <w:szCs w:val="24"/>
        </w:rPr>
      </w:pPr>
      <w:r>
        <w:rPr>
          <w:rFonts w:hint="eastAsia"/>
          <w:sz w:val="24"/>
          <w:szCs w:val="24"/>
        </w:rPr>
        <w:t>2.13</w:t>
      </w:r>
      <w:r w:rsidR="00E20A9E" w:rsidRPr="00E20A9E">
        <w:rPr>
          <w:rFonts w:hint="eastAsia"/>
          <w:sz w:val="24"/>
          <w:szCs w:val="24"/>
        </w:rPr>
        <w:t xml:space="preserve">.1 </w:t>
      </w:r>
      <w:r w:rsidR="00526E13">
        <w:rPr>
          <w:rFonts w:hint="eastAsia"/>
          <w:sz w:val="24"/>
          <w:szCs w:val="24"/>
        </w:rPr>
        <w:t>知识产权尽职调查应建立工作底稿制度，</w:t>
      </w:r>
      <w:r w:rsidR="00E20A9E" w:rsidRPr="00E20A9E">
        <w:rPr>
          <w:rFonts w:hint="eastAsia"/>
          <w:sz w:val="24"/>
          <w:szCs w:val="24"/>
        </w:rPr>
        <w:t>工作底稿是判断尽职调查团队是否勤勉尽责的重要证据。</w:t>
      </w:r>
    </w:p>
    <w:p w:rsidR="00E20A9E" w:rsidRPr="00E20A9E" w:rsidRDefault="0037661B" w:rsidP="00007BE5">
      <w:pPr>
        <w:widowControl/>
        <w:spacing w:line="360" w:lineRule="auto"/>
        <w:ind w:firstLineChars="200" w:firstLine="480"/>
        <w:jc w:val="left"/>
        <w:rPr>
          <w:sz w:val="24"/>
          <w:szCs w:val="24"/>
        </w:rPr>
      </w:pPr>
      <w:r>
        <w:rPr>
          <w:rFonts w:hint="eastAsia"/>
          <w:sz w:val="24"/>
          <w:szCs w:val="24"/>
        </w:rPr>
        <w:t>2.13</w:t>
      </w:r>
      <w:r w:rsidR="00E20A9E" w:rsidRPr="00E20A9E">
        <w:rPr>
          <w:rFonts w:hint="eastAsia"/>
          <w:sz w:val="24"/>
          <w:szCs w:val="24"/>
        </w:rPr>
        <w:t xml:space="preserve">.2 </w:t>
      </w:r>
      <w:r w:rsidR="00E20A9E" w:rsidRPr="00E20A9E">
        <w:rPr>
          <w:rFonts w:hint="eastAsia"/>
          <w:sz w:val="24"/>
          <w:szCs w:val="24"/>
        </w:rPr>
        <w:t>归档备查的尽职调查工作底稿，是指尽职调查项目成员在尽职调查过程中获取和制作的、与项目相关的各种工作记录和重要资料的总称。</w:t>
      </w:r>
    </w:p>
    <w:p w:rsidR="00E20A9E" w:rsidRPr="00E20A9E" w:rsidRDefault="0037661B" w:rsidP="00007BE5">
      <w:pPr>
        <w:widowControl/>
        <w:spacing w:line="360" w:lineRule="auto"/>
        <w:ind w:firstLineChars="200" w:firstLine="480"/>
        <w:jc w:val="left"/>
        <w:rPr>
          <w:sz w:val="24"/>
          <w:szCs w:val="24"/>
        </w:rPr>
      </w:pPr>
      <w:r>
        <w:rPr>
          <w:rFonts w:hint="eastAsia"/>
          <w:sz w:val="24"/>
          <w:szCs w:val="24"/>
        </w:rPr>
        <w:t>2.13</w:t>
      </w:r>
      <w:r w:rsidR="00E20A9E" w:rsidRPr="00E20A9E">
        <w:rPr>
          <w:rFonts w:hint="eastAsia"/>
          <w:sz w:val="24"/>
          <w:szCs w:val="24"/>
        </w:rPr>
        <w:t>.3</w:t>
      </w:r>
      <w:r w:rsidR="00E20A9E" w:rsidRPr="00E20A9E">
        <w:rPr>
          <w:rFonts w:hint="eastAsia"/>
          <w:sz w:val="24"/>
          <w:szCs w:val="24"/>
        </w:rPr>
        <w:t>工作底稿应当真实、准确、完整地反映所开展的尽职调查工作，应能够涵盖并如实反映整个知识产权尽职调查的全部数据、资料以及相关人员的分析与评价。</w:t>
      </w:r>
    </w:p>
    <w:p w:rsidR="00AF10A1" w:rsidRDefault="0037661B" w:rsidP="0026533D">
      <w:pPr>
        <w:widowControl/>
        <w:spacing w:line="360" w:lineRule="auto"/>
        <w:ind w:firstLineChars="200" w:firstLine="480"/>
        <w:jc w:val="left"/>
        <w:rPr>
          <w:sz w:val="24"/>
          <w:szCs w:val="24"/>
        </w:rPr>
      </w:pPr>
      <w:r>
        <w:rPr>
          <w:rFonts w:hint="eastAsia"/>
          <w:sz w:val="24"/>
          <w:szCs w:val="24"/>
        </w:rPr>
        <w:t>2.13</w:t>
      </w:r>
      <w:r w:rsidR="0026533D" w:rsidRPr="0026533D">
        <w:rPr>
          <w:rFonts w:hint="eastAsia"/>
          <w:sz w:val="24"/>
          <w:szCs w:val="24"/>
        </w:rPr>
        <w:t xml:space="preserve">.4 </w:t>
      </w:r>
      <w:r w:rsidR="0026533D" w:rsidRPr="0026533D">
        <w:rPr>
          <w:rFonts w:hint="eastAsia"/>
          <w:sz w:val="24"/>
          <w:szCs w:val="24"/>
        </w:rPr>
        <w:t>工作底稿的制作应当格式规范、记录清晰、简明易懂、表述明确，并能按照项目工作的逻辑顺序编号排码、整理归类，建立统一目录以便于查阅与核对。</w:t>
      </w:r>
      <w:r w:rsidR="0026533D" w:rsidRPr="0026533D">
        <w:rPr>
          <w:rFonts w:hint="eastAsia"/>
          <w:sz w:val="24"/>
          <w:szCs w:val="24"/>
        </w:rPr>
        <w:cr/>
      </w:r>
      <w:r w:rsidR="0026533D">
        <w:rPr>
          <w:rFonts w:hint="eastAsia"/>
          <w:sz w:val="24"/>
          <w:szCs w:val="24"/>
        </w:rPr>
        <w:t xml:space="preserve">    </w:t>
      </w:r>
      <w:r>
        <w:rPr>
          <w:rFonts w:hint="eastAsia"/>
          <w:sz w:val="24"/>
          <w:szCs w:val="24"/>
        </w:rPr>
        <w:t>2.13</w:t>
      </w:r>
      <w:r w:rsidR="0026533D" w:rsidRPr="0026533D">
        <w:rPr>
          <w:rFonts w:hint="eastAsia"/>
          <w:sz w:val="24"/>
          <w:szCs w:val="24"/>
        </w:rPr>
        <w:t xml:space="preserve">.5 </w:t>
      </w:r>
      <w:r w:rsidR="0026533D" w:rsidRPr="0026533D">
        <w:rPr>
          <w:rFonts w:hint="eastAsia"/>
          <w:sz w:val="24"/>
          <w:szCs w:val="24"/>
        </w:rPr>
        <w:t>项目所涉及的所有文件资料均应归档备查，归档备查工作应由项目成员专人负责。</w:t>
      </w:r>
      <w:r w:rsidR="0026533D" w:rsidRPr="0026533D">
        <w:rPr>
          <w:rFonts w:hint="eastAsia"/>
          <w:sz w:val="24"/>
          <w:szCs w:val="24"/>
        </w:rPr>
        <w:cr/>
      </w:r>
      <w:r w:rsidR="0026533D">
        <w:rPr>
          <w:rFonts w:hint="eastAsia"/>
          <w:sz w:val="24"/>
          <w:szCs w:val="24"/>
        </w:rPr>
        <w:t xml:space="preserve">    </w:t>
      </w:r>
      <w:r>
        <w:rPr>
          <w:rFonts w:hint="eastAsia"/>
          <w:sz w:val="24"/>
          <w:szCs w:val="24"/>
        </w:rPr>
        <w:t>2.13</w:t>
      </w:r>
      <w:r w:rsidR="0026533D" w:rsidRPr="0026533D">
        <w:rPr>
          <w:rFonts w:hint="eastAsia"/>
          <w:sz w:val="24"/>
          <w:szCs w:val="24"/>
        </w:rPr>
        <w:t xml:space="preserve">.6 </w:t>
      </w:r>
      <w:r w:rsidR="0026533D" w:rsidRPr="0026533D">
        <w:rPr>
          <w:rFonts w:hint="eastAsia"/>
          <w:sz w:val="24"/>
          <w:szCs w:val="24"/>
        </w:rPr>
        <w:t>所有归档备查的文件资料均应全面反映文件名称、文件内容、文件来源、交接人员及相应日期等重要信息，并附有经办人的签名，形成严格的出入档记录。</w:t>
      </w:r>
      <w:r w:rsidR="0026533D" w:rsidRPr="0026533D">
        <w:rPr>
          <w:rFonts w:hint="eastAsia"/>
          <w:sz w:val="24"/>
          <w:szCs w:val="24"/>
        </w:rPr>
        <w:cr/>
      </w:r>
      <w:r w:rsidR="0026533D">
        <w:rPr>
          <w:rFonts w:hint="eastAsia"/>
          <w:sz w:val="24"/>
          <w:szCs w:val="24"/>
        </w:rPr>
        <w:t xml:space="preserve">    </w:t>
      </w:r>
      <w:r>
        <w:rPr>
          <w:rFonts w:hint="eastAsia"/>
          <w:sz w:val="24"/>
          <w:szCs w:val="24"/>
        </w:rPr>
        <w:t>2.13</w:t>
      </w:r>
      <w:r w:rsidR="0026533D" w:rsidRPr="0026533D">
        <w:rPr>
          <w:rFonts w:hint="eastAsia"/>
          <w:sz w:val="24"/>
          <w:szCs w:val="24"/>
        </w:rPr>
        <w:t xml:space="preserve">.7 </w:t>
      </w:r>
      <w:r w:rsidR="0026533D" w:rsidRPr="0026533D">
        <w:rPr>
          <w:rFonts w:hint="eastAsia"/>
          <w:sz w:val="24"/>
          <w:szCs w:val="24"/>
        </w:rPr>
        <w:t>从目标公司以外的第三方所取得并经确认的相关资料，除注明资料来源外，项目成员还应实施必要的调查程序，形成相应的调查记录和必要的签字。</w:t>
      </w:r>
      <w:r w:rsidR="0026533D" w:rsidRPr="0026533D">
        <w:rPr>
          <w:rFonts w:hint="eastAsia"/>
          <w:sz w:val="24"/>
          <w:szCs w:val="24"/>
        </w:rPr>
        <w:cr/>
      </w:r>
      <w:r w:rsidR="0026533D">
        <w:rPr>
          <w:rFonts w:hint="eastAsia"/>
          <w:sz w:val="24"/>
          <w:szCs w:val="24"/>
        </w:rPr>
        <w:t xml:space="preserve">    </w:t>
      </w:r>
      <w:r>
        <w:rPr>
          <w:rFonts w:hint="eastAsia"/>
          <w:sz w:val="24"/>
          <w:szCs w:val="24"/>
        </w:rPr>
        <w:t>2.13</w:t>
      </w:r>
      <w:r w:rsidR="0026533D" w:rsidRPr="0026533D">
        <w:rPr>
          <w:rFonts w:hint="eastAsia"/>
          <w:sz w:val="24"/>
          <w:szCs w:val="24"/>
        </w:rPr>
        <w:t xml:space="preserve">.8 </w:t>
      </w:r>
      <w:r w:rsidR="0026533D" w:rsidRPr="0026533D">
        <w:rPr>
          <w:rFonts w:hint="eastAsia"/>
          <w:sz w:val="24"/>
          <w:szCs w:val="24"/>
        </w:rPr>
        <w:t>所有文件资料在归档备查之前，应仔细核查工作底稿，一旦发现存在缺漏或其他瑕疵，应及时向团队负责人汇报，并及时采取相应的补救措施。</w:t>
      </w:r>
      <w:r w:rsidR="0026533D" w:rsidRPr="0026533D">
        <w:rPr>
          <w:rFonts w:hint="eastAsia"/>
          <w:sz w:val="24"/>
          <w:szCs w:val="24"/>
        </w:rPr>
        <w:cr/>
      </w:r>
      <w:r w:rsidR="0026533D">
        <w:rPr>
          <w:rFonts w:hint="eastAsia"/>
          <w:sz w:val="24"/>
          <w:szCs w:val="24"/>
        </w:rPr>
        <w:t xml:space="preserve">    </w:t>
      </w:r>
      <w:r>
        <w:rPr>
          <w:rFonts w:hint="eastAsia"/>
          <w:sz w:val="24"/>
          <w:szCs w:val="24"/>
        </w:rPr>
        <w:t>2.13</w:t>
      </w:r>
      <w:r w:rsidR="0026533D" w:rsidRPr="0026533D">
        <w:rPr>
          <w:rFonts w:hint="eastAsia"/>
          <w:sz w:val="24"/>
          <w:szCs w:val="24"/>
        </w:rPr>
        <w:t xml:space="preserve">.9 </w:t>
      </w:r>
      <w:r w:rsidR="0026533D">
        <w:rPr>
          <w:rFonts w:hint="eastAsia"/>
          <w:sz w:val="24"/>
          <w:szCs w:val="24"/>
        </w:rPr>
        <w:t>项目归档备查的所有纸制与电子文档的保存期应不少于十年</w:t>
      </w:r>
      <w:r w:rsidR="00E20A9E" w:rsidRPr="00E20A9E">
        <w:rPr>
          <w:rFonts w:hint="eastAsia"/>
          <w:sz w:val="24"/>
          <w:szCs w:val="24"/>
        </w:rPr>
        <w:t>。</w:t>
      </w:r>
    </w:p>
    <w:p w:rsidR="00AF10A1" w:rsidRDefault="00AF10A1">
      <w:pPr>
        <w:widowControl/>
        <w:jc w:val="left"/>
        <w:rPr>
          <w:sz w:val="24"/>
          <w:szCs w:val="24"/>
        </w:rPr>
      </w:pPr>
      <w:r>
        <w:rPr>
          <w:sz w:val="24"/>
          <w:szCs w:val="24"/>
        </w:rPr>
        <w:br w:type="page"/>
      </w:r>
    </w:p>
    <w:p w:rsidR="00AF10A1" w:rsidRPr="00D6271D" w:rsidRDefault="00AF10A1" w:rsidP="00986C55">
      <w:pPr>
        <w:pStyle w:val="1"/>
        <w:rPr>
          <w:szCs w:val="28"/>
        </w:rPr>
      </w:pPr>
      <w:bookmarkStart w:id="24" w:name="_Toc489194531"/>
      <w:r w:rsidRPr="00D6271D">
        <w:rPr>
          <w:rFonts w:hint="eastAsia"/>
          <w:szCs w:val="28"/>
        </w:rPr>
        <w:lastRenderedPageBreak/>
        <w:t>附</w:t>
      </w:r>
      <w:r w:rsidR="00266A90" w:rsidRPr="00D6271D">
        <w:rPr>
          <w:rFonts w:hint="eastAsia"/>
          <w:szCs w:val="28"/>
        </w:rPr>
        <w:t>录</w:t>
      </w:r>
      <w:proofErr w:type="gramStart"/>
      <w:r w:rsidRPr="00D6271D">
        <w:rPr>
          <w:rFonts w:hint="eastAsia"/>
          <w:szCs w:val="28"/>
        </w:rPr>
        <w:t>一</w:t>
      </w:r>
      <w:proofErr w:type="gramEnd"/>
      <w:r w:rsidRPr="00D6271D">
        <w:rPr>
          <w:rFonts w:hint="eastAsia"/>
          <w:szCs w:val="28"/>
        </w:rPr>
        <w:t>：知识产权尽职调查流程图</w:t>
      </w:r>
      <w:bookmarkEnd w:id="24"/>
    </w:p>
    <w:p w:rsidR="008475EF" w:rsidRDefault="008475EF" w:rsidP="008D1350">
      <w:pPr>
        <w:widowControl/>
        <w:rPr>
          <w:b/>
          <w:sz w:val="24"/>
          <w:szCs w:val="24"/>
        </w:rPr>
      </w:pPr>
      <w:r w:rsidRPr="008475EF">
        <w:rPr>
          <w:b/>
          <w:noProof/>
          <w:sz w:val="24"/>
          <w:szCs w:val="24"/>
        </w:rPr>
        <w:drawing>
          <wp:inline distT="0" distB="0" distL="0" distR="0">
            <wp:extent cx="5772647" cy="7378811"/>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æªå½åæä»¶.png"/>
                    <pic:cNvPicPr/>
                  </pic:nvPicPr>
                  <pic:blipFill>
                    <a:blip r:embed="rId11"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5772647" cy="7378811"/>
                    </a:xfrm>
                    <a:prstGeom prst="rect">
                      <a:avLst/>
                    </a:prstGeom>
                  </pic:spPr>
                </pic:pic>
              </a:graphicData>
            </a:graphic>
          </wp:inline>
        </w:drawing>
      </w:r>
    </w:p>
    <w:p w:rsidR="008475EF" w:rsidRDefault="008475EF">
      <w:pPr>
        <w:widowControl/>
        <w:jc w:val="left"/>
        <w:rPr>
          <w:b/>
          <w:sz w:val="24"/>
          <w:szCs w:val="24"/>
        </w:rPr>
      </w:pPr>
      <w:r>
        <w:rPr>
          <w:b/>
          <w:sz w:val="24"/>
          <w:szCs w:val="24"/>
        </w:rPr>
        <w:br w:type="page"/>
      </w:r>
    </w:p>
    <w:p w:rsidR="00AF10A1" w:rsidRPr="00D6271D" w:rsidRDefault="00AF10A1" w:rsidP="00986C55">
      <w:pPr>
        <w:pStyle w:val="1"/>
        <w:rPr>
          <w:szCs w:val="28"/>
        </w:rPr>
      </w:pPr>
      <w:bookmarkStart w:id="25" w:name="_Toc489194532"/>
      <w:r w:rsidRPr="00D6271D">
        <w:rPr>
          <w:rFonts w:hint="eastAsia"/>
          <w:szCs w:val="28"/>
        </w:rPr>
        <w:lastRenderedPageBreak/>
        <w:t>附</w:t>
      </w:r>
      <w:r w:rsidR="00266A90" w:rsidRPr="00D6271D">
        <w:rPr>
          <w:rFonts w:hint="eastAsia"/>
          <w:szCs w:val="28"/>
        </w:rPr>
        <w:t>录</w:t>
      </w:r>
      <w:r w:rsidRPr="00D6271D">
        <w:rPr>
          <w:rFonts w:hint="eastAsia"/>
          <w:szCs w:val="28"/>
        </w:rPr>
        <w:t>二：知识产权尽职调查报告样本</w:t>
      </w:r>
      <w:bookmarkEnd w:id="25"/>
    </w:p>
    <w:p w:rsidR="002C362E" w:rsidRDefault="002C362E" w:rsidP="00AF10A1">
      <w:pPr>
        <w:widowControl/>
        <w:spacing w:line="360" w:lineRule="auto"/>
        <w:jc w:val="left"/>
        <w:rPr>
          <w:b/>
          <w:sz w:val="24"/>
          <w:szCs w:val="24"/>
        </w:rPr>
      </w:pPr>
    </w:p>
    <w:p w:rsidR="00402955" w:rsidRPr="002F0B37" w:rsidRDefault="00402955" w:rsidP="002F0B37">
      <w:pPr>
        <w:widowControl/>
        <w:spacing w:line="360" w:lineRule="auto"/>
        <w:jc w:val="center"/>
        <w:rPr>
          <w:b/>
          <w:sz w:val="24"/>
          <w:szCs w:val="24"/>
        </w:rPr>
      </w:pPr>
      <w:r w:rsidRPr="002F0B37">
        <w:rPr>
          <w:rFonts w:hint="eastAsia"/>
          <w:b/>
          <w:sz w:val="24"/>
          <w:szCs w:val="24"/>
        </w:rPr>
        <w:t>关于</w:t>
      </w:r>
      <w:r w:rsidRPr="002F0B37">
        <w:rPr>
          <w:rFonts w:hint="eastAsia"/>
          <w:b/>
          <w:sz w:val="24"/>
          <w:szCs w:val="24"/>
        </w:rPr>
        <w:t>***</w:t>
      </w:r>
      <w:r w:rsidRPr="002F0B37">
        <w:rPr>
          <w:rFonts w:hint="eastAsia"/>
          <w:b/>
          <w:sz w:val="24"/>
          <w:szCs w:val="24"/>
        </w:rPr>
        <w:t>项目的知识产权尽职调查报告</w:t>
      </w:r>
    </w:p>
    <w:p w:rsidR="00F61592" w:rsidRDefault="00F61592" w:rsidP="002F0B37">
      <w:pPr>
        <w:widowControl/>
        <w:spacing w:line="360" w:lineRule="auto"/>
        <w:jc w:val="center"/>
        <w:rPr>
          <w:b/>
          <w:sz w:val="24"/>
          <w:szCs w:val="24"/>
        </w:rPr>
      </w:pPr>
    </w:p>
    <w:p w:rsidR="00E76B71" w:rsidRPr="002F0B37" w:rsidRDefault="00E76B71" w:rsidP="002F0B37">
      <w:pPr>
        <w:widowControl/>
        <w:spacing w:line="360" w:lineRule="auto"/>
        <w:jc w:val="center"/>
        <w:rPr>
          <w:b/>
          <w:sz w:val="24"/>
          <w:szCs w:val="24"/>
        </w:rPr>
      </w:pPr>
      <w:r w:rsidRPr="002F0B37">
        <w:rPr>
          <w:rFonts w:hint="eastAsia"/>
          <w:b/>
          <w:sz w:val="24"/>
          <w:szCs w:val="24"/>
        </w:rPr>
        <w:t>前</w:t>
      </w:r>
      <w:r w:rsidR="002F0B37" w:rsidRPr="002F0B37">
        <w:rPr>
          <w:rFonts w:hint="eastAsia"/>
          <w:b/>
          <w:sz w:val="24"/>
          <w:szCs w:val="24"/>
        </w:rPr>
        <w:t xml:space="preserve">    </w:t>
      </w:r>
      <w:r w:rsidRPr="002F0B37">
        <w:rPr>
          <w:rFonts w:hint="eastAsia"/>
          <w:b/>
          <w:sz w:val="24"/>
          <w:szCs w:val="24"/>
        </w:rPr>
        <w:t>言</w:t>
      </w:r>
    </w:p>
    <w:p w:rsidR="002F0B37" w:rsidRDefault="00E76B71" w:rsidP="002F0B37">
      <w:pPr>
        <w:widowControl/>
        <w:spacing w:line="360" w:lineRule="auto"/>
        <w:jc w:val="left"/>
        <w:rPr>
          <w:b/>
          <w:sz w:val="24"/>
          <w:szCs w:val="24"/>
        </w:rPr>
      </w:pPr>
      <w:r w:rsidRPr="002F0B37">
        <w:rPr>
          <w:rFonts w:hint="eastAsia"/>
          <w:b/>
          <w:sz w:val="24"/>
          <w:szCs w:val="24"/>
        </w:rPr>
        <w:t>法律责任声明</w:t>
      </w:r>
    </w:p>
    <w:p w:rsidR="002F0B37" w:rsidRPr="002F0B37" w:rsidRDefault="002F0B37" w:rsidP="002F0B37">
      <w:pPr>
        <w:widowControl/>
        <w:spacing w:line="360" w:lineRule="auto"/>
        <w:ind w:firstLineChars="200" w:firstLine="480"/>
        <w:jc w:val="left"/>
        <w:rPr>
          <w:b/>
          <w:sz w:val="24"/>
          <w:szCs w:val="24"/>
        </w:rPr>
      </w:pPr>
      <w:r>
        <w:rPr>
          <w:rFonts w:hint="eastAsia"/>
          <w:sz w:val="24"/>
          <w:szCs w:val="24"/>
        </w:rPr>
        <w:t>***</w:t>
      </w:r>
      <w:r>
        <w:rPr>
          <w:rFonts w:hint="eastAsia"/>
          <w:sz w:val="24"/>
          <w:szCs w:val="24"/>
        </w:rPr>
        <w:t>律师事务所</w:t>
      </w:r>
      <w:r w:rsidRPr="00402955">
        <w:rPr>
          <w:rFonts w:hint="eastAsia"/>
          <w:sz w:val="24"/>
          <w:szCs w:val="24"/>
        </w:rPr>
        <w:t>受托就</w:t>
      </w:r>
      <w:r>
        <w:rPr>
          <w:rFonts w:hint="eastAsia"/>
          <w:sz w:val="24"/>
          <w:szCs w:val="24"/>
        </w:rPr>
        <w:t>***</w:t>
      </w:r>
      <w:r w:rsidRPr="00402955">
        <w:rPr>
          <w:rFonts w:hint="eastAsia"/>
          <w:sz w:val="24"/>
          <w:szCs w:val="24"/>
        </w:rPr>
        <w:t>项目（下称“本项目”）的知识产权状况及风险展开法律尽职调查，并向本法律尽职调查的委托人（下称“委托人”）出具本报告。</w:t>
      </w:r>
    </w:p>
    <w:p w:rsidR="00E76B71" w:rsidRDefault="002F0B37" w:rsidP="002F0B37">
      <w:pPr>
        <w:widowControl/>
        <w:spacing w:line="360" w:lineRule="auto"/>
        <w:ind w:firstLineChars="200" w:firstLine="480"/>
        <w:jc w:val="left"/>
        <w:rPr>
          <w:sz w:val="24"/>
          <w:szCs w:val="24"/>
        </w:rPr>
      </w:pPr>
      <w:r w:rsidRPr="00402955">
        <w:rPr>
          <w:rFonts w:hint="eastAsia"/>
          <w:sz w:val="24"/>
          <w:szCs w:val="24"/>
        </w:rPr>
        <w:t>本报告是基于截至本报告出具之</w:t>
      </w:r>
      <w:proofErr w:type="gramStart"/>
      <w:r w:rsidRPr="00402955">
        <w:rPr>
          <w:rFonts w:hint="eastAsia"/>
          <w:sz w:val="24"/>
          <w:szCs w:val="24"/>
        </w:rPr>
        <w:t>日相关</w:t>
      </w:r>
      <w:proofErr w:type="gramEnd"/>
      <w:r w:rsidRPr="00402955">
        <w:rPr>
          <w:rFonts w:hint="eastAsia"/>
          <w:sz w:val="24"/>
          <w:szCs w:val="24"/>
        </w:rPr>
        <w:t>人员向本所律师提供的文件、说明、访谈等信息，以及本所律师通过公开途径查询获得的信息</w:t>
      </w:r>
      <w:proofErr w:type="gramStart"/>
      <w:r w:rsidRPr="00402955">
        <w:rPr>
          <w:rFonts w:hint="eastAsia"/>
          <w:sz w:val="24"/>
          <w:szCs w:val="24"/>
        </w:rPr>
        <w:t>作出</w:t>
      </w:r>
      <w:proofErr w:type="gramEnd"/>
      <w:r w:rsidRPr="00402955">
        <w:rPr>
          <w:rFonts w:hint="eastAsia"/>
          <w:sz w:val="24"/>
          <w:szCs w:val="24"/>
        </w:rPr>
        <w:t>。</w:t>
      </w:r>
    </w:p>
    <w:p w:rsidR="002F0B37" w:rsidRPr="00402955" w:rsidRDefault="002F0B37" w:rsidP="002F0B37">
      <w:pPr>
        <w:widowControl/>
        <w:spacing w:line="360" w:lineRule="auto"/>
        <w:ind w:firstLineChars="200" w:firstLine="480"/>
        <w:jc w:val="left"/>
        <w:rPr>
          <w:sz w:val="24"/>
          <w:szCs w:val="24"/>
        </w:rPr>
      </w:pPr>
      <w:r w:rsidRPr="00402955">
        <w:rPr>
          <w:rFonts w:hint="eastAsia"/>
          <w:sz w:val="24"/>
          <w:szCs w:val="24"/>
        </w:rPr>
        <w:t>本报告仅基于本所迄今为止</w:t>
      </w:r>
      <w:r>
        <w:rPr>
          <w:rFonts w:hint="eastAsia"/>
          <w:sz w:val="24"/>
          <w:szCs w:val="24"/>
        </w:rPr>
        <w:t>从目标公司提供的资料和本所查证的事实中</w:t>
      </w:r>
      <w:r w:rsidRPr="00402955">
        <w:rPr>
          <w:rFonts w:hint="eastAsia"/>
          <w:sz w:val="24"/>
          <w:szCs w:val="24"/>
        </w:rPr>
        <w:t>获得的信息编写。因此，如果在本报告出具后本所获得进一步的信息，则本报告将需要随之相应更新，而且可能导致其中的某些结论发生变化。</w:t>
      </w:r>
    </w:p>
    <w:p w:rsidR="002F0B37" w:rsidRDefault="002F0B37" w:rsidP="002F0B37">
      <w:pPr>
        <w:widowControl/>
        <w:spacing w:line="360" w:lineRule="auto"/>
        <w:ind w:firstLineChars="200" w:firstLine="480"/>
        <w:jc w:val="left"/>
        <w:rPr>
          <w:sz w:val="24"/>
          <w:szCs w:val="24"/>
        </w:rPr>
      </w:pPr>
      <w:r w:rsidRPr="00402955">
        <w:rPr>
          <w:rFonts w:hint="eastAsia"/>
          <w:sz w:val="24"/>
          <w:szCs w:val="24"/>
        </w:rPr>
        <w:t>本所仅从中国法律角度根据委托人的要求进行本</w:t>
      </w:r>
      <w:r w:rsidR="00422822">
        <w:rPr>
          <w:rFonts w:hint="eastAsia"/>
          <w:sz w:val="24"/>
          <w:szCs w:val="24"/>
        </w:rPr>
        <w:t>知识产权</w:t>
      </w:r>
      <w:r w:rsidRPr="00402955">
        <w:rPr>
          <w:rFonts w:hint="eastAsia"/>
          <w:sz w:val="24"/>
          <w:szCs w:val="24"/>
        </w:rPr>
        <w:t>尽职调查。本所在本报告中对有关问题进行的分析、提供的建议均依据截至本报告出具之日中国已公开发布且现行有效的法律法规</w:t>
      </w:r>
      <w:proofErr w:type="gramStart"/>
      <w:r w:rsidRPr="00402955">
        <w:rPr>
          <w:rFonts w:hint="eastAsia"/>
          <w:sz w:val="24"/>
          <w:szCs w:val="24"/>
        </w:rPr>
        <w:t>作出</w:t>
      </w:r>
      <w:proofErr w:type="gramEnd"/>
      <w:r w:rsidRPr="00402955">
        <w:rPr>
          <w:rFonts w:hint="eastAsia"/>
          <w:sz w:val="24"/>
          <w:szCs w:val="24"/>
        </w:rPr>
        <w:t>。对项目可行性、技术水平、发展前景等投资决策等事宜，以及除中国法律问题以外的其他法律问题，本所不发表任何意见。</w:t>
      </w:r>
    </w:p>
    <w:p w:rsidR="002F0B37" w:rsidRDefault="002F0B37" w:rsidP="002F0B37">
      <w:pPr>
        <w:widowControl/>
        <w:spacing w:line="360" w:lineRule="auto"/>
        <w:ind w:firstLineChars="200" w:firstLine="480"/>
        <w:jc w:val="left"/>
        <w:rPr>
          <w:sz w:val="24"/>
          <w:szCs w:val="24"/>
        </w:rPr>
      </w:pPr>
      <w:r w:rsidRPr="002F0B37">
        <w:rPr>
          <w:rFonts w:hint="eastAsia"/>
          <w:sz w:val="24"/>
          <w:szCs w:val="24"/>
        </w:rPr>
        <w:t>本所仅就本报告所述之目的向委托人出具本报告。未经本所事先书面同意，本报告不应被任何其他单位或个人使用，亦不应被用于任何其他目的。</w:t>
      </w:r>
    </w:p>
    <w:p w:rsidR="002F0B37" w:rsidRDefault="002F0B37" w:rsidP="002F0B37">
      <w:pPr>
        <w:widowControl/>
        <w:spacing w:line="360" w:lineRule="auto"/>
        <w:jc w:val="left"/>
        <w:rPr>
          <w:sz w:val="24"/>
          <w:szCs w:val="24"/>
        </w:rPr>
      </w:pPr>
    </w:p>
    <w:p w:rsidR="00E76B71" w:rsidRPr="002F0B37" w:rsidRDefault="00E76B71" w:rsidP="002F0B37">
      <w:pPr>
        <w:widowControl/>
        <w:spacing w:line="360" w:lineRule="auto"/>
        <w:jc w:val="left"/>
        <w:rPr>
          <w:b/>
          <w:sz w:val="24"/>
          <w:szCs w:val="24"/>
        </w:rPr>
      </w:pPr>
      <w:r w:rsidRPr="002F0B37">
        <w:rPr>
          <w:rFonts w:hint="eastAsia"/>
          <w:b/>
          <w:sz w:val="24"/>
          <w:szCs w:val="24"/>
        </w:rPr>
        <w:t>相关用语释义</w:t>
      </w:r>
    </w:p>
    <w:p w:rsidR="00E76B71" w:rsidRDefault="00E76B71" w:rsidP="002F0B37">
      <w:pPr>
        <w:widowControl/>
        <w:spacing w:line="360" w:lineRule="auto"/>
        <w:ind w:firstLine="465"/>
        <w:jc w:val="left"/>
        <w:rPr>
          <w:sz w:val="24"/>
          <w:szCs w:val="24"/>
        </w:rPr>
      </w:pPr>
      <w:r w:rsidRPr="00E76B71">
        <w:rPr>
          <w:rFonts w:hint="eastAsia"/>
          <w:sz w:val="24"/>
          <w:szCs w:val="24"/>
        </w:rPr>
        <w:t>在本报告中，除非文义另有所指，下列用语具有下述涵义：</w:t>
      </w:r>
    </w:p>
    <w:tbl>
      <w:tblPr>
        <w:tblpPr w:leftFromText="180" w:rightFromText="180" w:vertAnchor="text" w:tblpX="40" w:tblpY="1"/>
        <w:tblOverlap w:val="never"/>
        <w:tblW w:w="89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4"/>
        <w:gridCol w:w="576"/>
        <w:gridCol w:w="6271"/>
      </w:tblGrid>
      <w:tr w:rsidR="002F0B37" w:rsidRPr="002F0B37" w:rsidTr="004B7F29">
        <w:trPr>
          <w:trHeight w:val="567"/>
        </w:trPr>
        <w:tc>
          <w:tcPr>
            <w:tcW w:w="2084" w:type="dxa"/>
            <w:vAlign w:val="center"/>
          </w:tcPr>
          <w:p w:rsidR="002F0B37" w:rsidRPr="002F0B37" w:rsidRDefault="002F0B37" w:rsidP="002F0B37">
            <w:pPr>
              <w:spacing w:line="360" w:lineRule="auto"/>
              <w:contextualSpacing/>
              <w:jc w:val="center"/>
              <w:rPr>
                <w:rFonts w:ascii="Times New Roman" w:eastAsia="宋体" w:hAnsi="Times New Roman" w:cs="Times New Roman"/>
                <w:spacing w:val="2"/>
                <w:sz w:val="24"/>
                <w:szCs w:val="24"/>
                <w:lang w:bidi="en-US"/>
              </w:rPr>
            </w:pPr>
            <w:r w:rsidRPr="002F0B37">
              <w:rPr>
                <w:rFonts w:ascii="Times New Roman" w:eastAsia="宋体" w:hAnsi="Times New Roman" w:cs="Times New Roman" w:hint="eastAsia"/>
                <w:spacing w:val="2"/>
                <w:sz w:val="24"/>
                <w:szCs w:val="24"/>
                <w:lang w:bidi="en-US"/>
              </w:rPr>
              <w:t>简</w:t>
            </w:r>
            <w:r>
              <w:rPr>
                <w:rFonts w:ascii="Times New Roman" w:eastAsia="宋体" w:hAnsi="Times New Roman" w:cs="Times New Roman" w:hint="eastAsia"/>
                <w:spacing w:val="2"/>
                <w:sz w:val="24"/>
                <w:szCs w:val="24"/>
                <w:lang w:bidi="en-US"/>
              </w:rPr>
              <w:t xml:space="preserve">    </w:t>
            </w:r>
            <w:r w:rsidRPr="002F0B37">
              <w:rPr>
                <w:rFonts w:ascii="Times New Roman" w:eastAsia="宋体" w:hAnsi="Times New Roman" w:cs="Times New Roman" w:hint="eastAsia"/>
                <w:spacing w:val="2"/>
                <w:sz w:val="24"/>
                <w:szCs w:val="24"/>
                <w:lang w:bidi="en-US"/>
              </w:rPr>
              <w:t>称</w:t>
            </w:r>
          </w:p>
        </w:tc>
        <w:tc>
          <w:tcPr>
            <w:tcW w:w="576" w:type="dxa"/>
            <w:vAlign w:val="center"/>
          </w:tcPr>
          <w:p w:rsidR="002F0B37" w:rsidRPr="002F0B37" w:rsidRDefault="002F0B37" w:rsidP="002F0B37">
            <w:pPr>
              <w:spacing w:line="360" w:lineRule="auto"/>
              <w:contextualSpacing/>
              <w:jc w:val="center"/>
              <w:rPr>
                <w:rFonts w:ascii="Times New Roman" w:eastAsia="宋体" w:hAnsi="Times New Roman" w:cs="Times New Roman"/>
                <w:spacing w:val="2"/>
                <w:sz w:val="24"/>
                <w:szCs w:val="24"/>
                <w:lang w:eastAsia="en-US" w:bidi="en-US"/>
              </w:rPr>
            </w:pPr>
            <w:r w:rsidRPr="002F0B37">
              <w:rPr>
                <w:rFonts w:ascii="Times New Roman" w:eastAsia="宋体" w:hAnsi="Times New Roman" w:cs="Times New Roman"/>
                <w:spacing w:val="2"/>
                <w:sz w:val="24"/>
                <w:szCs w:val="24"/>
                <w:lang w:eastAsia="en-US" w:bidi="en-US"/>
              </w:rPr>
              <w:t>指</w:t>
            </w:r>
          </w:p>
        </w:tc>
        <w:tc>
          <w:tcPr>
            <w:tcW w:w="6271" w:type="dxa"/>
            <w:vAlign w:val="center"/>
          </w:tcPr>
          <w:p w:rsidR="002F0B37" w:rsidRPr="002F0B37" w:rsidRDefault="002F0B37" w:rsidP="002F0B37">
            <w:pPr>
              <w:spacing w:line="360" w:lineRule="auto"/>
              <w:contextualSpacing/>
              <w:jc w:val="center"/>
              <w:rPr>
                <w:rFonts w:ascii="Times New Roman" w:eastAsia="宋体" w:hAnsi="Times New Roman" w:cs="Times New Roman"/>
                <w:spacing w:val="2"/>
                <w:sz w:val="24"/>
                <w:szCs w:val="24"/>
                <w:lang w:bidi="en-US"/>
              </w:rPr>
            </w:pPr>
            <w:r w:rsidRPr="002F0B37">
              <w:rPr>
                <w:rFonts w:ascii="Times New Roman" w:eastAsia="宋体" w:hAnsi="Times New Roman" w:cs="Times New Roman" w:hint="eastAsia"/>
                <w:spacing w:val="2"/>
                <w:sz w:val="24"/>
                <w:szCs w:val="24"/>
                <w:lang w:bidi="en-US"/>
              </w:rPr>
              <w:t>全</w:t>
            </w:r>
            <w:r>
              <w:rPr>
                <w:rFonts w:ascii="Times New Roman" w:eastAsia="宋体" w:hAnsi="Times New Roman" w:cs="Times New Roman" w:hint="eastAsia"/>
                <w:spacing w:val="2"/>
                <w:sz w:val="24"/>
                <w:szCs w:val="24"/>
                <w:lang w:bidi="en-US"/>
              </w:rPr>
              <w:t xml:space="preserve">    </w:t>
            </w:r>
            <w:r w:rsidRPr="002F0B37">
              <w:rPr>
                <w:rFonts w:ascii="Times New Roman" w:eastAsia="宋体" w:hAnsi="Times New Roman" w:cs="Times New Roman" w:hint="eastAsia"/>
                <w:spacing w:val="2"/>
                <w:sz w:val="24"/>
                <w:szCs w:val="24"/>
                <w:lang w:bidi="en-US"/>
              </w:rPr>
              <w:t>称</w:t>
            </w:r>
          </w:p>
        </w:tc>
      </w:tr>
      <w:tr w:rsidR="002F0B37" w:rsidRPr="002F0B37" w:rsidTr="004B7F29">
        <w:trPr>
          <w:trHeight w:val="567"/>
        </w:trPr>
        <w:tc>
          <w:tcPr>
            <w:tcW w:w="2084" w:type="dxa"/>
            <w:vAlign w:val="center"/>
          </w:tcPr>
          <w:p w:rsidR="002F0B37" w:rsidRPr="002F0B37" w:rsidRDefault="002F0B37" w:rsidP="002F0B37">
            <w:pPr>
              <w:spacing w:line="360" w:lineRule="auto"/>
              <w:contextualSpacing/>
              <w:rPr>
                <w:rFonts w:ascii="Times New Roman" w:eastAsia="宋体" w:hAnsi="Times New Roman" w:cs="Times New Roman"/>
                <w:spacing w:val="2"/>
                <w:sz w:val="24"/>
                <w:szCs w:val="24"/>
                <w:lang w:bidi="en-US"/>
              </w:rPr>
            </w:pPr>
          </w:p>
        </w:tc>
        <w:tc>
          <w:tcPr>
            <w:tcW w:w="576" w:type="dxa"/>
            <w:vAlign w:val="center"/>
          </w:tcPr>
          <w:p w:rsidR="002F0B37" w:rsidRPr="002F0B37" w:rsidRDefault="002F0B37" w:rsidP="002F0B37">
            <w:pPr>
              <w:spacing w:line="360" w:lineRule="auto"/>
              <w:contextualSpacing/>
              <w:jc w:val="center"/>
              <w:rPr>
                <w:rFonts w:ascii="Times New Roman" w:eastAsia="宋体" w:hAnsi="Times New Roman" w:cs="Times New Roman"/>
                <w:spacing w:val="2"/>
                <w:sz w:val="24"/>
                <w:szCs w:val="24"/>
                <w:lang w:bidi="en-US"/>
              </w:rPr>
            </w:pPr>
            <w:r w:rsidRPr="002F0B37">
              <w:rPr>
                <w:rFonts w:ascii="Times New Roman" w:eastAsia="宋体" w:hAnsi="Times New Roman" w:cs="Times New Roman" w:hint="eastAsia"/>
                <w:spacing w:val="2"/>
                <w:sz w:val="24"/>
                <w:szCs w:val="24"/>
                <w:lang w:bidi="en-US"/>
              </w:rPr>
              <w:t>指</w:t>
            </w:r>
          </w:p>
        </w:tc>
        <w:tc>
          <w:tcPr>
            <w:tcW w:w="6271" w:type="dxa"/>
            <w:vAlign w:val="center"/>
          </w:tcPr>
          <w:p w:rsidR="002F0B37" w:rsidRPr="002F0B37" w:rsidRDefault="002F0B37" w:rsidP="002F0B37">
            <w:pPr>
              <w:spacing w:line="360" w:lineRule="auto"/>
              <w:contextualSpacing/>
              <w:rPr>
                <w:rFonts w:ascii="Times New Roman" w:eastAsia="宋体" w:hAnsi="Times New Roman" w:cs="Times New Roman"/>
                <w:spacing w:val="2"/>
                <w:sz w:val="24"/>
                <w:szCs w:val="24"/>
                <w:lang w:bidi="en-US"/>
              </w:rPr>
            </w:pPr>
          </w:p>
        </w:tc>
      </w:tr>
      <w:tr w:rsidR="007647A0" w:rsidRPr="002F0B37" w:rsidTr="00B51534">
        <w:trPr>
          <w:trHeight w:val="567"/>
        </w:trPr>
        <w:tc>
          <w:tcPr>
            <w:tcW w:w="2084" w:type="dxa"/>
            <w:vAlign w:val="center"/>
          </w:tcPr>
          <w:p w:rsidR="007647A0" w:rsidRPr="002F0B37" w:rsidRDefault="007647A0" w:rsidP="00B51534">
            <w:pPr>
              <w:spacing w:line="360" w:lineRule="auto"/>
              <w:contextualSpacing/>
              <w:rPr>
                <w:rFonts w:ascii="Times New Roman" w:eastAsia="宋体" w:hAnsi="Times New Roman" w:cs="Times New Roman"/>
                <w:spacing w:val="2"/>
                <w:sz w:val="24"/>
                <w:szCs w:val="24"/>
                <w:lang w:bidi="en-US"/>
              </w:rPr>
            </w:pPr>
          </w:p>
        </w:tc>
        <w:tc>
          <w:tcPr>
            <w:tcW w:w="576" w:type="dxa"/>
            <w:vAlign w:val="center"/>
          </w:tcPr>
          <w:p w:rsidR="007647A0" w:rsidRPr="002F0B37" w:rsidRDefault="007647A0" w:rsidP="00B51534">
            <w:pPr>
              <w:spacing w:line="360" w:lineRule="auto"/>
              <w:contextualSpacing/>
              <w:jc w:val="center"/>
              <w:rPr>
                <w:rFonts w:ascii="Times New Roman" w:eastAsia="宋体" w:hAnsi="Times New Roman" w:cs="Times New Roman"/>
                <w:spacing w:val="2"/>
                <w:sz w:val="24"/>
                <w:szCs w:val="24"/>
                <w:lang w:bidi="en-US"/>
              </w:rPr>
            </w:pPr>
            <w:r w:rsidRPr="002F0B37">
              <w:rPr>
                <w:rFonts w:ascii="Times New Roman" w:eastAsia="宋体" w:hAnsi="Times New Roman" w:cs="Times New Roman" w:hint="eastAsia"/>
                <w:spacing w:val="2"/>
                <w:sz w:val="24"/>
                <w:szCs w:val="24"/>
                <w:lang w:bidi="en-US"/>
              </w:rPr>
              <w:t>指</w:t>
            </w:r>
          </w:p>
        </w:tc>
        <w:tc>
          <w:tcPr>
            <w:tcW w:w="6271" w:type="dxa"/>
            <w:vAlign w:val="center"/>
          </w:tcPr>
          <w:p w:rsidR="007647A0" w:rsidRPr="002F0B37" w:rsidRDefault="007647A0" w:rsidP="00B51534">
            <w:pPr>
              <w:spacing w:line="360" w:lineRule="auto"/>
              <w:contextualSpacing/>
              <w:rPr>
                <w:rFonts w:ascii="Times New Roman" w:eastAsia="宋体" w:hAnsi="Times New Roman" w:cs="Times New Roman"/>
                <w:spacing w:val="2"/>
                <w:sz w:val="24"/>
                <w:szCs w:val="24"/>
                <w:lang w:bidi="en-US"/>
              </w:rPr>
            </w:pPr>
          </w:p>
        </w:tc>
      </w:tr>
      <w:tr w:rsidR="007647A0" w:rsidRPr="002F0B37" w:rsidTr="00B51534">
        <w:trPr>
          <w:trHeight w:val="567"/>
        </w:trPr>
        <w:tc>
          <w:tcPr>
            <w:tcW w:w="2084" w:type="dxa"/>
            <w:vAlign w:val="center"/>
          </w:tcPr>
          <w:p w:rsidR="007647A0" w:rsidRPr="002F0B37" w:rsidRDefault="007647A0" w:rsidP="00B51534">
            <w:pPr>
              <w:spacing w:line="360" w:lineRule="auto"/>
              <w:contextualSpacing/>
              <w:rPr>
                <w:rFonts w:ascii="Times New Roman" w:eastAsia="宋体" w:hAnsi="Times New Roman" w:cs="Times New Roman"/>
                <w:spacing w:val="2"/>
                <w:sz w:val="24"/>
                <w:szCs w:val="24"/>
                <w:lang w:bidi="en-US"/>
              </w:rPr>
            </w:pPr>
          </w:p>
        </w:tc>
        <w:tc>
          <w:tcPr>
            <w:tcW w:w="576" w:type="dxa"/>
            <w:vAlign w:val="center"/>
          </w:tcPr>
          <w:p w:rsidR="007647A0" w:rsidRPr="002F0B37" w:rsidRDefault="007647A0" w:rsidP="00B51534">
            <w:pPr>
              <w:spacing w:line="360" w:lineRule="auto"/>
              <w:contextualSpacing/>
              <w:jc w:val="center"/>
              <w:rPr>
                <w:rFonts w:ascii="Times New Roman" w:eastAsia="宋体" w:hAnsi="Times New Roman" w:cs="Times New Roman"/>
                <w:spacing w:val="2"/>
                <w:sz w:val="24"/>
                <w:szCs w:val="24"/>
                <w:lang w:bidi="en-US"/>
              </w:rPr>
            </w:pPr>
            <w:r w:rsidRPr="002F0B37">
              <w:rPr>
                <w:rFonts w:ascii="Times New Roman" w:eastAsia="宋体" w:hAnsi="Times New Roman" w:cs="Times New Roman" w:hint="eastAsia"/>
                <w:spacing w:val="2"/>
                <w:sz w:val="24"/>
                <w:szCs w:val="24"/>
                <w:lang w:bidi="en-US"/>
              </w:rPr>
              <w:t>指</w:t>
            </w:r>
          </w:p>
        </w:tc>
        <w:tc>
          <w:tcPr>
            <w:tcW w:w="6271" w:type="dxa"/>
            <w:vAlign w:val="center"/>
          </w:tcPr>
          <w:p w:rsidR="007647A0" w:rsidRPr="002F0B37" w:rsidRDefault="007647A0" w:rsidP="00B51534">
            <w:pPr>
              <w:spacing w:line="360" w:lineRule="auto"/>
              <w:contextualSpacing/>
              <w:rPr>
                <w:rFonts w:ascii="Times New Roman" w:eastAsia="宋体" w:hAnsi="Times New Roman" w:cs="Times New Roman"/>
                <w:spacing w:val="2"/>
                <w:sz w:val="24"/>
                <w:szCs w:val="24"/>
                <w:lang w:bidi="en-US"/>
              </w:rPr>
            </w:pPr>
          </w:p>
        </w:tc>
      </w:tr>
    </w:tbl>
    <w:p w:rsidR="002F0B37" w:rsidRDefault="002F0B37" w:rsidP="002F0B37">
      <w:pPr>
        <w:widowControl/>
        <w:spacing w:line="360" w:lineRule="auto"/>
        <w:ind w:firstLine="465"/>
        <w:jc w:val="left"/>
        <w:rPr>
          <w:sz w:val="24"/>
          <w:szCs w:val="24"/>
        </w:rPr>
      </w:pPr>
    </w:p>
    <w:p w:rsidR="00E76B71" w:rsidRPr="002F0B37" w:rsidRDefault="00E76B71" w:rsidP="002F0B37">
      <w:pPr>
        <w:widowControl/>
        <w:spacing w:line="360" w:lineRule="auto"/>
        <w:jc w:val="center"/>
        <w:rPr>
          <w:b/>
          <w:sz w:val="24"/>
          <w:szCs w:val="24"/>
        </w:rPr>
      </w:pPr>
      <w:r w:rsidRPr="002F0B37">
        <w:rPr>
          <w:rFonts w:hint="eastAsia"/>
          <w:b/>
          <w:sz w:val="24"/>
          <w:szCs w:val="24"/>
        </w:rPr>
        <w:lastRenderedPageBreak/>
        <w:t>正</w:t>
      </w:r>
      <w:r w:rsidR="002F0B37" w:rsidRPr="002F0B37">
        <w:rPr>
          <w:rFonts w:hint="eastAsia"/>
          <w:b/>
          <w:sz w:val="24"/>
          <w:szCs w:val="24"/>
        </w:rPr>
        <w:t xml:space="preserve">    </w:t>
      </w:r>
      <w:r w:rsidRPr="002F0B37">
        <w:rPr>
          <w:rFonts w:hint="eastAsia"/>
          <w:b/>
          <w:sz w:val="24"/>
          <w:szCs w:val="24"/>
        </w:rPr>
        <w:t>文</w:t>
      </w:r>
    </w:p>
    <w:p w:rsidR="00E76B71" w:rsidRPr="00E76B71" w:rsidRDefault="002F0B37" w:rsidP="002F0B37">
      <w:pPr>
        <w:widowControl/>
        <w:spacing w:line="360" w:lineRule="auto"/>
        <w:jc w:val="left"/>
        <w:rPr>
          <w:sz w:val="24"/>
          <w:szCs w:val="24"/>
        </w:rPr>
      </w:pPr>
      <w:r>
        <w:rPr>
          <w:rFonts w:hint="eastAsia"/>
          <w:sz w:val="24"/>
          <w:szCs w:val="24"/>
        </w:rPr>
        <w:t>一、本</w:t>
      </w:r>
      <w:r w:rsidR="005A787B">
        <w:rPr>
          <w:rFonts w:hint="eastAsia"/>
          <w:sz w:val="24"/>
          <w:szCs w:val="24"/>
        </w:rPr>
        <w:t>项目</w:t>
      </w:r>
      <w:r>
        <w:rPr>
          <w:rFonts w:hint="eastAsia"/>
          <w:sz w:val="24"/>
          <w:szCs w:val="24"/>
        </w:rPr>
        <w:t>知识产权</w:t>
      </w:r>
      <w:r w:rsidR="00E76B71" w:rsidRPr="00E76B71">
        <w:rPr>
          <w:rFonts w:hint="eastAsia"/>
          <w:sz w:val="24"/>
          <w:szCs w:val="24"/>
        </w:rPr>
        <w:t>尽职调查的背景</w:t>
      </w:r>
    </w:p>
    <w:p w:rsidR="00E76B71" w:rsidRPr="00E76B71" w:rsidRDefault="00E76B71" w:rsidP="002F0B37">
      <w:pPr>
        <w:widowControl/>
        <w:spacing w:line="360" w:lineRule="auto"/>
        <w:jc w:val="left"/>
        <w:rPr>
          <w:sz w:val="24"/>
          <w:szCs w:val="24"/>
        </w:rPr>
      </w:pPr>
      <w:r w:rsidRPr="00E76B71">
        <w:rPr>
          <w:rFonts w:hint="eastAsia"/>
          <w:sz w:val="24"/>
          <w:szCs w:val="24"/>
        </w:rPr>
        <w:t>二、本所工作</w:t>
      </w:r>
      <w:r w:rsidR="00F05C60">
        <w:rPr>
          <w:rFonts w:hint="eastAsia"/>
          <w:sz w:val="24"/>
          <w:szCs w:val="24"/>
        </w:rPr>
        <w:t>计划及工作</w:t>
      </w:r>
      <w:r w:rsidRPr="00E76B71">
        <w:rPr>
          <w:rFonts w:hint="eastAsia"/>
          <w:sz w:val="24"/>
          <w:szCs w:val="24"/>
        </w:rPr>
        <w:t>内容</w:t>
      </w:r>
    </w:p>
    <w:p w:rsidR="00E76B71" w:rsidRDefault="00E76B71" w:rsidP="002F0B37">
      <w:pPr>
        <w:widowControl/>
        <w:spacing w:line="360" w:lineRule="auto"/>
        <w:jc w:val="left"/>
        <w:rPr>
          <w:sz w:val="24"/>
          <w:szCs w:val="24"/>
        </w:rPr>
      </w:pPr>
      <w:r w:rsidRPr="00E76B71">
        <w:rPr>
          <w:rFonts w:hint="eastAsia"/>
          <w:sz w:val="24"/>
          <w:szCs w:val="24"/>
        </w:rPr>
        <w:t>三、本项目参与人员基本情况</w:t>
      </w:r>
    </w:p>
    <w:p w:rsidR="00F05C60" w:rsidRPr="00E76B71" w:rsidRDefault="00950F7E" w:rsidP="002F0B37">
      <w:pPr>
        <w:widowControl/>
        <w:spacing w:line="360" w:lineRule="auto"/>
        <w:jc w:val="left"/>
        <w:rPr>
          <w:sz w:val="24"/>
          <w:szCs w:val="24"/>
        </w:rPr>
      </w:pPr>
      <w:r>
        <w:rPr>
          <w:sz w:val="24"/>
          <w:szCs w:val="24"/>
        </w:rPr>
        <w:t>四</w:t>
      </w:r>
      <w:r>
        <w:rPr>
          <w:rFonts w:hint="eastAsia"/>
          <w:sz w:val="24"/>
          <w:szCs w:val="24"/>
        </w:rPr>
        <w:t>、</w:t>
      </w:r>
      <w:r w:rsidR="005A787B">
        <w:rPr>
          <w:rFonts w:hint="eastAsia"/>
          <w:sz w:val="24"/>
          <w:szCs w:val="24"/>
        </w:rPr>
        <w:t>本项目知识产权尽职调查范围</w:t>
      </w:r>
    </w:p>
    <w:p w:rsidR="00E76B71" w:rsidRDefault="005A787B" w:rsidP="002F0B37">
      <w:pPr>
        <w:widowControl/>
        <w:spacing w:line="360" w:lineRule="auto"/>
        <w:jc w:val="left"/>
        <w:rPr>
          <w:sz w:val="24"/>
          <w:szCs w:val="24"/>
        </w:rPr>
      </w:pPr>
      <w:r>
        <w:rPr>
          <w:rFonts w:hint="eastAsia"/>
          <w:sz w:val="24"/>
          <w:szCs w:val="24"/>
        </w:rPr>
        <w:t>五</w:t>
      </w:r>
      <w:r w:rsidR="00E76B71" w:rsidRPr="00E76B71">
        <w:rPr>
          <w:rFonts w:hint="eastAsia"/>
          <w:sz w:val="24"/>
          <w:szCs w:val="24"/>
        </w:rPr>
        <w:t>、</w:t>
      </w:r>
      <w:r w:rsidR="004B7F29">
        <w:rPr>
          <w:rFonts w:hint="eastAsia"/>
          <w:sz w:val="24"/>
          <w:szCs w:val="24"/>
        </w:rPr>
        <w:t>目标公司的</w:t>
      </w:r>
      <w:r w:rsidR="00E76B71" w:rsidRPr="00E76B71">
        <w:rPr>
          <w:rFonts w:hint="eastAsia"/>
          <w:sz w:val="24"/>
          <w:szCs w:val="24"/>
        </w:rPr>
        <w:t>知识产权基本状况</w:t>
      </w:r>
    </w:p>
    <w:p w:rsidR="00E76B71" w:rsidRDefault="005A787B" w:rsidP="002F0B37">
      <w:pPr>
        <w:widowControl/>
        <w:spacing w:line="360" w:lineRule="auto"/>
        <w:jc w:val="left"/>
        <w:rPr>
          <w:sz w:val="24"/>
          <w:szCs w:val="24"/>
        </w:rPr>
      </w:pPr>
      <w:r>
        <w:rPr>
          <w:rFonts w:hint="eastAsia"/>
          <w:sz w:val="24"/>
          <w:szCs w:val="24"/>
        </w:rPr>
        <w:t>六</w:t>
      </w:r>
      <w:r w:rsidR="00E76B71" w:rsidRPr="00E76B71">
        <w:rPr>
          <w:rFonts w:hint="eastAsia"/>
          <w:sz w:val="24"/>
          <w:szCs w:val="24"/>
        </w:rPr>
        <w:t>、法律风险分析及建议</w:t>
      </w:r>
    </w:p>
    <w:p w:rsidR="00E13CCB" w:rsidRDefault="005A787B" w:rsidP="002F0B37">
      <w:pPr>
        <w:widowControl/>
        <w:spacing w:line="360" w:lineRule="auto"/>
        <w:jc w:val="left"/>
        <w:rPr>
          <w:sz w:val="24"/>
          <w:szCs w:val="24"/>
        </w:rPr>
      </w:pPr>
      <w:r>
        <w:rPr>
          <w:rFonts w:hint="eastAsia"/>
          <w:sz w:val="24"/>
          <w:szCs w:val="24"/>
        </w:rPr>
        <w:t>七</w:t>
      </w:r>
      <w:r w:rsidR="00E13CCB">
        <w:rPr>
          <w:rFonts w:hint="eastAsia"/>
          <w:sz w:val="24"/>
          <w:szCs w:val="24"/>
        </w:rPr>
        <w:t>、附录</w:t>
      </w:r>
    </w:p>
    <w:p w:rsidR="00F61592" w:rsidRDefault="00F61592" w:rsidP="002F0B37">
      <w:pPr>
        <w:widowControl/>
        <w:spacing w:line="360" w:lineRule="auto"/>
        <w:jc w:val="center"/>
        <w:rPr>
          <w:b/>
          <w:sz w:val="24"/>
          <w:szCs w:val="24"/>
        </w:rPr>
      </w:pPr>
    </w:p>
    <w:p w:rsidR="00E76B71" w:rsidRPr="002F0B37" w:rsidRDefault="00E76B71" w:rsidP="002F0B37">
      <w:pPr>
        <w:widowControl/>
        <w:spacing w:line="360" w:lineRule="auto"/>
        <w:jc w:val="center"/>
        <w:rPr>
          <w:b/>
          <w:sz w:val="24"/>
          <w:szCs w:val="24"/>
        </w:rPr>
      </w:pPr>
      <w:r w:rsidRPr="002F0B37">
        <w:rPr>
          <w:rFonts w:hint="eastAsia"/>
          <w:b/>
          <w:sz w:val="24"/>
          <w:szCs w:val="24"/>
        </w:rPr>
        <w:t>附</w:t>
      </w:r>
      <w:r w:rsidR="002F0B37" w:rsidRPr="002F0B37">
        <w:rPr>
          <w:rFonts w:hint="eastAsia"/>
          <w:b/>
          <w:sz w:val="24"/>
          <w:szCs w:val="24"/>
        </w:rPr>
        <w:t xml:space="preserve">    </w:t>
      </w:r>
      <w:r w:rsidRPr="002F0B37">
        <w:rPr>
          <w:rFonts w:hint="eastAsia"/>
          <w:b/>
          <w:sz w:val="24"/>
          <w:szCs w:val="24"/>
        </w:rPr>
        <w:t>录</w:t>
      </w:r>
    </w:p>
    <w:p w:rsidR="004B7F29" w:rsidRDefault="004B7F29" w:rsidP="002F0B37">
      <w:pPr>
        <w:widowControl/>
        <w:spacing w:line="360" w:lineRule="auto"/>
        <w:jc w:val="left"/>
        <w:rPr>
          <w:sz w:val="24"/>
          <w:szCs w:val="24"/>
        </w:rPr>
      </w:pPr>
      <w:r>
        <w:rPr>
          <w:rFonts w:hint="eastAsia"/>
          <w:sz w:val="24"/>
          <w:szCs w:val="24"/>
        </w:rPr>
        <w:t>附录文件清单</w:t>
      </w:r>
    </w:p>
    <w:p w:rsidR="00E76B71" w:rsidRDefault="00E76B71" w:rsidP="002F0B37">
      <w:pPr>
        <w:widowControl/>
        <w:spacing w:line="360" w:lineRule="auto"/>
        <w:jc w:val="left"/>
        <w:rPr>
          <w:sz w:val="24"/>
          <w:szCs w:val="24"/>
        </w:rPr>
      </w:pPr>
      <w:r>
        <w:rPr>
          <w:rFonts w:hint="eastAsia"/>
          <w:sz w:val="24"/>
          <w:szCs w:val="24"/>
        </w:rPr>
        <w:t>附件一：访谈照片</w:t>
      </w:r>
    </w:p>
    <w:p w:rsidR="00E76B71" w:rsidRDefault="00E76B71" w:rsidP="002F0B37">
      <w:pPr>
        <w:widowControl/>
        <w:spacing w:line="360" w:lineRule="auto"/>
        <w:jc w:val="left"/>
        <w:rPr>
          <w:sz w:val="24"/>
          <w:szCs w:val="24"/>
        </w:rPr>
      </w:pPr>
      <w:r>
        <w:rPr>
          <w:rFonts w:hint="eastAsia"/>
          <w:sz w:val="24"/>
          <w:szCs w:val="24"/>
        </w:rPr>
        <w:t>附件二：访谈记录</w:t>
      </w:r>
    </w:p>
    <w:p w:rsidR="00E76B71" w:rsidRDefault="00E76B71" w:rsidP="002F0B37">
      <w:pPr>
        <w:widowControl/>
        <w:spacing w:line="360" w:lineRule="auto"/>
        <w:jc w:val="left"/>
        <w:rPr>
          <w:sz w:val="24"/>
          <w:szCs w:val="24"/>
        </w:rPr>
      </w:pPr>
      <w:r>
        <w:rPr>
          <w:rFonts w:hint="eastAsia"/>
          <w:sz w:val="24"/>
          <w:szCs w:val="24"/>
        </w:rPr>
        <w:t>附件三：调查对象的劳动合同</w:t>
      </w:r>
      <w:r w:rsidR="004B7F29">
        <w:rPr>
          <w:rFonts w:hint="eastAsia"/>
          <w:sz w:val="24"/>
          <w:szCs w:val="24"/>
        </w:rPr>
        <w:t>（保密协议、竞业禁止协议）</w:t>
      </w:r>
    </w:p>
    <w:p w:rsidR="00E76B71" w:rsidRDefault="00E76B71" w:rsidP="002F0B37">
      <w:pPr>
        <w:widowControl/>
        <w:spacing w:line="360" w:lineRule="auto"/>
        <w:jc w:val="left"/>
        <w:rPr>
          <w:sz w:val="24"/>
          <w:szCs w:val="24"/>
        </w:rPr>
      </w:pPr>
      <w:r>
        <w:rPr>
          <w:rFonts w:hint="eastAsia"/>
          <w:sz w:val="24"/>
          <w:szCs w:val="24"/>
        </w:rPr>
        <w:t>附件</w:t>
      </w:r>
      <w:r w:rsidR="004B7F29">
        <w:rPr>
          <w:rFonts w:hint="eastAsia"/>
          <w:sz w:val="24"/>
          <w:szCs w:val="24"/>
        </w:rPr>
        <w:t>四</w:t>
      </w:r>
      <w:r>
        <w:rPr>
          <w:rFonts w:hint="eastAsia"/>
          <w:sz w:val="24"/>
          <w:szCs w:val="24"/>
        </w:rPr>
        <w:t>：知识产权文献</w:t>
      </w:r>
      <w:r w:rsidR="000307C4">
        <w:rPr>
          <w:rFonts w:hint="eastAsia"/>
          <w:sz w:val="24"/>
          <w:szCs w:val="24"/>
        </w:rPr>
        <w:t>：</w:t>
      </w:r>
      <w:r>
        <w:rPr>
          <w:rFonts w:hint="eastAsia"/>
          <w:sz w:val="24"/>
          <w:szCs w:val="24"/>
        </w:rPr>
        <w:t>包括</w:t>
      </w:r>
      <w:r w:rsidR="000307C4">
        <w:rPr>
          <w:rFonts w:hint="eastAsia"/>
          <w:sz w:val="24"/>
          <w:szCs w:val="24"/>
        </w:rPr>
        <w:t>但不限于</w:t>
      </w:r>
      <w:r w:rsidR="004B7F29">
        <w:rPr>
          <w:rFonts w:hint="eastAsia"/>
          <w:sz w:val="24"/>
          <w:szCs w:val="24"/>
        </w:rPr>
        <w:t>专利证书</w:t>
      </w:r>
      <w:r w:rsidR="000307C4">
        <w:rPr>
          <w:rFonts w:hint="eastAsia"/>
          <w:sz w:val="24"/>
          <w:szCs w:val="24"/>
        </w:rPr>
        <w:t>（</w:t>
      </w:r>
      <w:proofErr w:type="gramStart"/>
      <w:r w:rsidR="000307C4">
        <w:rPr>
          <w:rFonts w:hint="eastAsia"/>
          <w:sz w:val="24"/>
          <w:szCs w:val="24"/>
        </w:rPr>
        <w:t>含专利</w:t>
      </w:r>
      <w:proofErr w:type="gramEnd"/>
      <w:r w:rsidR="000307C4">
        <w:rPr>
          <w:rFonts w:hint="eastAsia"/>
          <w:sz w:val="24"/>
          <w:szCs w:val="24"/>
        </w:rPr>
        <w:t>说明书、专利权利要求书、行政机构重要发文等）</w:t>
      </w:r>
      <w:r>
        <w:rPr>
          <w:rFonts w:hint="eastAsia"/>
          <w:sz w:val="24"/>
          <w:szCs w:val="24"/>
        </w:rPr>
        <w:t>，著作权登记</w:t>
      </w:r>
      <w:r w:rsidR="000307C4">
        <w:rPr>
          <w:rFonts w:hint="eastAsia"/>
          <w:sz w:val="24"/>
          <w:szCs w:val="24"/>
        </w:rPr>
        <w:t>及变更文书</w:t>
      </w:r>
      <w:r>
        <w:rPr>
          <w:rFonts w:hint="eastAsia"/>
          <w:sz w:val="24"/>
          <w:szCs w:val="24"/>
        </w:rPr>
        <w:t>，商标证</w:t>
      </w:r>
      <w:r w:rsidR="000307C4">
        <w:rPr>
          <w:rFonts w:hint="eastAsia"/>
          <w:sz w:val="24"/>
          <w:szCs w:val="24"/>
        </w:rPr>
        <w:t>及变更通知</w:t>
      </w:r>
      <w:r w:rsidR="00777154">
        <w:rPr>
          <w:rFonts w:hint="eastAsia"/>
          <w:sz w:val="24"/>
          <w:szCs w:val="24"/>
        </w:rPr>
        <w:t>、域名注册证明</w:t>
      </w:r>
      <w:r>
        <w:rPr>
          <w:rFonts w:hint="eastAsia"/>
          <w:sz w:val="24"/>
          <w:szCs w:val="24"/>
        </w:rPr>
        <w:t>等）</w:t>
      </w:r>
    </w:p>
    <w:p w:rsidR="004B7F29" w:rsidRDefault="004B7F29" w:rsidP="002F0B37">
      <w:pPr>
        <w:widowControl/>
        <w:spacing w:line="360" w:lineRule="auto"/>
        <w:jc w:val="left"/>
        <w:rPr>
          <w:sz w:val="24"/>
          <w:szCs w:val="24"/>
        </w:rPr>
      </w:pPr>
      <w:r>
        <w:rPr>
          <w:rFonts w:hint="eastAsia"/>
          <w:sz w:val="24"/>
          <w:szCs w:val="24"/>
        </w:rPr>
        <w:t>附件五：知识产权</w:t>
      </w:r>
      <w:r w:rsidR="00962EB4">
        <w:rPr>
          <w:rFonts w:hint="eastAsia"/>
          <w:sz w:val="24"/>
          <w:szCs w:val="24"/>
        </w:rPr>
        <w:t>相关</w:t>
      </w:r>
      <w:r>
        <w:rPr>
          <w:rFonts w:hint="eastAsia"/>
          <w:sz w:val="24"/>
          <w:szCs w:val="24"/>
        </w:rPr>
        <w:t>荣誉</w:t>
      </w:r>
    </w:p>
    <w:p w:rsidR="00962EB4" w:rsidRDefault="00962EB4" w:rsidP="002F0B37">
      <w:pPr>
        <w:widowControl/>
        <w:spacing w:line="360" w:lineRule="auto"/>
        <w:jc w:val="left"/>
        <w:rPr>
          <w:sz w:val="24"/>
          <w:szCs w:val="24"/>
        </w:rPr>
      </w:pPr>
      <w:r>
        <w:rPr>
          <w:rFonts w:hint="eastAsia"/>
          <w:sz w:val="24"/>
          <w:szCs w:val="24"/>
        </w:rPr>
        <w:t>附件六：知识产权合同</w:t>
      </w:r>
    </w:p>
    <w:p w:rsidR="00CE0C07" w:rsidRPr="004B7F29" w:rsidRDefault="00CE0C07" w:rsidP="002F0B37">
      <w:pPr>
        <w:widowControl/>
        <w:spacing w:line="360" w:lineRule="auto"/>
        <w:jc w:val="left"/>
        <w:rPr>
          <w:sz w:val="24"/>
          <w:szCs w:val="24"/>
        </w:rPr>
      </w:pPr>
      <w:r>
        <w:rPr>
          <w:rFonts w:hint="eastAsia"/>
          <w:sz w:val="24"/>
          <w:szCs w:val="24"/>
        </w:rPr>
        <w:t>附件七：</w:t>
      </w:r>
      <w:r w:rsidR="005A03C0">
        <w:rPr>
          <w:rFonts w:hint="eastAsia"/>
          <w:sz w:val="24"/>
          <w:szCs w:val="24"/>
        </w:rPr>
        <w:t>承诺书</w:t>
      </w:r>
      <w:r w:rsidR="005A03C0">
        <w:rPr>
          <w:rFonts w:hint="eastAsia"/>
          <w:sz w:val="24"/>
          <w:szCs w:val="24"/>
        </w:rPr>
        <w:t>/</w:t>
      </w:r>
      <w:r w:rsidR="005A03C0">
        <w:rPr>
          <w:rFonts w:hint="eastAsia"/>
          <w:sz w:val="24"/>
          <w:szCs w:val="24"/>
        </w:rPr>
        <w:t>保证函</w:t>
      </w:r>
    </w:p>
    <w:p w:rsidR="002F0B37" w:rsidRDefault="002F0B37" w:rsidP="002F0B37">
      <w:pPr>
        <w:widowControl/>
        <w:spacing w:line="360" w:lineRule="auto"/>
        <w:jc w:val="left"/>
        <w:rPr>
          <w:b/>
          <w:sz w:val="24"/>
          <w:szCs w:val="24"/>
        </w:rPr>
      </w:pPr>
      <w:r>
        <w:rPr>
          <w:b/>
          <w:sz w:val="24"/>
          <w:szCs w:val="24"/>
        </w:rPr>
        <w:br w:type="page"/>
      </w:r>
    </w:p>
    <w:p w:rsidR="002C362E" w:rsidRPr="00862B8E" w:rsidRDefault="00AF10A1" w:rsidP="00862B8E">
      <w:pPr>
        <w:pStyle w:val="1"/>
        <w:rPr>
          <w:szCs w:val="28"/>
        </w:rPr>
      </w:pPr>
      <w:bookmarkStart w:id="26" w:name="_Toc489194533"/>
      <w:r w:rsidRPr="00986C55">
        <w:rPr>
          <w:rFonts w:hint="eastAsia"/>
          <w:szCs w:val="28"/>
        </w:rPr>
        <w:lastRenderedPageBreak/>
        <w:t>附</w:t>
      </w:r>
      <w:r w:rsidR="00950F7E" w:rsidRPr="00986C55">
        <w:rPr>
          <w:rFonts w:hint="eastAsia"/>
          <w:szCs w:val="28"/>
        </w:rPr>
        <w:t>录</w:t>
      </w:r>
      <w:r w:rsidRPr="00986C55">
        <w:rPr>
          <w:rFonts w:hint="eastAsia"/>
          <w:szCs w:val="28"/>
        </w:rPr>
        <w:t>三：知识产权尽职调查归档备查清单</w:t>
      </w:r>
      <w:bookmarkEnd w:id="2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6"/>
        <w:gridCol w:w="2160"/>
        <w:gridCol w:w="2929"/>
        <w:gridCol w:w="1134"/>
        <w:gridCol w:w="960"/>
        <w:gridCol w:w="653"/>
      </w:tblGrid>
      <w:tr w:rsidR="008475EF" w:rsidRPr="00854B5A" w:rsidTr="00C03A81">
        <w:trPr>
          <w:trHeight w:val="340"/>
          <w:tblHeader/>
        </w:trPr>
        <w:tc>
          <w:tcPr>
            <w:tcW w:w="686" w:type="dxa"/>
            <w:shd w:val="clear" w:color="auto" w:fill="D9D9D9" w:themeFill="background1" w:themeFillShade="D9"/>
            <w:vAlign w:val="center"/>
          </w:tcPr>
          <w:p w:rsidR="008475EF" w:rsidRPr="00854B5A" w:rsidRDefault="008475EF" w:rsidP="00C03A81">
            <w:pPr>
              <w:pStyle w:val="a6"/>
              <w:spacing w:beforeLines="0" w:afterLines="0" w:line="240" w:lineRule="auto"/>
              <w:ind w:firstLineChars="0" w:firstLine="0"/>
              <w:jc w:val="center"/>
              <w:rPr>
                <w:rFonts w:ascii="Times New Roman" w:eastAsia="楷体" w:hAnsi="Times New Roman" w:cs="Times New Roman"/>
                <w:b/>
                <w:sz w:val="21"/>
                <w:szCs w:val="21"/>
              </w:rPr>
            </w:pPr>
            <w:r w:rsidRPr="00854B5A">
              <w:rPr>
                <w:rFonts w:ascii="Times New Roman" w:eastAsia="楷体" w:hAnsi="Times New Roman" w:cs="Times New Roman" w:hint="eastAsia"/>
                <w:b/>
                <w:sz w:val="21"/>
                <w:szCs w:val="21"/>
              </w:rPr>
              <w:t>编号</w:t>
            </w:r>
          </w:p>
        </w:tc>
        <w:tc>
          <w:tcPr>
            <w:tcW w:w="2160" w:type="dxa"/>
            <w:shd w:val="clear" w:color="auto" w:fill="D9D9D9" w:themeFill="background1" w:themeFillShade="D9"/>
            <w:vAlign w:val="center"/>
          </w:tcPr>
          <w:p w:rsidR="008475EF" w:rsidRPr="00854B5A" w:rsidRDefault="008475EF" w:rsidP="006501BA">
            <w:pPr>
              <w:pStyle w:val="a6"/>
              <w:spacing w:beforeLines="0" w:afterLines="0" w:line="240" w:lineRule="auto"/>
              <w:ind w:firstLineChars="0" w:firstLine="0"/>
              <w:jc w:val="center"/>
              <w:rPr>
                <w:rFonts w:ascii="Times New Roman" w:eastAsia="楷体" w:hAnsi="Times New Roman" w:cs="Times New Roman"/>
                <w:b/>
                <w:sz w:val="21"/>
                <w:szCs w:val="21"/>
              </w:rPr>
            </w:pPr>
            <w:r w:rsidRPr="00854B5A">
              <w:rPr>
                <w:rFonts w:ascii="Times New Roman" w:eastAsia="楷体" w:hAnsi="Times New Roman" w:cs="Times New Roman" w:hint="eastAsia"/>
                <w:b/>
                <w:sz w:val="21"/>
                <w:szCs w:val="21"/>
              </w:rPr>
              <w:t>文件名称</w:t>
            </w:r>
          </w:p>
        </w:tc>
        <w:tc>
          <w:tcPr>
            <w:tcW w:w="2929" w:type="dxa"/>
            <w:shd w:val="clear" w:color="auto" w:fill="D9D9D9" w:themeFill="background1" w:themeFillShade="D9"/>
            <w:vAlign w:val="center"/>
          </w:tcPr>
          <w:p w:rsidR="008475EF" w:rsidRPr="00854B5A" w:rsidRDefault="008475EF" w:rsidP="006501BA">
            <w:pPr>
              <w:pStyle w:val="a6"/>
              <w:spacing w:beforeLines="0" w:afterLines="0" w:line="240" w:lineRule="auto"/>
              <w:ind w:firstLineChars="0" w:firstLine="0"/>
              <w:jc w:val="center"/>
              <w:rPr>
                <w:rFonts w:ascii="Times New Roman" w:eastAsia="楷体" w:hAnsi="Times New Roman" w:cs="Times New Roman"/>
                <w:b/>
                <w:sz w:val="21"/>
                <w:szCs w:val="21"/>
              </w:rPr>
            </w:pPr>
            <w:r w:rsidRPr="00854B5A">
              <w:rPr>
                <w:rFonts w:ascii="Times New Roman" w:eastAsia="楷体" w:hAnsi="Times New Roman" w:cs="Times New Roman" w:hint="eastAsia"/>
                <w:b/>
                <w:sz w:val="21"/>
                <w:szCs w:val="21"/>
              </w:rPr>
              <w:t>文件主要内容</w:t>
            </w:r>
          </w:p>
        </w:tc>
        <w:tc>
          <w:tcPr>
            <w:tcW w:w="1134" w:type="dxa"/>
            <w:shd w:val="clear" w:color="auto" w:fill="D9D9D9" w:themeFill="background1" w:themeFillShade="D9"/>
            <w:vAlign w:val="center"/>
          </w:tcPr>
          <w:p w:rsidR="008475EF" w:rsidRPr="00854B5A" w:rsidRDefault="008475EF" w:rsidP="006501BA">
            <w:pPr>
              <w:pStyle w:val="a6"/>
              <w:spacing w:beforeLines="0" w:afterLines="0" w:line="240" w:lineRule="auto"/>
              <w:ind w:firstLineChars="0" w:firstLine="0"/>
              <w:jc w:val="center"/>
              <w:rPr>
                <w:rFonts w:ascii="Times New Roman" w:eastAsia="楷体" w:hAnsi="Times New Roman" w:cs="Times New Roman"/>
                <w:b/>
                <w:sz w:val="21"/>
                <w:szCs w:val="21"/>
              </w:rPr>
            </w:pPr>
            <w:r w:rsidRPr="00854B5A">
              <w:rPr>
                <w:rFonts w:ascii="Times New Roman" w:eastAsia="楷体" w:hAnsi="Times New Roman" w:cs="Times New Roman" w:hint="eastAsia"/>
                <w:b/>
                <w:sz w:val="21"/>
                <w:szCs w:val="21"/>
              </w:rPr>
              <w:t>是否原件</w:t>
            </w:r>
          </w:p>
        </w:tc>
        <w:tc>
          <w:tcPr>
            <w:tcW w:w="960" w:type="dxa"/>
            <w:shd w:val="clear" w:color="auto" w:fill="D9D9D9" w:themeFill="background1" w:themeFillShade="D9"/>
            <w:vAlign w:val="center"/>
          </w:tcPr>
          <w:p w:rsidR="008475EF" w:rsidRPr="00854B5A" w:rsidRDefault="008475EF" w:rsidP="006501BA">
            <w:pPr>
              <w:pStyle w:val="a6"/>
              <w:spacing w:beforeLines="0" w:afterLines="0" w:line="240" w:lineRule="auto"/>
              <w:ind w:firstLineChars="0" w:firstLine="0"/>
              <w:jc w:val="center"/>
              <w:rPr>
                <w:rFonts w:ascii="Times New Roman" w:eastAsia="楷体" w:hAnsi="Times New Roman" w:cs="Times New Roman"/>
                <w:b/>
                <w:sz w:val="21"/>
                <w:szCs w:val="21"/>
              </w:rPr>
            </w:pPr>
            <w:r w:rsidRPr="00854B5A">
              <w:rPr>
                <w:rFonts w:ascii="Times New Roman" w:eastAsia="楷体" w:hAnsi="Times New Roman" w:cs="Times New Roman" w:hint="eastAsia"/>
                <w:b/>
                <w:sz w:val="21"/>
                <w:szCs w:val="21"/>
              </w:rPr>
              <w:t>交接人及日期</w:t>
            </w:r>
          </w:p>
        </w:tc>
        <w:tc>
          <w:tcPr>
            <w:tcW w:w="653" w:type="dxa"/>
            <w:shd w:val="clear" w:color="auto" w:fill="D9D9D9" w:themeFill="background1" w:themeFillShade="D9"/>
            <w:vAlign w:val="center"/>
          </w:tcPr>
          <w:p w:rsidR="008475EF" w:rsidRPr="00854B5A" w:rsidRDefault="008475EF" w:rsidP="006501BA">
            <w:pPr>
              <w:pStyle w:val="a6"/>
              <w:spacing w:beforeLines="0" w:afterLines="0" w:line="240" w:lineRule="auto"/>
              <w:ind w:firstLineChars="0" w:firstLine="0"/>
              <w:jc w:val="center"/>
              <w:rPr>
                <w:rFonts w:ascii="Times New Roman" w:eastAsia="楷体" w:hAnsi="Times New Roman" w:cs="Times New Roman"/>
                <w:b/>
                <w:sz w:val="21"/>
                <w:szCs w:val="21"/>
              </w:rPr>
            </w:pPr>
            <w:r w:rsidRPr="00854B5A">
              <w:rPr>
                <w:rFonts w:ascii="Times New Roman" w:eastAsia="楷体" w:hAnsi="Times New Roman" w:cs="Times New Roman" w:hint="eastAsia"/>
                <w:b/>
                <w:sz w:val="21"/>
                <w:szCs w:val="21"/>
              </w:rPr>
              <w:t>备注</w:t>
            </w:r>
          </w:p>
        </w:tc>
      </w:tr>
      <w:tr w:rsidR="008475EF" w:rsidRPr="00854B5A" w:rsidTr="00C03A81">
        <w:trPr>
          <w:trHeight w:val="340"/>
        </w:trPr>
        <w:tc>
          <w:tcPr>
            <w:tcW w:w="8522" w:type="dxa"/>
            <w:gridSpan w:val="6"/>
            <w:vAlign w:val="center"/>
          </w:tcPr>
          <w:p w:rsidR="008475EF" w:rsidRPr="00854B5A" w:rsidRDefault="008475EF" w:rsidP="006501BA">
            <w:pPr>
              <w:pStyle w:val="a6"/>
              <w:spacing w:beforeLines="0" w:afterLines="0" w:line="240" w:lineRule="auto"/>
              <w:ind w:firstLineChars="0" w:firstLine="0"/>
              <w:jc w:val="left"/>
              <w:rPr>
                <w:rFonts w:ascii="Times New Roman" w:eastAsia="楷体" w:hAnsi="Times New Roman" w:cs="Times New Roman"/>
                <w:b/>
                <w:bCs/>
                <w:sz w:val="21"/>
                <w:szCs w:val="21"/>
              </w:rPr>
            </w:pPr>
            <w:r w:rsidRPr="00854B5A">
              <w:rPr>
                <w:rFonts w:ascii="Times New Roman" w:eastAsia="楷体" w:hAnsi="Times New Roman" w:cs="Times New Roman" w:hint="eastAsia"/>
                <w:b/>
                <w:bCs/>
                <w:sz w:val="21"/>
                <w:szCs w:val="21"/>
              </w:rPr>
              <w:t>1.</w:t>
            </w:r>
            <w:r w:rsidRPr="00854B5A">
              <w:rPr>
                <w:rFonts w:ascii="Times New Roman" w:eastAsia="楷体" w:hAnsi="Times New Roman" w:cs="Times New Roman" w:hint="eastAsia"/>
                <w:b/>
                <w:bCs/>
                <w:sz w:val="21"/>
                <w:szCs w:val="21"/>
              </w:rPr>
              <w:t>授权手续</w:t>
            </w:r>
          </w:p>
        </w:tc>
      </w:tr>
      <w:tr w:rsidR="008475EF" w:rsidRPr="00854B5A" w:rsidTr="00C03A81">
        <w:trPr>
          <w:trHeight w:val="340"/>
        </w:trPr>
        <w:tc>
          <w:tcPr>
            <w:tcW w:w="686" w:type="dxa"/>
            <w:vAlign w:val="center"/>
          </w:tcPr>
          <w:p w:rsidR="008475EF" w:rsidRPr="00854B5A" w:rsidRDefault="00F16180" w:rsidP="00F16180">
            <w:pPr>
              <w:pStyle w:val="a6"/>
              <w:spacing w:beforeLines="0" w:afterLines="0" w:line="240" w:lineRule="auto"/>
              <w:ind w:firstLineChars="0" w:firstLine="0"/>
              <w:rPr>
                <w:rFonts w:ascii="Times New Roman" w:eastAsia="楷体" w:hAnsi="Times New Roman" w:cs="Times New Roman"/>
                <w:sz w:val="21"/>
                <w:szCs w:val="21"/>
              </w:rPr>
            </w:pPr>
            <w:r>
              <w:rPr>
                <w:rFonts w:ascii="Times New Roman" w:eastAsia="楷体" w:hAnsi="Times New Roman" w:cs="Times New Roman" w:hint="eastAsia"/>
                <w:sz w:val="21"/>
                <w:szCs w:val="21"/>
              </w:rPr>
              <w:t>1.1</w:t>
            </w:r>
          </w:p>
        </w:tc>
        <w:tc>
          <w:tcPr>
            <w:tcW w:w="2160" w:type="dxa"/>
            <w:vAlign w:val="center"/>
          </w:tcPr>
          <w:p w:rsidR="008475EF" w:rsidRPr="00854B5A" w:rsidRDefault="008475EF" w:rsidP="006501BA">
            <w:pPr>
              <w:pStyle w:val="a6"/>
              <w:spacing w:beforeLines="0" w:afterLines="0" w:line="240" w:lineRule="auto"/>
              <w:ind w:firstLineChars="0" w:firstLine="0"/>
              <w:jc w:val="center"/>
              <w:rPr>
                <w:rFonts w:ascii="Times New Roman" w:eastAsia="楷体" w:hAnsi="Times New Roman" w:cs="Times New Roman"/>
                <w:sz w:val="21"/>
                <w:szCs w:val="21"/>
              </w:rPr>
            </w:pPr>
            <w:r w:rsidRPr="00854B5A">
              <w:rPr>
                <w:rFonts w:ascii="Times New Roman" w:eastAsia="楷体" w:hAnsi="Times New Roman" w:cs="Times New Roman" w:hint="eastAsia"/>
                <w:sz w:val="21"/>
                <w:szCs w:val="21"/>
              </w:rPr>
              <w:t>利益冲突检索</w:t>
            </w:r>
          </w:p>
        </w:tc>
        <w:tc>
          <w:tcPr>
            <w:tcW w:w="2929" w:type="dxa"/>
            <w:vMerge w:val="restart"/>
            <w:vAlign w:val="center"/>
          </w:tcPr>
          <w:p w:rsidR="008475EF" w:rsidRPr="00854B5A" w:rsidRDefault="008475EF" w:rsidP="006501BA">
            <w:pPr>
              <w:pStyle w:val="a6"/>
              <w:spacing w:beforeLines="0" w:afterLines="0" w:line="240" w:lineRule="auto"/>
              <w:ind w:firstLineChars="0" w:firstLine="0"/>
              <w:jc w:val="center"/>
              <w:rPr>
                <w:rFonts w:ascii="Times New Roman" w:eastAsia="楷体" w:hAnsi="Times New Roman" w:cs="Times New Roman"/>
                <w:sz w:val="21"/>
                <w:szCs w:val="21"/>
              </w:rPr>
            </w:pPr>
            <w:r w:rsidRPr="00854B5A">
              <w:rPr>
                <w:rFonts w:ascii="Times New Roman" w:eastAsia="楷体" w:hAnsi="Times New Roman" w:cs="Times New Roman" w:hint="eastAsia"/>
                <w:sz w:val="21"/>
                <w:szCs w:val="21"/>
              </w:rPr>
              <w:t>授权手续及保密承诺</w:t>
            </w:r>
          </w:p>
        </w:tc>
        <w:tc>
          <w:tcPr>
            <w:tcW w:w="1134" w:type="dxa"/>
            <w:vAlign w:val="center"/>
          </w:tcPr>
          <w:p w:rsidR="008475EF" w:rsidRPr="00854B5A" w:rsidRDefault="008475EF" w:rsidP="006501BA">
            <w:pPr>
              <w:pStyle w:val="a6"/>
              <w:spacing w:beforeLines="0" w:afterLines="0" w:line="240" w:lineRule="auto"/>
              <w:ind w:firstLineChars="0" w:firstLine="0"/>
              <w:jc w:val="center"/>
              <w:rPr>
                <w:rFonts w:ascii="Times New Roman" w:eastAsia="楷体" w:hAnsi="Times New Roman" w:cs="Times New Roman"/>
                <w:sz w:val="21"/>
                <w:szCs w:val="21"/>
              </w:rPr>
            </w:pPr>
          </w:p>
        </w:tc>
        <w:tc>
          <w:tcPr>
            <w:tcW w:w="960" w:type="dxa"/>
            <w:vAlign w:val="center"/>
          </w:tcPr>
          <w:p w:rsidR="008475EF" w:rsidRPr="00854B5A" w:rsidRDefault="008475EF" w:rsidP="006501BA">
            <w:pPr>
              <w:pStyle w:val="a6"/>
              <w:spacing w:beforeLines="0" w:afterLines="0" w:line="240" w:lineRule="auto"/>
              <w:ind w:firstLineChars="0" w:firstLine="0"/>
              <w:jc w:val="center"/>
              <w:rPr>
                <w:rFonts w:ascii="Times New Roman" w:eastAsia="楷体" w:hAnsi="Times New Roman" w:cs="Times New Roman"/>
                <w:sz w:val="21"/>
                <w:szCs w:val="21"/>
              </w:rPr>
            </w:pPr>
          </w:p>
        </w:tc>
        <w:tc>
          <w:tcPr>
            <w:tcW w:w="653" w:type="dxa"/>
            <w:vAlign w:val="center"/>
          </w:tcPr>
          <w:p w:rsidR="008475EF" w:rsidRPr="00854B5A" w:rsidRDefault="008475EF" w:rsidP="006501BA">
            <w:pPr>
              <w:pStyle w:val="a6"/>
              <w:spacing w:beforeLines="0" w:afterLines="0" w:line="240" w:lineRule="auto"/>
              <w:ind w:firstLineChars="0" w:firstLine="0"/>
              <w:jc w:val="center"/>
              <w:rPr>
                <w:rFonts w:ascii="Times New Roman" w:eastAsia="楷体" w:hAnsi="Times New Roman" w:cs="Times New Roman"/>
                <w:sz w:val="21"/>
                <w:szCs w:val="21"/>
              </w:rPr>
            </w:pPr>
          </w:p>
        </w:tc>
      </w:tr>
      <w:tr w:rsidR="008475EF" w:rsidRPr="00854B5A" w:rsidTr="00C03A81">
        <w:trPr>
          <w:trHeight w:val="340"/>
        </w:trPr>
        <w:tc>
          <w:tcPr>
            <w:tcW w:w="686" w:type="dxa"/>
            <w:vAlign w:val="center"/>
          </w:tcPr>
          <w:p w:rsidR="008475EF" w:rsidRPr="00854B5A" w:rsidRDefault="00F16180" w:rsidP="00F16180">
            <w:pPr>
              <w:pStyle w:val="a6"/>
              <w:spacing w:beforeLines="0" w:afterLines="0" w:line="240" w:lineRule="auto"/>
              <w:ind w:firstLineChars="0" w:firstLine="0"/>
              <w:rPr>
                <w:rFonts w:ascii="Times New Roman" w:eastAsia="楷体" w:hAnsi="Times New Roman" w:cs="Times New Roman"/>
                <w:sz w:val="21"/>
                <w:szCs w:val="21"/>
              </w:rPr>
            </w:pPr>
            <w:r>
              <w:rPr>
                <w:rFonts w:ascii="Times New Roman" w:eastAsia="楷体" w:hAnsi="Times New Roman" w:cs="Times New Roman" w:hint="eastAsia"/>
                <w:sz w:val="21"/>
                <w:szCs w:val="21"/>
              </w:rPr>
              <w:t>1.2</w:t>
            </w:r>
          </w:p>
        </w:tc>
        <w:tc>
          <w:tcPr>
            <w:tcW w:w="2160" w:type="dxa"/>
            <w:vAlign w:val="center"/>
          </w:tcPr>
          <w:p w:rsidR="008475EF" w:rsidRPr="00854B5A" w:rsidRDefault="008475EF" w:rsidP="006501BA">
            <w:pPr>
              <w:pStyle w:val="a6"/>
              <w:spacing w:beforeLines="0" w:afterLines="0" w:line="240" w:lineRule="auto"/>
              <w:ind w:firstLineChars="0" w:firstLine="0"/>
              <w:jc w:val="center"/>
              <w:rPr>
                <w:rFonts w:ascii="Times New Roman" w:eastAsia="楷体" w:hAnsi="Times New Roman" w:cs="Times New Roman"/>
                <w:bCs/>
                <w:sz w:val="21"/>
                <w:szCs w:val="21"/>
              </w:rPr>
            </w:pPr>
            <w:r w:rsidRPr="00854B5A">
              <w:rPr>
                <w:rFonts w:ascii="Times New Roman" w:eastAsia="楷体" w:hAnsi="Times New Roman" w:cs="Times New Roman" w:hint="eastAsia"/>
                <w:bCs/>
                <w:sz w:val="21"/>
                <w:szCs w:val="21"/>
              </w:rPr>
              <w:t>委托合同</w:t>
            </w:r>
          </w:p>
        </w:tc>
        <w:tc>
          <w:tcPr>
            <w:tcW w:w="2929" w:type="dxa"/>
            <w:vMerge/>
            <w:vAlign w:val="center"/>
          </w:tcPr>
          <w:p w:rsidR="008475EF" w:rsidRPr="00854B5A" w:rsidRDefault="008475EF" w:rsidP="006501BA">
            <w:pPr>
              <w:pStyle w:val="a6"/>
              <w:spacing w:beforeLines="0" w:afterLines="0" w:line="240" w:lineRule="auto"/>
              <w:ind w:firstLineChars="0" w:firstLine="0"/>
              <w:jc w:val="center"/>
              <w:rPr>
                <w:rFonts w:ascii="Times New Roman" w:eastAsia="楷体" w:hAnsi="Times New Roman" w:cs="Times New Roman"/>
                <w:sz w:val="21"/>
                <w:szCs w:val="21"/>
              </w:rPr>
            </w:pPr>
          </w:p>
        </w:tc>
        <w:tc>
          <w:tcPr>
            <w:tcW w:w="1134" w:type="dxa"/>
            <w:vAlign w:val="center"/>
          </w:tcPr>
          <w:p w:rsidR="008475EF" w:rsidRPr="00854B5A" w:rsidRDefault="008475EF" w:rsidP="006501BA">
            <w:pPr>
              <w:pStyle w:val="a6"/>
              <w:spacing w:beforeLines="0" w:afterLines="0" w:line="240" w:lineRule="auto"/>
              <w:ind w:firstLineChars="0" w:firstLine="0"/>
              <w:jc w:val="center"/>
              <w:rPr>
                <w:rFonts w:ascii="Times New Roman" w:eastAsia="楷体" w:hAnsi="Times New Roman" w:cs="Times New Roman"/>
                <w:sz w:val="21"/>
                <w:szCs w:val="21"/>
              </w:rPr>
            </w:pPr>
          </w:p>
        </w:tc>
        <w:tc>
          <w:tcPr>
            <w:tcW w:w="960" w:type="dxa"/>
            <w:vAlign w:val="center"/>
          </w:tcPr>
          <w:p w:rsidR="008475EF" w:rsidRPr="00854B5A" w:rsidRDefault="008475EF" w:rsidP="006501BA">
            <w:pPr>
              <w:pStyle w:val="a6"/>
              <w:spacing w:beforeLines="0" w:afterLines="0" w:line="240" w:lineRule="auto"/>
              <w:ind w:firstLineChars="0" w:firstLine="0"/>
              <w:jc w:val="center"/>
              <w:rPr>
                <w:rFonts w:ascii="Times New Roman" w:eastAsia="楷体" w:hAnsi="Times New Roman" w:cs="Times New Roman"/>
                <w:sz w:val="21"/>
                <w:szCs w:val="21"/>
              </w:rPr>
            </w:pPr>
          </w:p>
        </w:tc>
        <w:tc>
          <w:tcPr>
            <w:tcW w:w="653" w:type="dxa"/>
            <w:vAlign w:val="center"/>
          </w:tcPr>
          <w:p w:rsidR="008475EF" w:rsidRPr="00854B5A" w:rsidRDefault="008475EF" w:rsidP="006501BA">
            <w:pPr>
              <w:pStyle w:val="a6"/>
              <w:spacing w:beforeLines="0" w:afterLines="0" w:line="240" w:lineRule="auto"/>
              <w:ind w:firstLineChars="0" w:firstLine="0"/>
              <w:jc w:val="center"/>
              <w:rPr>
                <w:rFonts w:ascii="Times New Roman" w:eastAsia="楷体" w:hAnsi="Times New Roman" w:cs="Times New Roman"/>
                <w:sz w:val="21"/>
                <w:szCs w:val="21"/>
              </w:rPr>
            </w:pPr>
          </w:p>
        </w:tc>
      </w:tr>
      <w:tr w:rsidR="008475EF" w:rsidRPr="00854B5A" w:rsidTr="00C03A81">
        <w:trPr>
          <w:trHeight w:val="340"/>
        </w:trPr>
        <w:tc>
          <w:tcPr>
            <w:tcW w:w="686" w:type="dxa"/>
            <w:vAlign w:val="center"/>
          </w:tcPr>
          <w:p w:rsidR="008475EF" w:rsidRPr="00854B5A" w:rsidRDefault="00F16180" w:rsidP="00F16180">
            <w:pPr>
              <w:pStyle w:val="a6"/>
              <w:spacing w:beforeLines="0" w:afterLines="0" w:line="240" w:lineRule="auto"/>
              <w:ind w:firstLineChars="0" w:firstLine="0"/>
              <w:rPr>
                <w:rFonts w:ascii="Times New Roman" w:eastAsia="楷体" w:hAnsi="Times New Roman" w:cs="Times New Roman"/>
                <w:sz w:val="21"/>
                <w:szCs w:val="21"/>
              </w:rPr>
            </w:pPr>
            <w:r>
              <w:rPr>
                <w:rFonts w:ascii="Times New Roman" w:eastAsia="楷体" w:hAnsi="Times New Roman" w:cs="Times New Roman" w:hint="eastAsia"/>
                <w:sz w:val="21"/>
                <w:szCs w:val="21"/>
              </w:rPr>
              <w:t>1.3</w:t>
            </w:r>
          </w:p>
        </w:tc>
        <w:tc>
          <w:tcPr>
            <w:tcW w:w="2160" w:type="dxa"/>
            <w:vAlign w:val="center"/>
          </w:tcPr>
          <w:p w:rsidR="008475EF" w:rsidRPr="00854B5A" w:rsidRDefault="008475EF" w:rsidP="006501BA">
            <w:pPr>
              <w:pStyle w:val="a6"/>
              <w:spacing w:beforeLines="0" w:afterLines="0" w:line="240" w:lineRule="auto"/>
              <w:ind w:firstLineChars="0" w:firstLine="0"/>
              <w:jc w:val="center"/>
              <w:rPr>
                <w:rFonts w:ascii="Times New Roman" w:eastAsia="楷体" w:hAnsi="Times New Roman" w:cs="Times New Roman"/>
                <w:sz w:val="21"/>
                <w:szCs w:val="21"/>
              </w:rPr>
            </w:pPr>
            <w:r w:rsidRPr="00854B5A">
              <w:rPr>
                <w:rFonts w:ascii="Times New Roman" w:eastAsia="楷体" w:hAnsi="Times New Roman" w:cs="Times New Roman" w:hint="eastAsia"/>
                <w:sz w:val="21"/>
                <w:szCs w:val="21"/>
              </w:rPr>
              <w:t>保密协议及承诺书</w:t>
            </w:r>
          </w:p>
        </w:tc>
        <w:tc>
          <w:tcPr>
            <w:tcW w:w="2929" w:type="dxa"/>
            <w:vMerge/>
            <w:vAlign w:val="center"/>
          </w:tcPr>
          <w:p w:rsidR="008475EF" w:rsidRPr="00854B5A" w:rsidRDefault="008475EF" w:rsidP="006501BA">
            <w:pPr>
              <w:pStyle w:val="a6"/>
              <w:spacing w:beforeLines="0" w:afterLines="0" w:line="240" w:lineRule="auto"/>
              <w:ind w:firstLineChars="0" w:firstLine="0"/>
              <w:jc w:val="center"/>
              <w:rPr>
                <w:rFonts w:ascii="Times New Roman" w:eastAsia="楷体" w:hAnsi="Times New Roman" w:cs="Times New Roman"/>
                <w:sz w:val="21"/>
                <w:szCs w:val="21"/>
              </w:rPr>
            </w:pPr>
          </w:p>
        </w:tc>
        <w:tc>
          <w:tcPr>
            <w:tcW w:w="1134" w:type="dxa"/>
            <w:vAlign w:val="center"/>
          </w:tcPr>
          <w:p w:rsidR="008475EF" w:rsidRPr="00854B5A" w:rsidRDefault="008475EF" w:rsidP="006501BA">
            <w:pPr>
              <w:pStyle w:val="a6"/>
              <w:spacing w:beforeLines="0" w:afterLines="0" w:line="240" w:lineRule="auto"/>
              <w:ind w:firstLineChars="0" w:firstLine="0"/>
              <w:jc w:val="center"/>
              <w:rPr>
                <w:rFonts w:ascii="Times New Roman" w:eastAsia="楷体" w:hAnsi="Times New Roman" w:cs="Times New Roman"/>
                <w:sz w:val="21"/>
                <w:szCs w:val="21"/>
              </w:rPr>
            </w:pPr>
          </w:p>
        </w:tc>
        <w:tc>
          <w:tcPr>
            <w:tcW w:w="960" w:type="dxa"/>
            <w:vAlign w:val="center"/>
          </w:tcPr>
          <w:p w:rsidR="008475EF" w:rsidRPr="00854B5A" w:rsidRDefault="008475EF" w:rsidP="006501BA">
            <w:pPr>
              <w:pStyle w:val="a6"/>
              <w:spacing w:beforeLines="0" w:afterLines="0" w:line="240" w:lineRule="auto"/>
              <w:ind w:firstLineChars="0" w:firstLine="0"/>
              <w:jc w:val="center"/>
              <w:rPr>
                <w:rFonts w:ascii="Times New Roman" w:eastAsia="楷体" w:hAnsi="Times New Roman" w:cs="Times New Roman"/>
                <w:sz w:val="21"/>
                <w:szCs w:val="21"/>
              </w:rPr>
            </w:pPr>
          </w:p>
        </w:tc>
        <w:tc>
          <w:tcPr>
            <w:tcW w:w="653" w:type="dxa"/>
            <w:vAlign w:val="center"/>
          </w:tcPr>
          <w:p w:rsidR="008475EF" w:rsidRPr="00854B5A" w:rsidRDefault="008475EF" w:rsidP="006501BA">
            <w:pPr>
              <w:pStyle w:val="a6"/>
              <w:spacing w:beforeLines="0" w:afterLines="0" w:line="240" w:lineRule="auto"/>
              <w:ind w:firstLineChars="0" w:firstLine="0"/>
              <w:jc w:val="center"/>
              <w:rPr>
                <w:rFonts w:ascii="Times New Roman" w:eastAsia="楷体" w:hAnsi="Times New Roman" w:cs="Times New Roman"/>
                <w:sz w:val="21"/>
                <w:szCs w:val="21"/>
              </w:rPr>
            </w:pPr>
          </w:p>
        </w:tc>
      </w:tr>
      <w:tr w:rsidR="008475EF" w:rsidRPr="00854B5A" w:rsidTr="00C03A81">
        <w:trPr>
          <w:trHeight w:val="340"/>
        </w:trPr>
        <w:tc>
          <w:tcPr>
            <w:tcW w:w="7869" w:type="dxa"/>
            <w:gridSpan w:val="5"/>
            <w:vAlign w:val="center"/>
          </w:tcPr>
          <w:p w:rsidR="008475EF" w:rsidRPr="00854B5A" w:rsidRDefault="008475EF" w:rsidP="006501BA">
            <w:pPr>
              <w:pStyle w:val="a6"/>
              <w:spacing w:beforeLines="0" w:afterLines="0" w:line="240" w:lineRule="auto"/>
              <w:ind w:firstLineChars="0" w:firstLine="0"/>
              <w:jc w:val="left"/>
              <w:rPr>
                <w:rFonts w:ascii="Times New Roman" w:eastAsia="楷体" w:hAnsi="Times New Roman" w:cs="Times New Roman"/>
                <w:b/>
                <w:bCs/>
                <w:sz w:val="21"/>
                <w:szCs w:val="21"/>
              </w:rPr>
            </w:pPr>
            <w:r w:rsidRPr="00854B5A">
              <w:rPr>
                <w:rFonts w:ascii="Times New Roman" w:eastAsia="楷体" w:hAnsi="Times New Roman" w:cs="Times New Roman" w:hint="eastAsia"/>
                <w:b/>
                <w:bCs/>
                <w:sz w:val="21"/>
                <w:szCs w:val="21"/>
              </w:rPr>
              <w:t>2.</w:t>
            </w:r>
            <w:r w:rsidRPr="00854B5A">
              <w:rPr>
                <w:rFonts w:ascii="Times New Roman" w:eastAsia="楷体" w:hAnsi="Times New Roman" w:cs="Times New Roman" w:hint="eastAsia"/>
                <w:b/>
                <w:bCs/>
                <w:sz w:val="21"/>
                <w:szCs w:val="21"/>
              </w:rPr>
              <w:t>目标公司基本信息</w:t>
            </w:r>
          </w:p>
        </w:tc>
        <w:tc>
          <w:tcPr>
            <w:tcW w:w="653" w:type="dxa"/>
            <w:vAlign w:val="center"/>
          </w:tcPr>
          <w:p w:rsidR="008475EF" w:rsidRPr="00854B5A" w:rsidRDefault="008475EF" w:rsidP="006501BA">
            <w:pPr>
              <w:pStyle w:val="a6"/>
              <w:spacing w:beforeLines="0" w:afterLines="0" w:line="240" w:lineRule="auto"/>
              <w:ind w:firstLineChars="0" w:firstLine="0"/>
              <w:jc w:val="left"/>
              <w:rPr>
                <w:rFonts w:ascii="Times New Roman" w:eastAsia="楷体" w:hAnsi="Times New Roman" w:cs="Times New Roman"/>
                <w:b/>
                <w:bCs/>
                <w:sz w:val="21"/>
                <w:szCs w:val="21"/>
              </w:rPr>
            </w:pPr>
          </w:p>
        </w:tc>
      </w:tr>
      <w:tr w:rsidR="008475EF" w:rsidRPr="00854B5A" w:rsidTr="00C03A81">
        <w:trPr>
          <w:trHeight w:val="340"/>
        </w:trPr>
        <w:tc>
          <w:tcPr>
            <w:tcW w:w="686" w:type="dxa"/>
            <w:vAlign w:val="center"/>
          </w:tcPr>
          <w:p w:rsidR="008475EF" w:rsidRPr="00854B5A" w:rsidRDefault="00F16180" w:rsidP="00F16180">
            <w:pPr>
              <w:pStyle w:val="a6"/>
              <w:spacing w:beforeLines="0" w:afterLines="0" w:line="240" w:lineRule="auto"/>
              <w:ind w:firstLineChars="0" w:firstLine="0"/>
              <w:rPr>
                <w:rFonts w:ascii="Times New Roman" w:eastAsia="楷体" w:hAnsi="Times New Roman" w:cs="Times New Roman"/>
                <w:sz w:val="21"/>
                <w:szCs w:val="21"/>
              </w:rPr>
            </w:pPr>
            <w:r>
              <w:rPr>
                <w:rFonts w:ascii="Times New Roman" w:eastAsia="楷体" w:hAnsi="Times New Roman" w:cs="Times New Roman" w:hint="eastAsia"/>
                <w:sz w:val="21"/>
                <w:szCs w:val="21"/>
              </w:rPr>
              <w:t>2.1</w:t>
            </w:r>
          </w:p>
        </w:tc>
        <w:tc>
          <w:tcPr>
            <w:tcW w:w="2160" w:type="dxa"/>
            <w:vAlign w:val="center"/>
          </w:tcPr>
          <w:p w:rsidR="008475EF" w:rsidRPr="00854B5A" w:rsidRDefault="008475EF" w:rsidP="006501BA">
            <w:pPr>
              <w:pStyle w:val="a6"/>
              <w:spacing w:beforeLines="0" w:afterLines="0" w:line="240" w:lineRule="auto"/>
              <w:ind w:firstLineChars="0" w:firstLine="0"/>
              <w:jc w:val="center"/>
              <w:rPr>
                <w:rFonts w:ascii="Times New Roman" w:eastAsia="楷体" w:hAnsi="Times New Roman" w:cs="Times New Roman"/>
                <w:sz w:val="21"/>
                <w:szCs w:val="21"/>
              </w:rPr>
            </w:pPr>
            <w:r w:rsidRPr="00854B5A">
              <w:rPr>
                <w:rFonts w:ascii="Times New Roman" w:eastAsia="楷体" w:hAnsi="Times New Roman" w:cs="Times New Roman" w:hint="eastAsia"/>
                <w:bCs/>
                <w:sz w:val="21"/>
                <w:szCs w:val="21"/>
              </w:rPr>
              <w:t>营业执照</w:t>
            </w:r>
          </w:p>
        </w:tc>
        <w:tc>
          <w:tcPr>
            <w:tcW w:w="2929" w:type="dxa"/>
            <w:vMerge w:val="restart"/>
            <w:vAlign w:val="center"/>
          </w:tcPr>
          <w:p w:rsidR="008475EF" w:rsidRPr="00854B5A" w:rsidRDefault="008475EF" w:rsidP="006501BA">
            <w:pPr>
              <w:pStyle w:val="a6"/>
              <w:spacing w:beforeLines="0" w:afterLines="0" w:line="240" w:lineRule="auto"/>
              <w:ind w:firstLineChars="0" w:firstLine="0"/>
              <w:jc w:val="center"/>
              <w:rPr>
                <w:rFonts w:ascii="Times New Roman" w:eastAsia="楷体" w:hAnsi="Times New Roman" w:cs="Times New Roman"/>
                <w:sz w:val="21"/>
                <w:szCs w:val="21"/>
              </w:rPr>
            </w:pPr>
            <w:r w:rsidRPr="00854B5A">
              <w:rPr>
                <w:rFonts w:ascii="Times New Roman" w:eastAsia="楷体" w:hAnsi="Times New Roman" w:cs="Times New Roman" w:hint="eastAsia"/>
                <w:sz w:val="21"/>
                <w:szCs w:val="21"/>
              </w:rPr>
              <w:t>目标企业的成立背景、登记注册时间、历史沿革、经营范围、股权结构、对外投资、业务经营等基本信息</w:t>
            </w:r>
          </w:p>
        </w:tc>
        <w:tc>
          <w:tcPr>
            <w:tcW w:w="1134" w:type="dxa"/>
            <w:vAlign w:val="center"/>
          </w:tcPr>
          <w:p w:rsidR="008475EF" w:rsidRPr="00854B5A" w:rsidRDefault="008475EF" w:rsidP="006501BA">
            <w:pPr>
              <w:pStyle w:val="a6"/>
              <w:spacing w:beforeLines="0" w:afterLines="0" w:line="240" w:lineRule="auto"/>
              <w:ind w:firstLineChars="0" w:firstLine="0"/>
              <w:jc w:val="center"/>
              <w:rPr>
                <w:rFonts w:ascii="Times New Roman" w:eastAsia="楷体" w:hAnsi="Times New Roman" w:cs="Times New Roman"/>
                <w:sz w:val="21"/>
                <w:szCs w:val="21"/>
              </w:rPr>
            </w:pPr>
          </w:p>
        </w:tc>
        <w:tc>
          <w:tcPr>
            <w:tcW w:w="960" w:type="dxa"/>
            <w:vAlign w:val="center"/>
          </w:tcPr>
          <w:p w:rsidR="008475EF" w:rsidRPr="00854B5A" w:rsidRDefault="008475EF" w:rsidP="006501BA">
            <w:pPr>
              <w:pStyle w:val="a6"/>
              <w:spacing w:beforeLines="0" w:afterLines="0" w:line="240" w:lineRule="auto"/>
              <w:ind w:firstLineChars="0" w:firstLine="0"/>
              <w:jc w:val="center"/>
              <w:rPr>
                <w:rFonts w:ascii="Times New Roman" w:eastAsia="楷体" w:hAnsi="Times New Roman" w:cs="Times New Roman"/>
                <w:sz w:val="21"/>
                <w:szCs w:val="21"/>
              </w:rPr>
            </w:pPr>
          </w:p>
        </w:tc>
        <w:tc>
          <w:tcPr>
            <w:tcW w:w="653" w:type="dxa"/>
            <w:vAlign w:val="center"/>
          </w:tcPr>
          <w:p w:rsidR="008475EF" w:rsidRPr="00854B5A" w:rsidRDefault="008475EF" w:rsidP="006501BA">
            <w:pPr>
              <w:pStyle w:val="a6"/>
              <w:spacing w:beforeLines="0" w:afterLines="0" w:line="240" w:lineRule="auto"/>
              <w:ind w:firstLineChars="0" w:firstLine="0"/>
              <w:jc w:val="center"/>
              <w:rPr>
                <w:rFonts w:ascii="Times New Roman" w:eastAsia="楷体" w:hAnsi="Times New Roman" w:cs="Times New Roman"/>
                <w:sz w:val="21"/>
                <w:szCs w:val="21"/>
              </w:rPr>
            </w:pPr>
          </w:p>
        </w:tc>
      </w:tr>
      <w:tr w:rsidR="008475EF" w:rsidRPr="00854B5A" w:rsidTr="00C03A81">
        <w:trPr>
          <w:trHeight w:val="340"/>
        </w:trPr>
        <w:tc>
          <w:tcPr>
            <w:tcW w:w="686" w:type="dxa"/>
            <w:vAlign w:val="center"/>
          </w:tcPr>
          <w:p w:rsidR="008475EF" w:rsidRPr="00854B5A" w:rsidRDefault="00F16180" w:rsidP="00F16180">
            <w:pPr>
              <w:pStyle w:val="a6"/>
              <w:spacing w:beforeLines="0" w:afterLines="0" w:line="240" w:lineRule="auto"/>
              <w:ind w:firstLineChars="0" w:firstLine="0"/>
              <w:rPr>
                <w:rFonts w:ascii="Times New Roman" w:eastAsia="楷体" w:hAnsi="Times New Roman" w:cs="Times New Roman"/>
                <w:sz w:val="21"/>
                <w:szCs w:val="21"/>
              </w:rPr>
            </w:pPr>
            <w:r>
              <w:rPr>
                <w:rFonts w:ascii="Times New Roman" w:eastAsia="楷体" w:hAnsi="Times New Roman" w:cs="Times New Roman" w:hint="eastAsia"/>
                <w:sz w:val="21"/>
                <w:szCs w:val="21"/>
              </w:rPr>
              <w:t>2.2</w:t>
            </w:r>
          </w:p>
        </w:tc>
        <w:tc>
          <w:tcPr>
            <w:tcW w:w="2160" w:type="dxa"/>
            <w:vAlign w:val="center"/>
          </w:tcPr>
          <w:p w:rsidR="008475EF" w:rsidRPr="00854B5A" w:rsidRDefault="008475EF" w:rsidP="006501BA">
            <w:pPr>
              <w:pStyle w:val="a6"/>
              <w:spacing w:beforeLines="0" w:afterLines="0" w:line="240" w:lineRule="auto"/>
              <w:ind w:firstLineChars="0" w:firstLine="0"/>
              <w:jc w:val="center"/>
              <w:rPr>
                <w:rFonts w:ascii="Times New Roman" w:eastAsia="楷体" w:hAnsi="Times New Roman" w:cs="Times New Roman"/>
                <w:bCs/>
                <w:sz w:val="21"/>
                <w:szCs w:val="21"/>
              </w:rPr>
            </w:pPr>
            <w:r w:rsidRPr="00854B5A">
              <w:rPr>
                <w:rFonts w:ascii="Times New Roman" w:eastAsia="楷体" w:hAnsi="Times New Roman" w:cs="Times New Roman" w:hint="eastAsia"/>
                <w:bCs/>
                <w:sz w:val="21"/>
                <w:szCs w:val="21"/>
              </w:rPr>
              <w:t>章程</w:t>
            </w:r>
          </w:p>
        </w:tc>
        <w:tc>
          <w:tcPr>
            <w:tcW w:w="2929" w:type="dxa"/>
            <w:vMerge/>
            <w:vAlign w:val="center"/>
          </w:tcPr>
          <w:p w:rsidR="008475EF" w:rsidRPr="00854B5A" w:rsidRDefault="008475EF" w:rsidP="006501BA">
            <w:pPr>
              <w:pStyle w:val="a6"/>
              <w:spacing w:beforeLines="0" w:afterLines="0" w:line="240" w:lineRule="auto"/>
              <w:ind w:firstLineChars="0" w:firstLine="0"/>
              <w:jc w:val="center"/>
              <w:rPr>
                <w:rFonts w:ascii="Times New Roman" w:eastAsia="楷体" w:hAnsi="Times New Roman" w:cs="Times New Roman"/>
                <w:sz w:val="21"/>
                <w:szCs w:val="21"/>
              </w:rPr>
            </w:pPr>
          </w:p>
        </w:tc>
        <w:tc>
          <w:tcPr>
            <w:tcW w:w="1134" w:type="dxa"/>
            <w:vAlign w:val="center"/>
          </w:tcPr>
          <w:p w:rsidR="008475EF" w:rsidRPr="00854B5A" w:rsidRDefault="008475EF" w:rsidP="006501BA">
            <w:pPr>
              <w:pStyle w:val="a6"/>
              <w:spacing w:beforeLines="0" w:afterLines="0" w:line="240" w:lineRule="auto"/>
              <w:ind w:firstLineChars="0" w:firstLine="0"/>
              <w:jc w:val="center"/>
              <w:rPr>
                <w:rFonts w:ascii="Times New Roman" w:eastAsia="楷体" w:hAnsi="Times New Roman" w:cs="Times New Roman"/>
                <w:sz w:val="21"/>
                <w:szCs w:val="21"/>
              </w:rPr>
            </w:pPr>
          </w:p>
        </w:tc>
        <w:tc>
          <w:tcPr>
            <w:tcW w:w="960" w:type="dxa"/>
            <w:vAlign w:val="center"/>
          </w:tcPr>
          <w:p w:rsidR="008475EF" w:rsidRPr="00854B5A" w:rsidRDefault="008475EF" w:rsidP="006501BA">
            <w:pPr>
              <w:pStyle w:val="a6"/>
              <w:spacing w:beforeLines="0" w:afterLines="0" w:line="240" w:lineRule="auto"/>
              <w:ind w:firstLineChars="0" w:firstLine="0"/>
              <w:jc w:val="center"/>
              <w:rPr>
                <w:rFonts w:ascii="Times New Roman" w:eastAsia="楷体" w:hAnsi="Times New Roman" w:cs="Times New Roman"/>
                <w:sz w:val="21"/>
                <w:szCs w:val="21"/>
              </w:rPr>
            </w:pPr>
          </w:p>
        </w:tc>
        <w:tc>
          <w:tcPr>
            <w:tcW w:w="653" w:type="dxa"/>
            <w:vAlign w:val="center"/>
          </w:tcPr>
          <w:p w:rsidR="008475EF" w:rsidRPr="00854B5A" w:rsidRDefault="008475EF" w:rsidP="006501BA">
            <w:pPr>
              <w:pStyle w:val="a6"/>
              <w:spacing w:beforeLines="0" w:afterLines="0" w:line="240" w:lineRule="auto"/>
              <w:ind w:firstLineChars="0" w:firstLine="0"/>
              <w:jc w:val="center"/>
              <w:rPr>
                <w:rFonts w:ascii="Times New Roman" w:eastAsia="楷体" w:hAnsi="Times New Roman" w:cs="Times New Roman"/>
                <w:sz w:val="21"/>
                <w:szCs w:val="21"/>
              </w:rPr>
            </w:pPr>
          </w:p>
        </w:tc>
      </w:tr>
      <w:tr w:rsidR="008475EF" w:rsidRPr="00854B5A" w:rsidTr="00C03A81">
        <w:trPr>
          <w:trHeight w:val="340"/>
        </w:trPr>
        <w:tc>
          <w:tcPr>
            <w:tcW w:w="686" w:type="dxa"/>
            <w:vAlign w:val="center"/>
          </w:tcPr>
          <w:p w:rsidR="008475EF" w:rsidRPr="00854B5A" w:rsidRDefault="00F16180" w:rsidP="00F16180">
            <w:pPr>
              <w:pStyle w:val="a6"/>
              <w:spacing w:beforeLines="0" w:afterLines="0" w:line="240" w:lineRule="auto"/>
              <w:ind w:firstLineChars="0" w:firstLine="0"/>
              <w:rPr>
                <w:rFonts w:ascii="Times New Roman" w:eastAsia="楷体" w:hAnsi="Times New Roman" w:cs="Times New Roman"/>
                <w:sz w:val="21"/>
                <w:szCs w:val="21"/>
              </w:rPr>
            </w:pPr>
            <w:r>
              <w:rPr>
                <w:rFonts w:ascii="Times New Roman" w:eastAsia="楷体" w:hAnsi="Times New Roman" w:cs="Times New Roman" w:hint="eastAsia"/>
                <w:sz w:val="21"/>
                <w:szCs w:val="21"/>
              </w:rPr>
              <w:t>2.3</w:t>
            </w:r>
          </w:p>
        </w:tc>
        <w:tc>
          <w:tcPr>
            <w:tcW w:w="2160" w:type="dxa"/>
            <w:vAlign w:val="center"/>
          </w:tcPr>
          <w:p w:rsidR="008475EF" w:rsidRPr="00854B5A" w:rsidRDefault="008475EF" w:rsidP="006501BA">
            <w:pPr>
              <w:pStyle w:val="a6"/>
              <w:spacing w:beforeLines="0" w:afterLines="0" w:line="240" w:lineRule="auto"/>
              <w:ind w:firstLineChars="0" w:firstLine="0"/>
              <w:jc w:val="center"/>
              <w:rPr>
                <w:rFonts w:ascii="Times New Roman" w:eastAsia="楷体" w:hAnsi="Times New Roman" w:cs="Times New Roman"/>
                <w:sz w:val="21"/>
                <w:szCs w:val="21"/>
              </w:rPr>
            </w:pPr>
            <w:r w:rsidRPr="00854B5A">
              <w:rPr>
                <w:rFonts w:ascii="Times New Roman" w:eastAsia="楷体" w:hAnsi="Times New Roman" w:cs="Times New Roman" w:hint="eastAsia"/>
                <w:sz w:val="21"/>
                <w:szCs w:val="21"/>
              </w:rPr>
              <w:t>工商登记资料</w:t>
            </w:r>
          </w:p>
        </w:tc>
        <w:tc>
          <w:tcPr>
            <w:tcW w:w="2929" w:type="dxa"/>
            <w:vMerge/>
            <w:vAlign w:val="center"/>
          </w:tcPr>
          <w:p w:rsidR="008475EF" w:rsidRPr="00854B5A" w:rsidRDefault="008475EF" w:rsidP="006501BA">
            <w:pPr>
              <w:pStyle w:val="a6"/>
              <w:spacing w:beforeLines="0" w:afterLines="0" w:line="240" w:lineRule="auto"/>
              <w:ind w:firstLineChars="0" w:firstLine="0"/>
              <w:jc w:val="center"/>
              <w:rPr>
                <w:rFonts w:ascii="Times New Roman" w:eastAsia="楷体" w:hAnsi="Times New Roman" w:cs="Times New Roman"/>
                <w:sz w:val="21"/>
                <w:szCs w:val="21"/>
              </w:rPr>
            </w:pPr>
          </w:p>
        </w:tc>
        <w:tc>
          <w:tcPr>
            <w:tcW w:w="1134" w:type="dxa"/>
            <w:vAlign w:val="center"/>
          </w:tcPr>
          <w:p w:rsidR="008475EF" w:rsidRPr="00854B5A" w:rsidRDefault="008475EF" w:rsidP="006501BA">
            <w:pPr>
              <w:pStyle w:val="a6"/>
              <w:spacing w:beforeLines="0" w:afterLines="0" w:line="240" w:lineRule="auto"/>
              <w:ind w:firstLineChars="0" w:firstLine="0"/>
              <w:jc w:val="center"/>
              <w:rPr>
                <w:rFonts w:ascii="Times New Roman" w:eastAsia="楷体" w:hAnsi="Times New Roman" w:cs="Times New Roman"/>
                <w:sz w:val="21"/>
                <w:szCs w:val="21"/>
              </w:rPr>
            </w:pPr>
          </w:p>
        </w:tc>
        <w:tc>
          <w:tcPr>
            <w:tcW w:w="960" w:type="dxa"/>
            <w:vAlign w:val="center"/>
          </w:tcPr>
          <w:p w:rsidR="008475EF" w:rsidRPr="00854B5A" w:rsidRDefault="008475EF" w:rsidP="006501BA">
            <w:pPr>
              <w:pStyle w:val="a6"/>
              <w:spacing w:beforeLines="0" w:afterLines="0" w:line="240" w:lineRule="auto"/>
              <w:ind w:firstLineChars="0" w:firstLine="0"/>
              <w:jc w:val="center"/>
              <w:rPr>
                <w:rFonts w:ascii="Times New Roman" w:eastAsia="楷体" w:hAnsi="Times New Roman" w:cs="Times New Roman"/>
                <w:sz w:val="21"/>
                <w:szCs w:val="21"/>
              </w:rPr>
            </w:pPr>
          </w:p>
        </w:tc>
        <w:tc>
          <w:tcPr>
            <w:tcW w:w="653" w:type="dxa"/>
            <w:vAlign w:val="center"/>
          </w:tcPr>
          <w:p w:rsidR="008475EF" w:rsidRPr="00854B5A" w:rsidRDefault="008475EF" w:rsidP="006501BA">
            <w:pPr>
              <w:pStyle w:val="a6"/>
              <w:spacing w:beforeLines="0" w:afterLines="0" w:line="240" w:lineRule="auto"/>
              <w:ind w:firstLineChars="0" w:firstLine="0"/>
              <w:jc w:val="center"/>
              <w:rPr>
                <w:rFonts w:ascii="Times New Roman" w:eastAsia="楷体" w:hAnsi="Times New Roman" w:cs="Times New Roman"/>
                <w:sz w:val="21"/>
                <w:szCs w:val="21"/>
              </w:rPr>
            </w:pPr>
          </w:p>
        </w:tc>
      </w:tr>
      <w:tr w:rsidR="008475EF" w:rsidRPr="00854B5A" w:rsidTr="00C03A81">
        <w:trPr>
          <w:trHeight w:val="340"/>
        </w:trPr>
        <w:tc>
          <w:tcPr>
            <w:tcW w:w="686" w:type="dxa"/>
            <w:vAlign w:val="center"/>
          </w:tcPr>
          <w:p w:rsidR="008475EF" w:rsidRPr="00854B5A" w:rsidRDefault="00F16180" w:rsidP="00F16180">
            <w:pPr>
              <w:pStyle w:val="a6"/>
              <w:spacing w:beforeLines="0" w:afterLines="0" w:line="240" w:lineRule="auto"/>
              <w:ind w:firstLineChars="0" w:firstLine="0"/>
              <w:rPr>
                <w:rFonts w:ascii="Times New Roman" w:eastAsia="楷体" w:hAnsi="Times New Roman" w:cs="Times New Roman"/>
                <w:sz w:val="21"/>
                <w:szCs w:val="21"/>
              </w:rPr>
            </w:pPr>
            <w:r>
              <w:rPr>
                <w:rFonts w:ascii="Times New Roman" w:eastAsia="楷体" w:hAnsi="Times New Roman" w:cs="Times New Roman" w:hint="eastAsia"/>
                <w:sz w:val="21"/>
                <w:szCs w:val="21"/>
              </w:rPr>
              <w:t>2.4</w:t>
            </w:r>
          </w:p>
        </w:tc>
        <w:tc>
          <w:tcPr>
            <w:tcW w:w="2160" w:type="dxa"/>
            <w:vAlign w:val="center"/>
          </w:tcPr>
          <w:p w:rsidR="008475EF" w:rsidRPr="00854B5A" w:rsidRDefault="008475EF" w:rsidP="006501BA">
            <w:pPr>
              <w:pStyle w:val="a6"/>
              <w:spacing w:beforeLines="0" w:afterLines="0" w:line="240" w:lineRule="auto"/>
              <w:ind w:firstLineChars="0" w:firstLine="0"/>
              <w:jc w:val="center"/>
              <w:rPr>
                <w:rFonts w:ascii="Times New Roman" w:eastAsia="楷体" w:hAnsi="Times New Roman" w:cs="Times New Roman"/>
                <w:sz w:val="21"/>
                <w:szCs w:val="21"/>
              </w:rPr>
            </w:pPr>
            <w:r w:rsidRPr="00854B5A">
              <w:rPr>
                <w:rFonts w:ascii="Times New Roman" w:eastAsia="楷体" w:hAnsi="Times New Roman" w:cs="Times New Roman" w:hint="eastAsia"/>
                <w:sz w:val="21"/>
                <w:szCs w:val="21"/>
              </w:rPr>
              <w:t>员工名册</w:t>
            </w:r>
          </w:p>
        </w:tc>
        <w:tc>
          <w:tcPr>
            <w:tcW w:w="2929" w:type="dxa"/>
            <w:vAlign w:val="center"/>
          </w:tcPr>
          <w:p w:rsidR="008475EF" w:rsidRPr="00854B5A" w:rsidRDefault="008475EF" w:rsidP="006501BA">
            <w:pPr>
              <w:pStyle w:val="a6"/>
              <w:spacing w:beforeLines="0" w:afterLines="0" w:line="240" w:lineRule="auto"/>
              <w:ind w:firstLineChars="0" w:firstLine="0"/>
              <w:jc w:val="center"/>
              <w:rPr>
                <w:rFonts w:ascii="Times New Roman" w:eastAsia="楷体" w:hAnsi="Times New Roman" w:cs="Times New Roman"/>
                <w:sz w:val="21"/>
                <w:szCs w:val="21"/>
              </w:rPr>
            </w:pPr>
            <w:r w:rsidRPr="00854B5A">
              <w:rPr>
                <w:rFonts w:ascii="Times New Roman" w:eastAsia="楷体" w:hAnsi="Times New Roman" w:cs="Times New Roman" w:hint="eastAsia"/>
                <w:sz w:val="21"/>
                <w:szCs w:val="21"/>
              </w:rPr>
              <w:t>研发机构体制及设置、研发人员构成及资历等</w:t>
            </w:r>
          </w:p>
        </w:tc>
        <w:tc>
          <w:tcPr>
            <w:tcW w:w="1134" w:type="dxa"/>
            <w:vAlign w:val="center"/>
          </w:tcPr>
          <w:p w:rsidR="008475EF" w:rsidRPr="00854B5A" w:rsidRDefault="008475EF" w:rsidP="006501BA">
            <w:pPr>
              <w:pStyle w:val="a6"/>
              <w:spacing w:beforeLines="0" w:afterLines="0" w:line="240" w:lineRule="auto"/>
              <w:ind w:firstLineChars="0" w:firstLine="0"/>
              <w:jc w:val="center"/>
              <w:rPr>
                <w:rFonts w:ascii="Times New Roman" w:eastAsia="楷体" w:hAnsi="Times New Roman" w:cs="Times New Roman"/>
                <w:sz w:val="21"/>
                <w:szCs w:val="21"/>
              </w:rPr>
            </w:pPr>
          </w:p>
        </w:tc>
        <w:tc>
          <w:tcPr>
            <w:tcW w:w="960" w:type="dxa"/>
            <w:vAlign w:val="center"/>
          </w:tcPr>
          <w:p w:rsidR="008475EF" w:rsidRPr="00854B5A" w:rsidRDefault="008475EF" w:rsidP="006501BA">
            <w:pPr>
              <w:pStyle w:val="a6"/>
              <w:spacing w:beforeLines="0" w:afterLines="0" w:line="240" w:lineRule="auto"/>
              <w:ind w:firstLineChars="0" w:firstLine="0"/>
              <w:jc w:val="center"/>
              <w:rPr>
                <w:rFonts w:ascii="Times New Roman" w:eastAsia="楷体" w:hAnsi="Times New Roman" w:cs="Times New Roman"/>
                <w:sz w:val="21"/>
                <w:szCs w:val="21"/>
              </w:rPr>
            </w:pPr>
          </w:p>
        </w:tc>
        <w:tc>
          <w:tcPr>
            <w:tcW w:w="653" w:type="dxa"/>
            <w:vAlign w:val="center"/>
          </w:tcPr>
          <w:p w:rsidR="008475EF" w:rsidRPr="00854B5A" w:rsidRDefault="008475EF" w:rsidP="006501BA">
            <w:pPr>
              <w:pStyle w:val="a6"/>
              <w:spacing w:beforeLines="0" w:afterLines="0" w:line="240" w:lineRule="auto"/>
              <w:ind w:firstLineChars="0" w:firstLine="0"/>
              <w:jc w:val="center"/>
              <w:rPr>
                <w:rFonts w:ascii="Times New Roman" w:eastAsia="楷体" w:hAnsi="Times New Roman" w:cs="Times New Roman"/>
                <w:sz w:val="21"/>
                <w:szCs w:val="21"/>
              </w:rPr>
            </w:pPr>
          </w:p>
        </w:tc>
      </w:tr>
      <w:tr w:rsidR="008475EF" w:rsidRPr="00854B5A" w:rsidTr="00C03A81">
        <w:trPr>
          <w:trHeight w:val="340"/>
        </w:trPr>
        <w:tc>
          <w:tcPr>
            <w:tcW w:w="686" w:type="dxa"/>
            <w:vAlign w:val="center"/>
          </w:tcPr>
          <w:p w:rsidR="008475EF" w:rsidRPr="00854B5A" w:rsidRDefault="00F16180" w:rsidP="00F16180">
            <w:pPr>
              <w:pStyle w:val="a6"/>
              <w:spacing w:beforeLines="0" w:afterLines="0" w:line="240" w:lineRule="auto"/>
              <w:ind w:firstLineChars="0" w:firstLine="0"/>
              <w:rPr>
                <w:rFonts w:ascii="Times New Roman" w:eastAsia="楷体" w:hAnsi="Times New Roman" w:cs="Times New Roman"/>
                <w:sz w:val="21"/>
                <w:szCs w:val="21"/>
              </w:rPr>
            </w:pPr>
            <w:r>
              <w:rPr>
                <w:rFonts w:ascii="Times New Roman" w:eastAsia="楷体" w:hAnsi="Times New Roman" w:cs="Times New Roman" w:hint="eastAsia"/>
                <w:sz w:val="21"/>
                <w:szCs w:val="21"/>
              </w:rPr>
              <w:t>2.5</w:t>
            </w:r>
          </w:p>
        </w:tc>
        <w:tc>
          <w:tcPr>
            <w:tcW w:w="2160" w:type="dxa"/>
            <w:vAlign w:val="center"/>
          </w:tcPr>
          <w:p w:rsidR="008475EF" w:rsidRPr="00854B5A" w:rsidRDefault="008475EF" w:rsidP="006501BA">
            <w:pPr>
              <w:pStyle w:val="a6"/>
              <w:spacing w:beforeLines="0" w:afterLines="0" w:line="240" w:lineRule="auto"/>
              <w:ind w:firstLineChars="0" w:firstLine="0"/>
              <w:jc w:val="center"/>
              <w:rPr>
                <w:rFonts w:ascii="Times New Roman" w:eastAsia="楷体" w:hAnsi="Times New Roman" w:cs="Times New Roman"/>
                <w:sz w:val="21"/>
                <w:szCs w:val="21"/>
              </w:rPr>
            </w:pPr>
            <w:r w:rsidRPr="00854B5A">
              <w:rPr>
                <w:rFonts w:ascii="Times New Roman" w:eastAsia="楷体" w:hAnsi="Times New Roman" w:cs="Times New Roman" w:hint="eastAsia"/>
                <w:sz w:val="21"/>
                <w:szCs w:val="21"/>
              </w:rPr>
              <w:t>财务报表</w:t>
            </w:r>
          </w:p>
        </w:tc>
        <w:tc>
          <w:tcPr>
            <w:tcW w:w="2929" w:type="dxa"/>
            <w:vAlign w:val="center"/>
          </w:tcPr>
          <w:p w:rsidR="008475EF" w:rsidRPr="00854B5A" w:rsidRDefault="008475EF" w:rsidP="006501BA">
            <w:pPr>
              <w:pStyle w:val="a6"/>
              <w:spacing w:beforeLines="0" w:afterLines="0" w:line="240" w:lineRule="auto"/>
              <w:ind w:firstLineChars="0" w:firstLine="0"/>
              <w:jc w:val="center"/>
              <w:rPr>
                <w:rFonts w:ascii="Times New Roman" w:eastAsia="楷体" w:hAnsi="Times New Roman" w:cs="Times New Roman"/>
                <w:sz w:val="21"/>
                <w:szCs w:val="21"/>
              </w:rPr>
            </w:pPr>
            <w:r w:rsidRPr="00854B5A">
              <w:rPr>
                <w:rFonts w:ascii="Times New Roman" w:eastAsia="楷体" w:hAnsi="Times New Roman" w:cs="Times New Roman" w:hint="eastAsia"/>
                <w:sz w:val="21"/>
                <w:szCs w:val="21"/>
              </w:rPr>
              <w:t>研发费用及投入情况</w:t>
            </w:r>
          </w:p>
        </w:tc>
        <w:tc>
          <w:tcPr>
            <w:tcW w:w="1134" w:type="dxa"/>
            <w:vAlign w:val="center"/>
          </w:tcPr>
          <w:p w:rsidR="008475EF" w:rsidRPr="00854B5A" w:rsidRDefault="008475EF" w:rsidP="006501BA">
            <w:pPr>
              <w:pStyle w:val="a6"/>
              <w:spacing w:beforeLines="0" w:afterLines="0" w:line="240" w:lineRule="auto"/>
              <w:ind w:firstLineChars="0" w:firstLine="0"/>
              <w:jc w:val="center"/>
              <w:rPr>
                <w:rFonts w:ascii="Times New Roman" w:eastAsia="楷体" w:hAnsi="Times New Roman" w:cs="Times New Roman"/>
                <w:sz w:val="21"/>
                <w:szCs w:val="21"/>
              </w:rPr>
            </w:pPr>
          </w:p>
        </w:tc>
        <w:tc>
          <w:tcPr>
            <w:tcW w:w="960" w:type="dxa"/>
            <w:vAlign w:val="center"/>
          </w:tcPr>
          <w:p w:rsidR="008475EF" w:rsidRPr="00854B5A" w:rsidRDefault="008475EF" w:rsidP="006501BA">
            <w:pPr>
              <w:pStyle w:val="a6"/>
              <w:spacing w:beforeLines="0" w:afterLines="0" w:line="240" w:lineRule="auto"/>
              <w:ind w:firstLineChars="0" w:firstLine="0"/>
              <w:jc w:val="center"/>
              <w:rPr>
                <w:rFonts w:ascii="Times New Roman" w:eastAsia="楷体" w:hAnsi="Times New Roman" w:cs="Times New Roman"/>
                <w:sz w:val="21"/>
                <w:szCs w:val="21"/>
              </w:rPr>
            </w:pPr>
          </w:p>
        </w:tc>
        <w:tc>
          <w:tcPr>
            <w:tcW w:w="653" w:type="dxa"/>
            <w:vAlign w:val="center"/>
          </w:tcPr>
          <w:p w:rsidR="008475EF" w:rsidRPr="00854B5A" w:rsidRDefault="008475EF" w:rsidP="006501BA">
            <w:pPr>
              <w:pStyle w:val="a6"/>
              <w:spacing w:beforeLines="0" w:afterLines="0" w:line="240" w:lineRule="auto"/>
              <w:ind w:firstLineChars="0" w:firstLine="0"/>
              <w:jc w:val="center"/>
              <w:rPr>
                <w:rFonts w:ascii="Times New Roman" w:eastAsia="楷体" w:hAnsi="Times New Roman" w:cs="Times New Roman"/>
                <w:sz w:val="21"/>
                <w:szCs w:val="21"/>
              </w:rPr>
            </w:pPr>
          </w:p>
        </w:tc>
      </w:tr>
      <w:tr w:rsidR="008475EF" w:rsidRPr="00854B5A" w:rsidTr="00C03A81">
        <w:trPr>
          <w:trHeight w:val="340"/>
        </w:trPr>
        <w:tc>
          <w:tcPr>
            <w:tcW w:w="8522" w:type="dxa"/>
            <w:gridSpan w:val="6"/>
            <w:vAlign w:val="center"/>
          </w:tcPr>
          <w:p w:rsidR="008475EF" w:rsidRPr="00854B5A" w:rsidRDefault="008475EF" w:rsidP="006501BA">
            <w:pPr>
              <w:pStyle w:val="a6"/>
              <w:spacing w:beforeLines="0" w:afterLines="0" w:line="240" w:lineRule="auto"/>
              <w:ind w:firstLineChars="0" w:firstLine="0"/>
              <w:jc w:val="left"/>
              <w:rPr>
                <w:rFonts w:ascii="Times New Roman" w:eastAsia="楷体" w:hAnsi="Times New Roman" w:cs="Times New Roman"/>
                <w:b/>
                <w:bCs/>
                <w:sz w:val="21"/>
                <w:szCs w:val="21"/>
              </w:rPr>
            </w:pPr>
            <w:r w:rsidRPr="00854B5A">
              <w:rPr>
                <w:rFonts w:ascii="Times New Roman" w:eastAsia="楷体" w:hAnsi="Times New Roman" w:cs="Times New Roman" w:hint="eastAsia"/>
                <w:b/>
                <w:bCs/>
                <w:sz w:val="21"/>
                <w:szCs w:val="21"/>
              </w:rPr>
              <w:t>3.</w:t>
            </w:r>
            <w:r w:rsidRPr="00854B5A">
              <w:rPr>
                <w:rFonts w:ascii="Times New Roman" w:eastAsia="楷体" w:hAnsi="Times New Roman" w:cs="Times New Roman" w:hint="eastAsia"/>
                <w:b/>
                <w:bCs/>
                <w:sz w:val="21"/>
                <w:szCs w:val="21"/>
              </w:rPr>
              <w:t>著作权</w:t>
            </w:r>
          </w:p>
        </w:tc>
      </w:tr>
      <w:tr w:rsidR="008475EF" w:rsidRPr="00854B5A" w:rsidTr="00C03A81">
        <w:trPr>
          <w:trHeight w:val="340"/>
        </w:trPr>
        <w:tc>
          <w:tcPr>
            <w:tcW w:w="686" w:type="dxa"/>
            <w:vAlign w:val="center"/>
          </w:tcPr>
          <w:p w:rsidR="008475EF" w:rsidRPr="00854B5A" w:rsidRDefault="00F16180" w:rsidP="00F16180">
            <w:pPr>
              <w:pStyle w:val="a6"/>
              <w:spacing w:beforeLines="0" w:afterLines="0" w:line="240" w:lineRule="auto"/>
              <w:ind w:firstLineChars="0" w:firstLine="0"/>
              <w:rPr>
                <w:rFonts w:ascii="Times New Roman" w:eastAsia="楷体" w:hAnsi="Times New Roman" w:cs="Times New Roman"/>
                <w:sz w:val="21"/>
                <w:szCs w:val="21"/>
              </w:rPr>
            </w:pPr>
            <w:r>
              <w:rPr>
                <w:rFonts w:ascii="Times New Roman" w:eastAsia="楷体" w:hAnsi="Times New Roman" w:cs="Times New Roman" w:hint="eastAsia"/>
                <w:sz w:val="21"/>
                <w:szCs w:val="21"/>
              </w:rPr>
              <w:t>3.1</w:t>
            </w:r>
          </w:p>
        </w:tc>
        <w:tc>
          <w:tcPr>
            <w:tcW w:w="2160" w:type="dxa"/>
            <w:vAlign w:val="center"/>
          </w:tcPr>
          <w:p w:rsidR="008475EF" w:rsidRPr="00854B5A" w:rsidRDefault="008475EF" w:rsidP="006501BA">
            <w:pPr>
              <w:pStyle w:val="a6"/>
              <w:spacing w:beforeLines="0" w:afterLines="0" w:line="240" w:lineRule="auto"/>
              <w:ind w:firstLineChars="0" w:firstLine="0"/>
              <w:jc w:val="center"/>
              <w:rPr>
                <w:rFonts w:ascii="Times New Roman" w:eastAsia="楷体" w:hAnsi="Times New Roman" w:cs="Times New Roman"/>
                <w:sz w:val="21"/>
                <w:szCs w:val="21"/>
              </w:rPr>
            </w:pPr>
            <w:r w:rsidRPr="00854B5A">
              <w:rPr>
                <w:rFonts w:ascii="Times New Roman" w:eastAsia="楷体" w:hAnsi="Times New Roman" w:cs="Times New Roman" w:hint="eastAsia"/>
                <w:sz w:val="21"/>
                <w:szCs w:val="21"/>
              </w:rPr>
              <w:t>著作登记证书、时间戳等</w:t>
            </w:r>
          </w:p>
        </w:tc>
        <w:tc>
          <w:tcPr>
            <w:tcW w:w="2929" w:type="dxa"/>
            <w:vAlign w:val="center"/>
          </w:tcPr>
          <w:p w:rsidR="008475EF" w:rsidRPr="00854B5A" w:rsidRDefault="008475EF" w:rsidP="006501BA">
            <w:pPr>
              <w:pStyle w:val="a6"/>
              <w:spacing w:beforeLines="0" w:afterLines="0" w:line="240" w:lineRule="auto"/>
              <w:ind w:firstLineChars="0" w:firstLine="0"/>
              <w:jc w:val="center"/>
              <w:rPr>
                <w:rFonts w:ascii="Times New Roman" w:eastAsia="楷体" w:hAnsi="Times New Roman" w:cs="Times New Roman"/>
                <w:sz w:val="21"/>
                <w:szCs w:val="21"/>
              </w:rPr>
            </w:pPr>
            <w:r w:rsidRPr="00854B5A">
              <w:rPr>
                <w:rFonts w:ascii="Times New Roman" w:eastAsia="楷体" w:hAnsi="Times New Roman" w:cs="Times New Roman" w:hint="eastAsia"/>
                <w:sz w:val="21"/>
                <w:szCs w:val="21"/>
              </w:rPr>
              <w:t>著作权的权属情况（是否涉及职务作品、委托作品、合作作品等）；著作权最初取得时间、取得方式、保护期限等</w:t>
            </w:r>
          </w:p>
        </w:tc>
        <w:tc>
          <w:tcPr>
            <w:tcW w:w="1134" w:type="dxa"/>
            <w:vAlign w:val="center"/>
          </w:tcPr>
          <w:p w:rsidR="008475EF" w:rsidRPr="00854B5A" w:rsidRDefault="008475EF" w:rsidP="006501BA">
            <w:pPr>
              <w:pStyle w:val="a6"/>
              <w:spacing w:beforeLines="0" w:afterLines="0" w:line="240" w:lineRule="auto"/>
              <w:ind w:firstLineChars="0" w:firstLine="0"/>
              <w:jc w:val="center"/>
              <w:rPr>
                <w:rFonts w:ascii="Times New Roman" w:eastAsia="楷体" w:hAnsi="Times New Roman" w:cs="Times New Roman"/>
                <w:sz w:val="21"/>
                <w:szCs w:val="21"/>
              </w:rPr>
            </w:pPr>
          </w:p>
        </w:tc>
        <w:tc>
          <w:tcPr>
            <w:tcW w:w="960" w:type="dxa"/>
            <w:vAlign w:val="center"/>
          </w:tcPr>
          <w:p w:rsidR="008475EF" w:rsidRPr="00854B5A" w:rsidRDefault="008475EF" w:rsidP="006501BA">
            <w:pPr>
              <w:pStyle w:val="a6"/>
              <w:spacing w:beforeLines="0" w:afterLines="0" w:line="240" w:lineRule="auto"/>
              <w:ind w:firstLineChars="0" w:firstLine="0"/>
              <w:jc w:val="center"/>
              <w:rPr>
                <w:rFonts w:ascii="Times New Roman" w:eastAsia="楷体" w:hAnsi="Times New Roman" w:cs="Times New Roman"/>
                <w:sz w:val="21"/>
                <w:szCs w:val="21"/>
              </w:rPr>
            </w:pPr>
          </w:p>
        </w:tc>
        <w:tc>
          <w:tcPr>
            <w:tcW w:w="653" w:type="dxa"/>
            <w:vAlign w:val="center"/>
          </w:tcPr>
          <w:p w:rsidR="008475EF" w:rsidRPr="00854B5A" w:rsidRDefault="008475EF" w:rsidP="006501BA">
            <w:pPr>
              <w:pStyle w:val="a6"/>
              <w:spacing w:beforeLines="0" w:afterLines="0" w:line="240" w:lineRule="auto"/>
              <w:ind w:firstLineChars="0" w:firstLine="0"/>
              <w:jc w:val="center"/>
              <w:rPr>
                <w:rFonts w:ascii="Times New Roman" w:eastAsia="楷体" w:hAnsi="Times New Roman" w:cs="Times New Roman"/>
                <w:sz w:val="21"/>
                <w:szCs w:val="21"/>
              </w:rPr>
            </w:pPr>
          </w:p>
        </w:tc>
      </w:tr>
      <w:tr w:rsidR="000B3948" w:rsidRPr="00854B5A" w:rsidTr="00C03A81">
        <w:trPr>
          <w:trHeight w:val="340"/>
        </w:trPr>
        <w:tc>
          <w:tcPr>
            <w:tcW w:w="686" w:type="dxa"/>
            <w:vAlign w:val="center"/>
          </w:tcPr>
          <w:p w:rsidR="000B3948" w:rsidRDefault="000B3948" w:rsidP="00F16180">
            <w:pPr>
              <w:pStyle w:val="a6"/>
              <w:spacing w:beforeLines="0" w:afterLines="0" w:line="240" w:lineRule="auto"/>
              <w:ind w:firstLineChars="0" w:firstLine="0"/>
              <w:rPr>
                <w:rFonts w:ascii="Times New Roman" w:eastAsia="楷体" w:hAnsi="Times New Roman" w:cs="Times New Roman"/>
                <w:sz w:val="21"/>
                <w:szCs w:val="21"/>
              </w:rPr>
            </w:pPr>
            <w:r>
              <w:rPr>
                <w:rFonts w:ascii="Times New Roman" w:eastAsia="楷体" w:hAnsi="Times New Roman" w:cs="Times New Roman" w:hint="eastAsia"/>
                <w:sz w:val="21"/>
                <w:szCs w:val="21"/>
              </w:rPr>
              <w:t>3.2</w:t>
            </w:r>
          </w:p>
        </w:tc>
        <w:tc>
          <w:tcPr>
            <w:tcW w:w="2160" w:type="dxa"/>
            <w:vAlign w:val="center"/>
          </w:tcPr>
          <w:p w:rsidR="000B3948" w:rsidRPr="00854B5A" w:rsidRDefault="000B3948" w:rsidP="006501BA">
            <w:pPr>
              <w:pStyle w:val="a6"/>
              <w:spacing w:beforeLines="0" w:afterLines="0" w:line="240" w:lineRule="auto"/>
              <w:ind w:firstLineChars="0" w:firstLine="0"/>
              <w:jc w:val="center"/>
              <w:rPr>
                <w:rFonts w:ascii="Times New Roman" w:eastAsia="楷体" w:hAnsi="Times New Roman" w:cs="Times New Roman"/>
                <w:sz w:val="21"/>
                <w:szCs w:val="21"/>
              </w:rPr>
            </w:pPr>
            <w:r>
              <w:rPr>
                <w:rFonts w:ascii="Times New Roman" w:eastAsia="楷体" w:hAnsi="Times New Roman" w:cs="Times New Roman" w:hint="eastAsia"/>
                <w:sz w:val="21"/>
                <w:szCs w:val="21"/>
              </w:rPr>
              <w:t>证明文件</w:t>
            </w:r>
          </w:p>
        </w:tc>
        <w:tc>
          <w:tcPr>
            <w:tcW w:w="2929" w:type="dxa"/>
            <w:vAlign w:val="center"/>
          </w:tcPr>
          <w:p w:rsidR="000B3948" w:rsidRPr="00854B5A" w:rsidRDefault="00F643CB" w:rsidP="006501BA">
            <w:pPr>
              <w:pStyle w:val="a6"/>
              <w:spacing w:beforeLines="0" w:afterLines="0" w:line="240" w:lineRule="auto"/>
              <w:ind w:firstLineChars="0" w:firstLine="0"/>
              <w:jc w:val="center"/>
              <w:rPr>
                <w:rFonts w:ascii="Times New Roman" w:eastAsia="楷体" w:hAnsi="Times New Roman" w:cs="Times New Roman"/>
                <w:sz w:val="21"/>
                <w:szCs w:val="21"/>
              </w:rPr>
            </w:pPr>
            <w:r>
              <w:rPr>
                <w:rFonts w:ascii="Times New Roman" w:eastAsia="楷体" w:hAnsi="Times New Roman" w:cs="Times New Roman" w:hint="eastAsia"/>
                <w:sz w:val="21"/>
                <w:szCs w:val="21"/>
              </w:rPr>
              <w:t>能够证明享有著作权的</w:t>
            </w:r>
            <w:r w:rsidRPr="00F643CB">
              <w:rPr>
                <w:rFonts w:ascii="Times New Roman" w:eastAsia="楷体" w:hAnsi="Times New Roman" w:cs="Times New Roman" w:hint="eastAsia"/>
                <w:sz w:val="21"/>
                <w:szCs w:val="21"/>
              </w:rPr>
              <w:t>相关协议、作品创作底稿、软件代码及相关证明文件</w:t>
            </w:r>
          </w:p>
        </w:tc>
        <w:tc>
          <w:tcPr>
            <w:tcW w:w="1134" w:type="dxa"/>
            <w:vAlign w:val="center"/>
          </w:tcPr>
          <w:p w:rsidR="000B3948" w:rsidRPr="00854B5A" w:rsidRDefault="000B3948" w:rsidP="006501BA">
            <w:pPr>
              <w:pStyle w:val="a6"/>
              <w:spacing w:beforeLines="0" w:afterLines="0" w:line="240" w:lineRule="auto"/>
              <w:ind w:firstLineChars="0" w:firstLine="0"/>
              <w:jc w:val="center"/>
              <w:rPr>
                <w:rFonts w:ascii="Times New Roman" w:eastAsia="楷体" w:hAnsi="Times New Roman" w:cs="Times New Roman"/>
                <w:sz w:val="21"/>
                <w:szCs w:val="21"/>
              </w:rPr>
            </w:pPr>
          </w:p>
        </w:tc>
        <w:tc>
          <w:tcPr>
            <w:tcW w:w="960" w:type="dxa"/>
            <w:vAlign w:val="center"/>
          </w:tcPr>
          <w:p w:rsidR="000B3948" w:rsidRPr="00854B5A" w:rsidRDefault="000B3948" w:rsidP="006501BA">
            <w:pPr>
              <w:pStyle w:val="a6"/>
              <w:spacing w:beforeLines="0" w:afterLines="0" w:line="240" w:lineRule="auto"/>
              <w:ind w:firstLineChars="0" w:firstLine="0"/>
              <w:jc w:val="center"/>
              <w:rPr>
                <w:rFonts w:ascii="Times New Roman" w:eastAsia="楷体" w:hAnsi="Times New Roman" w:cs="Times New Roman"/>
                <w:sz w:val="21"/>
                <w:szCs w:val="21"/>
              </w:rPr>
            </w:pPr>
          </w:p>
        </w:tc>
        <w:tc>
          <w:tcPr>
            <w:tcW w:w="653" w:type="dxa"/>
            <w:vAlign w:val="center"/>
          </w:tcPr>
          <w:p w:rsidR="000B3948" w:rsidRPr="00854B5A" w:rsidRDefault="000B3948" w:rsidP="006501BA">
            <w:pPr>
              <w:pStyle w:val="a6"/>
              <w:spacing w:beforeLines="0" w:afterLines="0" w:line="240" w:lineRule="auto"/>
              <w:ind w:firstLineChars="0" w:firstLine="0"/>
              <w:jc w:val="center"/>
              <w:rPr>
                <w:rFonts w:ascii="Times New Roman" w:eastAsia="楷体" w:hAnsi="Times New Roman" w:cs="Times New Roman"/>
                <w:sz w:val="21"/>
                <w:szCs w:val="21"/>
              </w:rPr>
            </w:pPr>
          </w:p>
        </w:tc>
      </w:tr>
      <w:tr w:rsidR="000B3948" w:rsidRPr="00CE0F21" w:rsidTr="00C03A81">
        <w:trPr>
          <w:trHeight w:val="340"/>
        </w:trPr>
        <w:tc>
          <w:tcPr>
            <w:tcW w:w="686" w:type="dxa"/>
            <w:vAlign w:val="center"/>
          </w:tcPr>
          <w:p w:rsidR="000B3948" w:rsidRPr="00CE0F21" w:rsidRDefault="000B3948" w:rsidP="00F16180">
            <w:pPr>
              <w:pStyle w:val="a6"/>
              <w:spacing w:beforeLines="0" w:afterLines="0" w:line="240" w:lineRule="auto"/>
              <w:ind w:firstLineChars="0" w:firstLine="0"/>
              <w:rPr>
                <w:rFonts w:ascii="Times New Roman" w:eastAsia="楷体" w:hAnsi="Times New Roman" w:cs="Times New Roman"/>
                <w:sz w:val="21"/>
                <w:szCs w:val="21"/>
              </w:rPr>
            </w:pPr>
            <w:r>
              <w:rPr>
                <w:rFonts w:ascii="Times New Roman" w:eastAsia="楷体" w:hAnsi="Times New Roman" w:cs="Times New Roman" w:hint="eastAsia"/>
                <w:sz w:val="21"/>
                <w:szCs w:val="21"/>
              </w:rPr>
              <w:t>3.3</w:t>
            </w:r>
          </w:p>
        </w:tc>
        <w:tc>
          <w:tcPr>
            <w:tcW w:w="2160" w:type="dxa"/>
            <w:vAlign w:val="center"/>
          </w:tcPr>
          <w:p w:rsidR="000B3948" w:rsidRPr="00CE0F21" w:rsidRDefault="000B3948" w:rsidP="006501BA">
            <w:pPr>
              <w:pStyle w:val="a6"/>
              <w:spacing w:beforeLines="0" w:afterLines="0" w:line="240" w:lineRule="auto"/>
              <w:ind w:firstLineChars="0" w:firstLine="0"/>
              <w:jc w:val="center"/>
              <w:rPr>
                <w:rFonts w:ascii="Times New Roman" w:eastAsia="楷体" w:hAnsi="Times New Roman" w:cs="Times New Roman"/>
                <w:sz w:val="21"/>
                <w:szCs w:val="21"/>
              </w:rPr>
            </w:pPr>
            <w:r>
              <w:rPr>
                <w:rFonts w:ascii="Times New Roman" w:eastAsia="楷体" w:hAnsi="Times New Roman" w:cs="Times New Roman" w:hint="eastAsia"/>
                <w:sz w:val="21"/>
                <w:szCs w:val="21"/>
              </w:rPr>
              <w:t>作品清单</w:t>
            </w:r>
          </w:p>
        </w:tc>
        <w:tc>
          <w:tcPr>
            <w:tcW w:w="2929" w:type="dxa"/>
            <w:vAlign w:val="center"/>
          </w:tcPr>
          <w:p w:rsidR="000B3948" w:rsidRPr="00CE0F21" w:rsidRDefault="000B3948" w:rsidP="006501BA">
            <w:pPr>
              <w:pStyle w:val="a6"/>
              <w:spacing w:beforeLines="0" w:afterLines="0" w:line="240" w:lineRule="auto"/>
              <w:ind w:firstLineChars="0" w:firstLine="0"/>
              <w:jc w:val="center"/>
              <w:rPr>
                <w:rFonts w:ascii="Times New Roman" w:eastAsia="楷体" w:hAnsi="Times New Roman" w:cs="Times New Roman"/>
                <w:sz w:val="21"/>
                <w:szCs w:val="21"/>
              </w:rPr>
            </w:pPr>
            <w:r w:rsidRPr="00CE0F21">
              <w:rPr>
                <w:rFonts w:ascii="Times New Roman" w:eastAsia="楷体" w:hAnsi="Times New Roman" w:cs="Times New Roman" w:hint="eastAsia"/>
                <w:sz w:val="21"/>
                <w:szCs w:val="21"/>
              </w:rPr>
              <w:t>著作权的权利类型等</w:t>
            </w:r>
          </w:p>
        </w:tc>
        <w:tc>
          <w:tcPr>
            <w:tcW w:w="1134" w:type="dxa"/>
            <w:vAlign w:val="center"/>
          </w:tcPr>
          <w:p w:rsidR="000B3948" w:rsidRPr="00CE0F21" w:rsidRDefault="000B3948" w:rsidP="006501BA">
            <w:pPr>
              <w:pStyle w:val="a6"/>
              <w:spacing w:beforeLines="0" w:afterLines="0" w:line="240" w:lineRule="auto"/>
              <w:ind w:firstLineChars="0" w:firstLine="0"/>
              <w:jc w:val="center"/>
              <w:rPr>
                <w:rFonts w:ascii="Times New Roman" w:eastAsia="楷体" w:hAnsi="Times New Roman" w:cs="Times New Roman"/>
                <w:sz w:val="21"/>
                <w:szCs w:val="21"/>
              </w:rPr>
            </w:pPr>
          </w:p>
        </w:tc>
        <w:tc>
          <w:tcPr>
            <w:tcW w:w="960" w:type="dxa"/>
            <w:vAlign w:val="center"/>
          </w:tcPr>
          <w:p w:rsidR="000B3948" w:rsidRPr="00CE0F21" w:rsidRDefault="000B3948" w:rsidP="006501BA">
            <w:pPr>
              <w:pStyle w:val="a6"/>
              <w:spacing w:beforeLines="0" w:afterLines="0" w:line="240" w:lineRule="auto"/>
              <w:ind w:firstLineChars="0" w:firstLine="0"/>
              <w:jc w:val="center"/>
              <w:rPr>
                <w:rFonts w:ascii="Times New Roman" w:eastAsia="楷体" w:hAnsi="Times New Roman" w:cs="Times New Roman"/>
                <w:sz w:val="21"/>
                <w:szCs w:val="21"/>
              </w:rPr>
            </w:pPr>
          </w:p>
        </w:tc>
        <w:tc>
          <w:tcPr>
            <w:tcW w:w="653" w:type="dxa"/>
            <w:vAlign w:val="center"/>
          </w:tcPr>
          <w:p w:rsidR="000B3948" w:rsidRPr="00CE0F21" w:rsidRDefault="000B3948" w:rsidP="006501BA">
            <w:pPr>
              <w:pStyle w:val="a6"/>
              <w:spacing w:beforeLines="0" w:afterLines="0" w:line="240" w:lineRule="auto"/>
              <w:ind w:firstLineChars="0" w:firstLine="0"/>
              <w:jc w:val="center"/>
              <w:rPr>
                <w:rFonts w:ascii="Times New Roman" w:eastAsia="楷体" w:hAnsi="Times New Roman" w:cs="Times New Roman"/>
                <w:sz w:val="21"/>
                <w:szCs w:val="21"/>
              </w:rPr>
            </w:pPr>
          </w:p>
        </w:tc>
      </w:tr>
      <w:tr w:rsidR="000B3948" w:rsidRPr="00854B5A" w:rsidTr="00C03A81">
        <w:trPr>
          <w:trHeight w:val="340"/>
        </w:trPr>
        <w:tc>
          <w:tcPr>
            <w:tcW w:w="686" w:type="dxa"/>
            <w:vAlign w:val="center"/>
          </w:tcPr>
          <w:p w:rsidR="000B3948" w:rsidRPr="00854B5A" w:rsidRDefault="000B3948" w:rsidP="00F16180">
            <w:pPr>
              <w:pStyle w:val="a6"/>
              <w:spacing w:beforeLines="0" w:afterLines="0" w:line="240" w:lineRule="auto"/>
              <w:ind w:firstLineChars="0" w:firstLine="0"/>
              <w:rPr>
                <w:rFonts w:ascii="Times New Roman" w:eastAsia="楷体" w:hAnsi="Times New Roman" w:cs="Times New Roman"/>
                <w:sz w:val="21"/>
                <w:szCs w:val="21"/>
              </w:rPr>
            </w:pPr>
            <w:r>
              <w:rPr>
                <w:rFonts w:ascii="Times New Roman" w:eastAsia="楷体" w:hAnsi="Times New Roman" w:cs="Times New Roman" w:hint="eastAsia"/>
                <w:sz w:val="21"/>
                <w:szCs w:val="21"/>
              </w:rPr>
              <w:t>3.4</w:t>
            </w:r>
          </w:p>
        </w:tc>
        <w:tc>
          <w:tcPr>
            <w:tcW w:w="2160" w:type="dxa"/>
            <w:vAlign w:val="center"/>
          </w:tcPr>
          <w:p w:rsidR="000B3948" w:rsidRPr="00854B5A" w:rsidRDefault="000B3948" w:rsidP="006501BA">
            <w:pPr>
              <w:pStyle w:val="a6"/>
              <w:spacing w:beforeLines="0" w:afterLines="0" w:line="240" w:lineRule="auto"/>
              <w:ind w:firstLineChars="0" w:firstLine="0"/>
              <w:jc w:val="center"/>
              <w:rPr>
                <w:rFonts w:ascii="Times New Roman" w:eastAsia="楷体" w:hAnsi="Times New Roman" w:cs="Times New Roman"/>
                <w:sz w:val="21"/>
                <w:szCs w:val="21"/>
              </w:rPr>
            </w:pPr>
            <w:r w:rsidRPr="00854B5A">
              <w:rPr>
                <w:rFonts w:ascii="Times New Roman" w:eastAsia="楷体" w:hAnsi="Times New Roman" w:cs="Times New Roman" w:hint="eastAsia"/>
                <w:sz w:val="21"/>
                <w:szCs w:val="21"/>
              </w:rPr>
              <w:t>他项权利证书</w:t>
            </w:r>
          </w:p>
        </w:tc>
        <w:tc>
          <w:tcPr>
            <w:tcW w:w="2929" w:type="dxa"/>
            <w:vAlign w:val="center"/>
          </w:tcPr>
          <w:p w:rsidR="000B3948" w:rsidRPr="00854B5A" w:rsidRDefault="000B3948" w:rsidP="006501BA">
            <w:pPr>
              <w:pStyle w:val="a6"/>
              <w:spacing w:beforeLines="0" w:afterLines="0" w:line="240" w:lineRule="auto"/>
              <w:ind w:firstLineChars="0" w:firstLine="0"/>
              <w:jc w:val="center"/>
              <w:rPr>
                <w:rFonts w:ascii="Times New Roman" w:eastAsia="楷体" w:hAnsi="Times New Roman" w:cs="Times New Roman"/>
                <w:sz w:val="21"/>
                <w:szCs w:val="21"/>
              </w:rPr>
            </w:pPr>
            <w:r w:rsidRPr="00854B5A">
              <w:rPr>
                <w:rFonts w:ascii="Times New Roman" w:eastAsia="楷体" w:hAnsi="Times New Roman" w:cs="Times New Roman" w:hint="eastAsia"/>
                <w:sz w:val="21"/>
                <w:szCs w:val="21"/>
              </w:rPr>
              <w:t>是否存在他项权利</w:t>
            </w:r>
          </w:p>
        </w:tc>
        <w:tc>
          <w:tcPr>
            <w:tcW w:w="1134" w:type="dxa"/>
            <w:vAlign w:val="center"/>
          </w:tcPr>
          <w:p w:rsidR="000B3948" w:rsidRPr="00854B5A" w:rsidRDefault="000B3948" w:rsidP="006501BA">
            <w:pPr>
              <w:pStyle w:val="a6"/>
              <w:spacing w:beforeLines="0" w:afterLines="0" w:line="240" w:lineRule="auto"/>
              <w:ind w:firstLineChars="0" w:firstLine="0"/>
              <w:jc w:val="center"/>
              <w:rPr>
                <w:rFonts w:ascii="Times New Roman" w:eastAsia="楷体" w:hAnsi="Times New Roman" w:cs="Times New Roman"/>
                <w:sz w:val="21"/>
                <w:szCs w:val="21"/>
              </w:rPr>
            </w:pPr>
          </w:p>
        </w:tc>
        <w:tc>
          <w:tcPr>
            <w:tcW w:w="960" w:type="dxa"/>
            <w:vAlign w:val="center"/>
          </w:tcPr>
          <w:p w:rsidR="000B3948" w:rsidRPr="00854B5A" w:rsidRDefault="000B3948" w:rsidP="006501BA">
            <w:pPr>
              <w:pStyle w:val="a6"/>
              <w:spacing w:beforeLines="0" w:afterLines="0" w:line="240" w:lineRule="auto"/>
              <w:ind w:firstLineChars="0" w:firstLine="0"/>
              <w:jc w:val="center"/>
              <w:rPr>
                <w:rFonts w:ascii="Times New Roman" w:eastAsia="楷体" w:hAnsi="Times New Roman" w:cs="Times New Roman"/>
                <w:sz w:val="21"/>
                <w:szCs w:val="21"/>
              </w:rPr>
            </w:pPr>
          </w:p>
        </w:tc>
        <w:tc>
          <w:tcPr>
            <w:tcW w:w="653" w:type="dxa"/>
            <w:vAlign w:val="center"/>
          </w:tcPr>
          <w:p w:rsidR="000B3948" w:rsidRPr="00854B5A" w:rsidRDefault="000B3948" w:rsidP="006501BA">
            <w:pPr>
              <w:pStyle w:val="a6"/>
              <w:spacing w:beforeLines="0" w:afterLines="0" w:line="240" w:lineRule="auto"/>
              <w:ind w:firstLineChars="0" w:firstLine="0"/>
              <w:jc w:val="center"/>
              <w:rPr>
                <w:rFonts w:ascii="Times New Roman" w:eastAsia="楷体" w:hAnsi="Times New Roman" w:cs="Times New Roman"/>
                <w:sz w:val="21"/>
                <w:szCs w:val="21"/>
              </w:rPr>
            </w:pPr>
          </w:p>
        </w:tc>
      </w:tr>
      <w:tr w:rsidR="000B3948" w:rsidRPr="00854B5A" w:rsidTr="00C03A81">
        <w:trPr>
          <w:trHeight w:val="340"/>
        </w:trPr>
        <w:tc>
          <w:tcPr>
            <w:tcW w:w="8522" w:type="dxa"/>
            <w:gridSpan w:val="6"/>
            <w:vAlign w:val="center"/>
          </w:tcPr>
          <w:p w:rsidR="000B3948" w:rsidRPr="00854B5A" w:rsidRDefault="000B3948" w:rsidP="006501BA">
            <w:pPr>
              <w:pStyle w:val="a6"/>
              <w:spacing w:beforeLines="0" w:afterLines="0" w:line="240" w:lineRule="auto"/>
              <w:ind w:firstLineChars="0" w:firstLine="0"/>
              <w:jc w:val="left"/>
              <w:rPr>
                <w:rFonts w:ascii="Times New Roman" w:eastAsia="楷体" w:hAnsi="Times New Roman" w:cs="Times New Roman"/>
                <w:b/>
                <w:sz w:val="21"/>
                <w:szCs w:val="21"/>
              </w:rPr>
            </w:pPr>
            <w:r w:rsidRPr="00854B5A">
              <w:rPr>
                <w:rFonts w:ascii="Times New Roman" w:eastAsia="楷体" w:hAnsi="Times New Roman" w:cs="Times New Roman" w:hint="eastAsia"/>
                <w:b/>
                <w:bCs/>
                <w:sz w:val="21"/>
                <w:szCs w:val="21"/>
              </w:rPr>
              <w:t>4.</w:t>
            </w:r>
            <w:r w:rsidR="006501BA">
              <w:rPr>
                <w:rFonts w:ascii="Times New Roman" w:eastAsia="楷体" w:hAnsi="Times New Roman" w:cs="Times New Roman" w:hint="eastAsia"/>
                <w:b/>
                <w:bCs/>
                <w:sz w:val="21"/>
                <w:szCs w:val="21"/>
              </w:rPr>
              <w:t>商标</w:t>
            </w:r>
            <w:r w:rsidRPr="00854B5A">
              <w:rPr>
                <w:rFonts w:ascii="Times New Roman" w:eastAsia="楷体" w:hAnsi="Times New Roman" w:cs="Times New Roman" w:hint="eastAsia"/>
                <w:b/>
                <w:bCs/>
                <w:sz w:val="21"/>
                <w:szCs w:val="21"/>
              </w:rPr>
              <w:t>权</w:t>
            </w:r>
          </w:p>
        </w:tc>
      </w:tr>
      <w:tr w:rsidR="000B3948" w:rsidRPr="00854B5A" w:rsidTr="00C03A81">
        <w:trPr>
          <w:trHeight w:val="340"/>
        </w:trPr>
        <w:tc>
          <w:tcPr>
            <w:tcW w:w="686" w:type="dxa"/>
            <w:vAlign w:val="center"/>
          </w:tcPr>
          <w:p w:rsidR="000B3948" w:rsidRPr="00854B5A" w:rsidRDefault="000B3948" w:rsidP="00F16180">
            <w:pPr>
              <w:pStyle w:val="a6"/>
              <w:spacing w:beforeLines="0" w:afterLines="0" w:line="240" w:lineRule="auto"/>
              <w:ind w:firstLineChars="0" w:firstLine="0"/>
              <w:rPr>
                <w:rFonts w:ascii="Times New Roman" w:eastAsia="楷体" w:hAnsi="Times New Roman" w:cs="Times New Roman"/>
                <w:sz w:val="21"/>
                <w:szCs w:val="21"/>
              </w:rPr>
            </w:pPr>
            <w:r>
              <w:rPr>
                <w:rFonts w:ascii="Times New Roman" w:eastAsia="楷体" w:hAnsi="Times New Roman" w:cs="Times New Roman" w:hint="eastAsia"/>
                <w:sz w:val="21"/>
                <w:szCs w:val="21"/>
              </w:rPr>
              <w:t>4.1</w:t>
            </w:r>
          </w:p>
        </w:tc>
        <w:tc>
          <w:tcPr>
            <w:tcW w:w="2160" w:type="dxa"/>
            <w:vAlign w:val="center"/>
          </w:tcPr>
          <w:p w:rsidR="000B3948" w:rsidRPr="00854B5A" w:rsidRDefault="000B3948" w:rsidP="006501BA">
            <w:pPr>
              <w:pStyle w:val="a6"/>
              <w:spacing w:beforeLines="0" w:afterLines="0" w:line="240" w:lineRule="auto"/>
              <w:ind w:firstLineChars="0" w:firstLine="0"/>
              <w:jc w:val="center"/>
              <w:rPr>
                <w:rFonts w:ascii="Times New Roman" w:eastAsia="楷体" w:hAnsi="Times New Roman" w:cs="Times New Roman"/>
                <w:sz w:val="21"/>
                <w:szCs w:val="21"/>
              </w:rPr>
            </w:pPr>
            <w:r w:rsidRPr="00854B5A">
              <w:rPr>
                <w:rFonts w:ascii="Times New Roman" w:eastAsia="楷体" w:hAnsi="Times New Roman" w:cs="Times New Roman" w:hint="eastAsia"/>
                <w:sz w:val="21"/>
                <w:szCs w:val="21"/>
              </w:rPr>
              <w:t>商标注册证、核准转让注册商标证明等</w:t>
            </w:r>
          </w:p>
        </w:tc>
        <w:tc>
          <w:tcPr>
            <w:tcW w:w="2929" w:type="dxa"/>
            <w:vAlign w:val="center"/>
          </w:tcPr>
          <w:p w:rsidR="000B3948" w:rsidRPr="00854B5A" w:rsidRDefault="000B3948" w:rsidP="006501BA">
            <w:pPr>
              <w:pStyle w:val="a6"/>
              <w:spacing w:beforeLines="0" w:afterLines="0" w:line="240" w:lineRule="auto"/>
              <w:ind w:firstLineChars="0" w:firstLine="0"/>
              <w:jc w:val="center"/>
              <w:rPr>
                <w:rFonts w:ascii="Times New Roman" w:eastAsia="楷体" w:hAnsi="Times New Roman" w:cs="Times New Roman"/>
                <w:sz w:val="21"/>
                <w:szCs w:val="21"/>
              </w:rPr>
            </w:pPr>
            <w:r w:rsidRPr="00854B5A">
              <w:rPr>
                <w:rFonts w:ascii="Times New Roman" w:eastAsia="楷体" w:hAnsi="Times New Roman" w:cs="Times New Roman" w:hint="eastAsia"/>
                <w:sz w:val="21"/>
                <w:szCs w:val="21"/>
              </w:rPr>
              <w:t>商标的权属情况、取得方式（如：原始取得、继受取得等）、取得时间、保护期限、续展费用等</w:t>
            </w:r>
          </w:p>
        </w:tc>
        <w:tc>
          <w:tcPr>
            <w:tcW w:w="1134" w:type="dxa"/>
            <w:vAlign w:val="center"/>
          </w:tcPr>
          <w:p w:rsidR="000B3948" w:rsidRPr="00854B5A" w:rsidRDefault="000B3948" w:rsidP="006501BA">
            <w:pPr>
              <w:pStyle w:val="a6"/>
              <w:spacing w:beforeLines="0" w:afterLines="0" w:line="240" w:lineRule="auto"/>
              <w:ind w:firstLineChars="0" w:firstLine="0"/>
              <w:jc w:val="center"/>
              <w:rPr>
                <w:rFonts w:ascii="Times New Roman" w:eastAsia="楷体" w:hAnsi="Times New Roman" w:cs="Times New Roman"/>
                <w:sz w:val="21"/>
                <w:szCs w:val="21"/>
              </w:rPr>
            </w:pPr>
          </w:p>
        </w:tc>
        <w:tc>
          <w:tcPr>
            <w:tcW w:w="960" w:type="dxa"/>
            <w:vAlign w:val="center"/>
          </w:tcPr>
          <w:p w:rsidR="000B3948" w:rsidRPr="00854B5A" w:rsidRDefault="000B3948" w:rsidP="006501BA">
            <w:pPr>
              <w:pStyle w:val="a6"/>
              <w:spacing w:beforeLines="0" w:afterLines="0" w:line="240" w:lineRule="auto"/>
              <w:ind w:firstLineChars="0" w:firstLine="0"/>
              <w:jc w:val="center"/>
              <w:rPr>
                <w:rFonts w:ascii="Times New Roman" w:eastAsia="楷体" w:hAnsi="Times New Roman" w:cs="Times New Roman"/>
                <w:sz w:val="21"/>
                <w:szCs w:val="21"/>
              </w:rPr>
            </w:pPr>
          </w:p>
        </w:tc>
        <w:tc>
          <w:tcPr>
            <w:tcW w:w="653" w:type="dxa"/>
            <w:vAlign w:val="center"/>
          </w:tcPr>
          <w:p w:rsidR="000B3948" w:rsidRPr="00854B5A" w:rsidRDefault="000B3948" w:rsidP="006501BA">
            <w:pPr>
              <w:pStyle w:val="a6"/>
              <w:spacing w:beforeLines="0" w:afterLines="0" w:line="240" w:lineRule="auto"/>
              <w:ind w:firstLineChars="0" w:firstLine="0"/>
              <w:jc w:val="center"/>
              <w:rPr>
                <w:rFonts w:ascii="Times New Roman" w:eastAsia="楷体" w:hAnsi="Times New Roman" w:cs="Times New Roman"/>
                <w:sz w:val="21"/>
                <w:szCs w:val="21"/>
              </w:rPr>
            </w:pPr>
          </w:p>
        </w:tc>
      </w:tr>
      <w:tr w:rsidR="000B3948" w:rsidRPr="00CE0F21" w:rsidTr="00C03A81">
        <w:trPr>
          <w:trHeight w:val="340"/>
        </w:trPr>
        <w:tc>
          <w:tcPr>
            <w:tcW w:w="686" w:type="dxa"/>
            <w:vAlign w:val="center"/>
          </w:tcPr>
          <w:p w:rsidR="000B3948" w:rsidRPr="00CE0F21" w:rsidRDefault="000B3948" w:rsidP="00F16180">
            <w:pPr>
              <w:pStyle w:val="a6"/>
              <w:spacing w:beforeLines="0" w:afterLines="0" w:line="240" w:lineRule="auto"/>
              <w:ind w:firstLineChars="0" w:firstLine="0"/>
              <w:rPr>
                <w:rFonts w:ascii="Times New Roman" w:eastAsia="楷体" w:hAnsi="Times New Roman" w:cs="Times New Roman"/>
                <w:sz w:val="21"/>
                <w:szCs w:val="21"/>
              </w:rPr>
            </w:pPr>
            <w:r>
              <w:rPr>
                <w:rFonts w:ascii="Times New Roman" w:eastAsia="楷体" w:hAnsi="Times New Roman" w:cs="Times New Roman" w:hint="eastAsia"/>
                <w:sz w:val="21"/>
                <w:szCs w:val="21"/>
              </w:rPr>
              <w:t>4.2</w:t>
            </w:r>
          </w:p>
        </w:tc>
        <w:tc>
          <w:tcPr>
            <w:tcW w:w="2160" w:type="dxa"/>
            <w:vAlign w:val="center"/>
          </w:tcPr>
          <w:p w:rsidR="000B3948" w:rsidRPr="00CE0F21" w:rsidRDefault="000B3948" w:rsidP="006501BA">
            <w:pPr>
              <w:pStyle w:val="a6"/>
              <w:spacing w:beforeLines="0" w:afterLines="0" w:line="240" w:lineRule="auto"/>
              <w:ind w:firstLineChars="0" w:firstLine="0"/>
              <w:jc w:val="center"/>
              <w:rPr>
                <w:rFonts w:ascii="Times New Roman" w:eastAsia="楷体" w:hAnsi="Times New Roman" w:cs="Times New Roman"/>
                <w:sz w:val="21"/>
                <w:szCs w:val="21"/>
              </w:rPr>
            </w:pPr>
            <w:r w:rsidRPr="00CE0F21">
              <w:rPr>
                <w:rFonts w:ascii="Times New Roman" w:eastAsia="楷体" w:hAnsi="Times New Roman" w:cs="Times New Roman" w:hint="eastAsia"/>
                <w:sz w:val="21"/>
                <w:szCs w:val="21"/>
              </w:rPr>
              <w:t>商标申请资料及官方</w:t>
            </w:r>
            <w:r w:rsidR="00437341">
              <w:rPr>
                <w:rFonts w:ascii="Times New Roman" w:eastAsia="楷体" w:hAnsi="Times New Roman" w:cs="Times New Roman" w:hint="eastAsia"/>
                <w:sz w:val="21"/>
                <w:szCs w:val="21"/>
              </w:rPr>
              <w:t>回执、</w:t>
            </w:r>
            <w:r w:rsidRPr="00CE0F21">
              <w:rPr>
                <w:rFonts w:ascii="Times New Roman" w:eastAsia="楷体" w:hAnsi="Times New Roman" w:cs="Times New Roman" w:hint="eastAsia"/>
                <w:sz w:val="21"/>
                <w:szCs w:val="21"/>
              </w:rPr>
              <w:t>批复文件等</w:t>
            </w:r>
          </w:p>
        </w:tc>
        <w:tc>
          <w:tcPr>
            <w:tcW w:w="2929" w:type="dxa"/>
            <w:vAlign w:val="center"/>
          </w:tcPr>
          <w:p w:rsidR="000B3948" w:rsidRPr="00CE0F21" w:rsidRDefault="000B3948" w:rsidP="006501BA">
            <w:pPr>
              <w:pStyle w:val="a6"/>
              <w:spacing w:beforeLines="0" w:afterLines="0" w:line="240" w:lineRule="auto"/>
              <w:ind w:firstLineChars="0" w:firstLine="0"/>
              <w:jc w:val="center"/>
              <w:rPr>
                <w:rFonts w:ascii="Times New Roman" w:eastAsia="楷体" w:hAnsi="Times New Roman" w:cs="Times New Roman"/>
                <w:sz w:val="21"/>
                <w:szCs w:val="21"/>
              </w:rPr>
            </w:pPr>
            <w:r w:rsidRPr="00CE0F21">
              <w:rPr>
                <w:rFonts w:ascii="Times New Roman" w:eastAsia="楷体" w:hAnsi="Times New Roman" w:cs="Times New Roman" w:hint="eastAsia"/>
                <w:sz w:val="21"/>
                <w:szCs w:val="21"/>
              </w:rPr>
              <w:t>商标被驳回申请不予公告的情况；商标初审公告后不被核准注册的情况等</w:t>
            </w:r>
          </w:p>
        </w:tc>
        <w:tc>
          <w:tcPr>
            <w:tcW w:w="1134" w:type="dxa"/>
            <w:vAlign w:val="center"/>
          </w:tcPr>
          <w:p w:rsidR="000B3948" w:rsidRPr="00CE0F21" w:rsidRDefault="000B3948" w:rsidP="006501BA">
            <w:pPr>
              <w:pStyle w:val="a6"/>
              <w:spacing w:beforeLines="0" w:afterLines="0" w:line="240" w:lineRule="auto"/>
              <w:ind w:firstLineChars="0" w:firstLine="0"/>
              <w:jc w:val="center"/>
              <w:rPr>
                <w:rFonts w:ascii="Times New Roman" w:eastAsia="楷体" w:hAnsi="Times New Roman" w:cs="Times New Roman"/>
                <w:sz w:val="21"/>
                <w:szCs w:val="21"/>
              </w:rPr>
            </w:pPr>
          </w:p>
        </w:tc>
        <w:tc>
          <w:tcPr>
            <w:tcW w:w="960" w:type="dxa"/>
            <w:vAlign w:val="center"/>
          </w:tcPr>
          <w:p w:rsidR="000B3948" w:rsidRPr="00CE0F21" w:rsidRDefault="000B3948" w:rsidP="006501BA">
            <w:pPr>
              <w:pStyle w:val="a6"/>
              <w:spacing w:beforeLines="0" w:afterLines="0" w:line="240" w:lineRule="auto"/>
              <w:ind w:firstLineChars="0" w:firstLine="0"/>
              <w:jc w:val="center"/>
              <w:rPr>
                <w:rFonts w:ascii="Times New Roman" w:eastAsia="楷体" w:hAnsi="Times New Roman" w:cs="Times New Roman"/>
                <w:sz w:val="21"/>
                <w:szCs w:val="21"/>
              </w:rPr>
            </w:pPr>
          </w:p>
        </w:tc>
        <w:tc>
          <w:tcPr>
            <w:tcW w:w="653" w:type="dxa"/>
            <w:vAlign w:val="center"/>
          </w:tcPr>
          <w:p w:rsidR="000B3948" w:rsidRPr="00CE0F21" w:rsidRDefault="000B3948" w:rsidP="006501BA">
            <w:pPr>
              <w:pStyle w:val="a6"/>
              <w:spacing w:beforeLines="0" w:afterLines="0" w:line="240" w:lineRule="auto"/>
              <w:ind w:firstLineChars="0" w:firstLine="0"/>
              <w:jc w:val="center"/>
              <w:rPr>
                <w:rFonts w:ascii="Times New Roman" w:eastAsia="楷体" w:hAnsi="Times New Roman" w:cs="Times New Roman"/>
                <w:sz w:val="21"/>
                <w:szCs w:val="21"/>
              </w:rPr>
            </w:pPr>
          </w:p>
        </w:tc>
      </w:tr>
      <w:tr w:rsidR="000B3948" w:rsidRPr="00854B5A" w:rsidTr="00C03A81">
        <w:trPr>
          <w:trHeight w:val="340"/>
        </w:trPr>
        <w:tc>
          <w:tcPr>
            <w:tcW w:w="686" w:type="dxa"/>
            <w:vAlign w:val="center"/>
          </w:tcPr>
          <w:p w:rsidR="000B3948" w:rsidRPr="00854B5A" w:rsidRDefault="000B3948" w:rsidP="00F16180">
            <w:pPr>
              <w:pStyle w:val="a6"/>
              <w:spacing w:beforeLines="0" w:afterLines="0" w:line="240" w:lineRule="auto"/>
              <w:ind w:firstLineChars="0" w:firstLine="0"/>
              <w:rPr>
                <w:rFonts w:ascii="Times New Roman" w:eastAsia="楷体" w:hAnsi="Times New Roman" w:cs="Times New Roman"/>
                <w:sz w:val="21"/>
                <w:szCs w:val="21"/>
              </w:rPr>
            </w:pPr>
            <w:r>
              <w:rPr>
                <w:rFonts w:ascii="Times New Roman" w:eastAsia="楷体" w:hAnsi="Times New Roman" w:cs="Times New Roman" w:hint="eastAsia"/>
                <w:sz w:val="21"/>
                <w:szCs w:val="21"/>
              </w:rPr>
              <w:t>4.3</w:t>
            </w:r>
          </w:p>
        </w:tc>
        <w:tc>
          <w:tcPr>
            <w:tcW w:w="2160" w:type="dxa"/>
            <w:vAlign w:val="center"/>
          </w:tcPr>
          <w:p w:rsidR="000B3948" w:rsidRPr="00854B5A" w:rsidRDefault="000B3948" w:rsidP="006501BA">
            <w:pPr>
              <w:pStyle w:val="a6"/>
              <w:spacing w:beforeLines="0" w:afterLines="0" w:line="240" w:lineRule="auto"/>
              <w:ind w:firstLineChars="0" w:firstLine="0"/>
              <w:jc w:val="center"/>
              <w:rPr>
                <w:rFonts w:ascii="Times New Roman" w:eastAsia="楷体" w:hAnsi="Times New Roman" w:cs="Times New Roman"/>
                <w:sz w:val="21"/>
                <w:szCs w:val="21"/>
              </w:rPr>
            </w:pPr>
            <w:r w:rsidRPr="00854B5A">
              <w:rPr>
                <w:rFonts w:ascii="Times New Roman" w:eastAsia="楷体" w:hAnsi="Times New Roman" w:cs="Times New Roman" w:hint="eastAsia"/>
                <w:sz w:val="21"/>
                <w:szCs w:val="21"/>
              </w:rPr>
              <w:t>他项权利证书</w:t>
            </w:r>
          </w:p>
        </w:tc>
        <w:tc>
          <w:tcPr>
            <w:tcW w:w="2929" w:type="dxa"/>
            <w:vAlign w:val="center"/>
          </w:tcPr>
          <w:p w:rsidR="000B3948" w:rsidRPr="00854B5A" w:rsidRDefault="000B3948" w:rsidP="006501BA">
            <w:pPr>
              <w:pStyle w:val="a6"/>
              <w:spacing w:beforeLines="0" w:afterLines="0" w:line="240" w:lineRule="auto"/>
              <w:ind w:firstLineChars="0" w:firstLine="0"/>
              <w:jc w:val="center"/>
              <w:rPr>
                <w:rFonts w:ascii="Times New Roman" w:eastAsia="楷体" w:hAnsi="Times New Roman" w:cs="Times New Roman"/>
                <w:sz w:val="21"/>
                <w:szCs w:val="21"/>
              </w:rPr>
            </w:pPr>
            <w:r w:rsidRPr="00854B5A">
              <w:rPr>
                <w:rFonts w:ascii="Times New Roman" w:eastAsia="楷体" w:hAnsi="Times New Roman" w:cs="Times New Roman" w:hint="eastAsia"/>
                <w:sz w:val="21"/>
                <w:szCs w:val="21"/>
              </w:rPr>
              <w:t>是否存在他项权利</w:t>
            </w:r>
          </w:p>
        </w:tc>
        <w:tc>
          <w:tcPr>
            <w:tcW w:w="1134" w:type="dxa"/>
            <w:vAlign w:val="center"/>
          </w:tcPr>
          <w:p w:rsidR="000B3948" w:rsidRPr="00854B5A" w:rsidRDefault="000B3948" w:rsidP="006501BA">
            <w:pPr>
              <w:pStyle w:val="a6"/>
              <w:spacing w:beforeLines="0" w:afterLines="0" w:line="240" w:lineRule="auto"/>
              <w:ind w:firstLineChars="0" w:firstLine="0"/>
              <w:jc w:val="center"/>
              <w:rPr>
                <w:rFonts w:ascii="Times New Roman" w:eastAsia="楷体" w:hAnsi="Times New Roman" w:cs="Times New Roman"/>
                <w:sz w:val="21"/>
                <w:szCs w:val="21"/>
              </w:rPr>
            </w:pPr>
          </w:p>
        </w:tc>
        <w:tc>
          <w:tcPr>
            <w:tcW w:w="960" w:type="dxa"/>
            <w:vAlign w:val="center"/>
          </w:tcPr>
          <w:p w:rsidR="000B3948" w:rsidRPr="00854B5A" w:rsidRDefault="000B3948" w:rsidP="006501BA">
            <w:pPr>
              <w:pStyle w:val="a6"/>
              <w:spacing w:beforeLines="0" w:afterLines="0" w:line="240" w:lineRule="auto"/>
              <w:ind w:firstLineChars="0" w:firstLine="0"/>
              <w:jc w:val="center"/>
              <w:rPr>
                <w:rFonts w:ascii="Times New Roman" w:eastAsia="楷体" w:hAnsi="Times New Roman" w:cs="Times New Roman"/>
                <w:sz w:val="21"/>
                <w:szCs w:val="21"/>
              </w:rPr>
            </w:pPr>
          </w:p>
        </w:tc>
        <w:tc>
          <w:tcPr>
            <w:tcW w:w="653" w:type="dxa"/>
            <w:vAlign w:val="center"/>
          </w:tcPr>
          <w:p w:rsidR="000B3948" w:rsidRPr="00854B5A" w:rsidRDefault="000B3948" w:rsidP="006501BA">
            <w:pPr>
              <w:pStyle w:val="a6"/>
              <w:spacing w:beforeLines="0" w:afterLines="0" w:line="240" w:lineRule="auto"/>
              <w:ind w:firstLineChars="0" w:firstLine="0"/>
              <w:jc w:val="center"/>
              <w:rPr>
                <w:rFonts w:ascii="Times New Roman" w:eastAsia="楷体" w:hAnsi="Times New Roman" w:cs="Times New Roman"/>
                <w:sz w:val="21"/>
                <w:szCs w:val="21"/>
              </w:rPr>
            </w:pPr>
          </w:p>
        </w:tc>
      </w:tr>
      <w:tr w:rsidR="000B3948" w:rsidRPr="00854B5A" w:rsidTr="00C03A81">
        <w:trPr>
          <w:trHeight w:val="340"/>
        </w:trPr>
        <w:tc>
          <w:tcPr>
            <w:tcW w:w="686" w:type="dxa"/>
            <w:vAlign w:val="center"/>
          </w:tcPr>
          <w:p w:rsidR="000B3948" w:rsidRPr="00854B5A" w:rsidRDefault="000B3948" w:rsidP="00F16180">
            <w:pPr>
              <w:pStyle w:val="a6"/>
              <w:spacing w:beforeLines="0" w:afterLines="0" w:line="240" w:lineRule="auto"/>
              <w:ind w:firstLineChars="0" w:firstLine="0"/>
              <w:rPr>
                <w:rFonts w:ascii="Times New Roman" w:eastAsia="楷体" w:hAnsi="Times New Roman" w:cs="Times New Roman"/>
                <w:sz w:val="21"/>
                <w:szCs w:val="21"/>
              </w:rPr>
            </w:pPr>
            <w:r>
              <w:rPr>
                <w:rFonts w:ascii="Times New Roman" w:eastAsia="楷体" w:hAnsi="Times New Roman" w:cs="Times New Roman" w:hint="eastAsia"/>
                <w:sz w:val="21"/>
                <w:szCs w:val="21"/>
              </w:rPr>
              <w:t>4.4</w:t>
            </w:r>
          </w:p>
        </w:tc>
        <w:tc>
          <w:tcPr>
            <w:tcW w:w="2160" w:type="dxa"/>
            <w:vAlign w:val="center"/>
          </w:tcPr>
          <w:p w:rsidR="000B3948" w:rsidRPr="00854B5A" w:rsidRDefault="000B3948" w:rsidP="006501BA">
            <w:pPr>
              <w:pStyle w:val="a6"/>
              <w:spacing w:beforeLines="0" w:afterLines="0" w:line="240" w:lineRule="auto"/>
              <w:ind w:firstLineChars="0" w:firstLine="0"/>
              <w:jc w:val="center"/>
              <w:rPr>
                <w:rFonts w:ascii="Times New Roman" w:eastAsia="楷体" w:hAnsi="Times New Roman" w:cs="Times New Roman"/>
                <w:sz w:val="21"/>
                <w:szCs w:val="21"/>
              </w:rPr>
            </w:pPr>
            <w:r w:rsidRPr="00854B5A">
              <w:rPr>
                <w:rFonts w:ascii="Times New Roman" w:eastAsia="楷体" w:hAnsi="Times New Roman" w:cs="Times New Roman" w:hint="eastAsia"/>
                <w:sz w:val="21"/>
                <w:szCs w:val="21"/>
              </w:rPr>
              <w:t>荣誉证书等</w:t>
            </w:r>
          </w:p>
        </w:tc>
        <w:tc>
          <w:tcPr>
            <w:tcW w:w="2929" w:type="dxa"/>
            <w:vAlign w:val="center"/>
          </w:tcPr>
          <w:p w:rsidR="000B3948" w:rsidRPr="00854B5A" w:rsidRDefault="000B3948" w:rsidP="006501BA">
            <w:pPr>
              <w:pStyle w:val="a6"/>
              <w:spacing w:beforeLines="0" w:afterLines="0" w:line="240" w:lineRule="auto"/>
              <w:ind w:firstLineChars="0" w:firstLine="0"/>
              <w:jc w:val="center"/>
              <w:rPr>
                <w:rFonts w:ascii="Times New Roman" w:eastAsia="楷体" w:hAnsi="Times New Roman" w:cs="Times New Roman"/>
                <w:sz w:val="21"/>
                <w:szCs w:val="21"/>
              </w:rPr>
            </w:pPr>
            <w:r w:rsidRPr="00854B5A">
              <w:rPr>
                <w:rFonts w:ascii="Times New Roman" w:eastAsia="楷体" w:hAnsi="Times New Roman" w:cs="Times New Roman" w:hint="eastAsia"/>
                <w:sz w:val="21"/>
                <w:szCs w:val="21"/>
              </w:rPr>
              <w:t>商标的使用情况及驰名状态等</w:t>
            </w:r>
          </w:p>
        </w:tc>
        <w:tc>
          <w:tcPr>
            <w:tcW w:w="1134" w:type="dxa"/>
            <w:vAlign w:val="center"/>
          </w:tcPr>
          <w:p w:rsidR="000B3948" w:rsidRPr="00854B5A" w:rsidRDefault="000B3948" w:rsidP="006501BA">
            <w:pPr>
              <w:pStyle w:val="a6"/>
              <w:spacing w:beforeLines="0" w:afterLines="0" w:line="240" w:lineRule="auto"/>
              <w:ind w:firstLineChars="0" w:firstLine="0"/>
              <w:jc w:val="center"/>
              <w:rPr>
                <w:rFonts w:ascii="Times New Roman" w:eastAsia="楷体" w:hAnsi="Times New Roman" w:cs="Times New Roman"/>
                <w:sz w:val="21"/>
                <w:szCs w:val="21"/>
              </w:rPr>
            </w:pPr>
          </w:p>
        </w:tc>
        <w:tc>
          <w:tcPr>
            <w:tcW w:w="960" w:type="dxa"/>
            <w:vAlign w:val="center"/>
          </w:tcPr>
          <w:p w:rsidR="000B3948" w:rsidRPr="00854B5A" w:rsidRDefault="000B3948" w:rsidP="006501BA">
            <w:pPr>
              <w:pStyle w:val="a6"/>
              <w:spacing w:beforeLines="0" w:afterLines="0" w:line="240" w:lineRule="auto"/>
              <w:ind w:firstLineChars="0" w:firstLine="0"/>
              <w:jc w:val="center"/>
              <w:rPr>
                <w:rFonts w:ascii="Times New Roman" w:eastAsia="楷体" w:hAnsi="Times New Roman" w:cs="Times New Roman"/>
                <w:sz w:val="21"/>
                <w:szCs w:val="21"/>
              </w:rPr>
            </w:pPr>
          </w:p>
        </w:tc>
        <w:tc>
          <w:tcPr>
            <w:tcW w:w="653" w:type="dxa"/>
            <w:vAlign w:val="center"/>
          </w:tcPr>
          <w:p w:rsidR="000B3948" w:rsidRPr="00854B5A" w:rsidRDefault="000B3948" w:rsidP="006501BA">
            <w:pPr>
              <w:pStyle w:val="a6"/>
              <w:spacing w:beforeLines="0" w:afterLines="0" w:line="240" w:lineRule="auto"/>
              <w:ind w:firstLineChars="0" w:firstLine="0"/>
              <w:jc w:val="center"/>
              <w:rPr>
                <w:rFonts w:ascii="Times New Roman" w:eastAsia="楷体" w:hAnsi="Times New Roman" w:cs="Times New Roman"/>
                <w:sz w:val="21"/>
                <w:szCs w:val="21"/>
              </w:rPr>
            </w:pPr>
          </w:p>
        </w:tc>
      </w:tr>
      <w:tr w:rsidR="000B3948" w:rsidRPr="00854B5A" w:rsidTr="00C03A81">
        <w:trPr>
          <w:trHeight w:val="340"/>
        </w:trPr>
        <w:tc>
          <w:tcPr>
            <w:tcW w:w="686" w:type="dxa"/>
            <w:vAlign w:val="center"/>
          </w:tcPr>
          <w:p w:rsidR="000B3948" w:rsidRPr="00854B5A" w:rsidRDefault="000B3948" w:rsidP="00F16180">
            <w:pPr>
              <w:pStyle w:val="a6"/>
              <w:spacing w:beforeLines="0" w:afterLines="0" w:line="240" w:lineRule="auto"/>
              <w:ind w:firstLineChars="0" w:firstLine="0"/>
              <w:rPr>
                <w:rFonts w:ascii="Times New Roman" w:eastAsia="楷体" w:hAnsi="Times New Roman" w:cs="Times New Roman"/>
                <w:sz w:val="21"/>
                <w:szCs w:val="21"/>
              </w:rPr>
            </w:pPr>
            <w:r>
              <w:rPr>
                <w:rFonts w:ascii="Times New Roman" w:eastAsia="楷体" w:hAnsi="Times New Roman" w:cs="Times New Roman" w:hint="eastAsia"/>
                <w:sz w:val="21"/>
                <w:szCs w:val="21"/>
              </w:rPr>
              <w:t>4.5</w:t>
            </w:r>
          </w:p>
        </w:tc>
        <w:tc>
          <w:tcPr>
            <w:tcW w:w="2160" w:type="dxa"/>
            <w:vAlign w:val="center"/>
          </w:tcPr>
          <w:p w:rsidR="000B3948" w:rsidRPr="00854B5A" w:rsidRDefault="000B3948" w:rsidP="006501BA">
            <w:pPr>
              <w:pStyle w:val="a6"/>
              <w:spacing w:beforeLines="0" w:afterLines="0" w:line="240" w:lineRule="auto"/>
              <w:ind w:firstLineChars="0" w:firstLine="0"/>
              <w:jc w:val="center"/>
              <w:rPr>
                <w:rFonts w:ascii="Times New Roman" w:eastAsia="楷体" w:hAnsi="Times New Roman" w:cs="Times New Roman"/>
                <w:sz w:val="21"/>
                <w:szCs w:val="21"/>
              </w:rPr>
            </w:pPr>
            <w:r w:rsidRPr="00854B5A">
              <w:rPr>
                <w:rFonts w:ascii="Times New Roman" w:eastAsia="楷体" w:hAnsi="Times New Roman" w:cs="Times New Roman" w:hint="eastAsia"/>
                <w:sz w:val="21"/>
                <w:szCs w:val="21"/>
              </w:rPr>
              <w:t>核准续展注册证明</w:t>
            </w:r>
          </w:p>
        </w:tc>
        <w:tc>
          <w:tcPr>
            <w:tcW w:w="2929" w:type="dxa"/>
            <w:vAlign w:val="center"/>
          </w:tcPr>
          <w:p w:rsidR="000B3948" w:rsidRPr="00854B5A" w:rsidRDefault="000B3948" w:rsidP="006501BA">
            <w:pPr>
              <w:pStyle w:val="a6"/>
              <w:spacing w:beforeLines="0" w:afterLines="0" w:line="240" w:lineRule="auto"/>
              <w:ind w:firstLineChars="0" w:firstLine="0"/>
              <w:jc w:val="center"/>
              <w:rPr>
                <w:rFonts w:ascii="Times New Roman" w:eastAsia="楷体" w:hAnsi="Times New Roman" w:cs="Times New Roman"/>
                <w:sz w:val="21"/>
                <w:szCs w:val="21"/>
              </w:rPr>
            </w:pPr>
            <w:r w:rsidRPr="00854B5A">
              <w:rPr>
                <w:rFonts w:ascii="Times New Roman" w:eastAsia="楷体" w:hAnsi="Times New Roman" w:cs="Times New Roman" w:hint="eastAsia"/>
                <w:sz w:val="21"/>
                <w:szCs w:val="21"/>
              </w:rPr>
              <w:t>商标的缴费及续展情况等</w:t>
            </w:r>
          </w:p>
        </w:tc>
        <w:tc>
          <w:tcPr>
            <w:tcW w:w="1134" w:type="dxa"/>
            <w:vAlign w:val="center"/>
          </w:tcPr>
          <w:p w:rsidR="000B3948" w:rsidRPr="00854B5A" w:rsidRDefault="000B3948" w:rsidP="006501BA">
            <w:pPr>
              <w:pStyle w:val="a6"/>
              <w:spacing w:beforeLines="0" w:afterLines="0" w:line="240" w:lineRule="auto"/>
              <w:ind w:firstLineChars="0" w:firstLine="0"/>
              <w:jc w:val="center"/>
              <w:rPr>
                <w:rFonts w:ascii="Times New Roman" w:eastAsia="楷体" w:hAnsi="Times New Roman" w:cs="Times New Roman"/>
                <w:sz w:val="21"/>
                <w:szCs w:val="21"/>
              </w:rPr>
            </w:pPr>
          </w:p>
        </w:tc>
        <w:tc>
          <w:tcPr>
            <w:tcW w:w="960" w:type="dxa"/>
            <w:vAlign w:val="center"/>
          </w:tcPr>
          <w:p w:rsidR="000B3948" w:rsidRPr="00854B5A" w:rsidRDefault="000B3948" w:rsidP="006501BA">
            <w:pPr>
              <w:pStyle w:val="a6"/>
              <w:spacing w:beforeLines="0" w:afterLines="0" w:line="240" w:lineRule="auto"/>
              <w:ind w:firstLineChars="0" w:firstLine="0"/>
              <w:jc w:val="center"/>
              <w:rPr>
                <w:rFonts w:ascii="Times New Roman" w:eastAsia="楷体" w:hAnsi="Times New Roman" w:cs="Times New Roman"/>
                <w:sz w:val="21"/>
                <w:szCs w:val="21"/>
              </w:rPr>
            </w:pPr>
          </w:p>
        </w:tc>
        <w:tc>
          <w:tcPr>
            <w:tcW w:w="653" w:type="dxa"/>
            <w:vAlign w:val="center"/>
          </w:tcPr>
          <w:p w:rsidR="000B3948" w:rsidRPr="00854B5A" w:rsidRDefault="000B3948" w:rsidP="006501BA">
            <w:pPr>
              <w:pStyle w:val="a6"/>
              <w:spacing w:beforeLines="0" w:afterLines="0" w:line="240" w:lineRule="auto"/>
              <w:ind w:firstLineChars="0" w:firstLine="0"/>
              <w:jc w:val="center"/>
              <w:rPr>
                <w:rFonts w:ascii="Times New Roman" w:eastAsia="楷体" w:hAnsi="Times New Roman" w:cs="Times New Roman"/>
                <w:sz w:val="21"/>
                <w:szCs w:val="21"/>
              </w:rPr>
            </w:pPr>
          </w:p>
        </w:tc>
      </w:tr>
      <w:tr w:rsidR="000B3948" w:rsidRPr="00854B5A" w:rsidTr="00C03A81">
        <w:trPr>
          <w:trHeight w:val="340"/>
        </w:trPr>
        <w:tc>
          <w:tcPr>
            <w:tcW w:w="8522" w:type="dxa"/>
            <w:gridSpan w:val="6"/>
            <w:vAlign w:val="center"/>
          </w:tcPr>
          <w:p w:rsidR="000B3948" w:rsidRPr="00854B5A" w:rsidRDefault="000B3948" w:rsidP="006501BA">
            <w:pPr>
              <w:pStyle w:val="a6"/>
              <w:spacing w:beforeLines="0" w:afterLines="0" w:line="240" w:lineRule="auto"/>
              <w:ind w:firstLineChars="0" w:firstLine="0"/>
              <w:jc w:val="left"/>
              <w:rPr>
                <w:rFonts w:ascii="Times New Roman" w:eastAsia="楷体" w:hAnsi="Times New Roman" w:cs="Times New Roman"/>
                <w:b/>
                <w:sz w:val="21"/>
                <w:szCs w:val="21"/>
              </w:rPr>
            </w:pPr>
            <w:r w:rsidRPr="00854B5A">
              <w:rPr>
                <w:rFonts w:ascii="Times New Roman" w:eastAsia="楷体" w:hAnsi="Times New Roman" w:cs="Times New Roman" w:hint="eastAsia"/>
                <w:b/>
                <w:sz w:val="21"/>
                <w:szCs w:val="21"/>
              </w:rPr>
              <w:t>5.</w:t>
            </w:r>
            <w:r w:rsidRPr="00854B5A">
              <w:rPr>
                <w:rFonts w:ascii="Times New Roman" w:eastAsia="楷体" w:hAnsi="Times New Roman" w:cs="Times New Roman" w:hint="eastAsia"/>
                <w:b/>
                <w:sz w:val="21"/>
                <w:szCs w:val="21"/>
              </w:rPr>
              <w:t>专利权</w:t>
            </w:r>
          </w:p>
        </w:tc>
      </w:tr>
      <w:tr w:rsidR="000B3948" w:rsidRPr="00854B5A" w:rsidTr="00C03A81">
        <w:trPr>
          <w:trHeight w:val="340"/>
        </w:trPr>
        <w:tc>
          <w:tcPr>
            <w:tcW w:w="686" w:type="dxa"/>
            <w:vAlign w:val="center"/>
          </w:tcPr>
          <w:p w:rsidR="000B3948" w:rsidRPr="00854B5A" w:rsidRDefault="000B3948" w:rsidP="00F16180">
            <w:pPr>
              <w:pStyle w:val="a6"/>
              <w:spacing w:beforeLines="0" w:afterLines="0" w:line="240" w:lineRule="auto"/>
              <w:ind w:firstLineChars="0" w:firstLine="0"/>
              <w:rPr>
                <w:rFonts w:ascii="Times New Roman" w:eastAsia="楷体" w:hAnsi="Times New Roman" w:cs="Times New Roman"/>
                <w:sz w:val="21"/>
                <w:szCs w:val="21"/>
              </w:rPr>
            </w:pPr>
            <w:r>
              <w:rPr>
                <w:rFonts w:ascii="Times New Roman" w:eastAsia="楷体" w:hAnsi="Times New Roman" w:cs="Times New Roman" w:hint="eastAsia"/>
                <w:sz w:val="21"/>
                <w:szCs w:val="21"/>
              </w:rPr>
              <w:t>5.1</w:t>
            </w:r>
          </w:p>
        </w:tc>
        <w:tc>
          <w:tcPr>
            <w:tcW w:w="2160" w:type="dxa"/>
            <w:vAlign w:val="center"/>
          </w:tcPr>
          <w:p w:rsidR="000B3948" w:rsidRPr="00854B5A" w:rsidRDefault="000B3948" w:rsidP="006501BA">
            <w:pPr>
              <w:pStyle w:val="a6"/>
              <w:spacing w:beforeLines="0" w:afterLines="0" w:line="240" w:lineRule="auto"/>
              <w:ind w:firstLineChars="0" w:firstLine="0"/>
              <w:jc w:val="center"/>
              <w:rPr>
                <w:rFonts w:ascii="Times New Roman" w:eastAsia="楷体" w:hAnsi="Times New Roman" w:cs="Times New Roman"/>
                <w:sz w:val="21"/>
                <w:szCs w:val="21"/>
              </w:rPr>
            </w:pPr>
            <w:r w:rsidRPr="00854B5A">
              <w:rPr>
                <w:rFonts w:ascii="Times New Roman" w:eastAsia="楷体" w:hAnsi="Times New Roman" w:cs="Times New Roman" w:hint="eastAsia"/>
                <w:sz w:val="21"/>
                <w:szCs w:val="21"/>
              </w:rPr>
              <w:t>专利证书、专利转让手续合格通知书等</w:t>
            </w:r>
          </w:p>
        </w:tc>
        <w:tc>
          <w:tcPr>
            <w:tcW w:w="2929" w:type="dxa"/>
            <w:vAlign w:val="center"/>
          </w:tcPr>
          <w:p w:rsidR="000B3948" w:rsidRPr="00854B5A" w:rsidRDefault="000B3948" w:rsidP="006501BA">
            <w:pPr>
              <w:pStyle w:val="a6"/>
              <w:spacing w:beforeLines="0" w:afterLines="0" w:line="240" w:lineRule="auto"/>
              <w:ind w:firstLineChars="0" w:firstLine="0"/>
              <w:jc w:val="center"/>
              <w:rPr>
                <w:rFonts w:ascii="Times New Roman" w:eastAsia="楷体" w:hAnsi="Times New Roman" w:cs="Times New Roman"/>
                <w:sz w:val="21"/>
                <w:szCs w:val="21"/>
              </w:rPr>
            </w:pPr>
            <w:r w:rsidRPr="00854B5A">
              <w:rPr>
                <w:rFonts w:ascii="Times New Roman" w:eastAsia="楷体" w:hAnsi="Times New Roman" w:cs="Times New Roman" w:hint="eastAsia"/>
                <w:sz w:val="21"/>
                <w:szCs w:val="21"/>
              </w:rPr>
              <w:t>专利的权属情况（是否涉及职务发明创造、委托发明创造、</w:t>
            </w:r>
            <w:r w:rsidRPr="00854B5A">
              <w:rPr>
                <w:rFonts w:ascii="Times New Roman" w:eastAsia="楷体" w:hAnsi="Times New Roman" w:cs="Times New Roman" w:hint="eastAsia"/>
                <w:sz w:val="21"/>
                <w:szCs w:val="21"/>
              </w:rPr>
              <w:lastRenderedPageBreak/>
              <w:t>合作发明创造等）；专利权的取得时间、取得方式、保护期限、年费缴纳等</w:t>
            </w:r>
          </w:p>
        </w:tc>
        <w:tc>
          <w:tcPr>
            <w:tcW w:w="1134" w:type="dxa"/>
            <w:vAlign w:val="center"/>
          </w:tcPr>
          <w:p w:rsidR="000B3948" w:rsidRPr="00854B5A" w:rsidRDefault="000B3948" w:rsidP="006501BA">
            <w:pPr>
              <w:pStyle w:val="a6"/>
              <w:spacing w:beforeLines="0" w:afterLines="0" w:line="240" w:lineRule="auto"/>
              <w:ind w:firstLineChars="0" w:firstLine="0"/>
              <w:jc w:val="center"/>
              <w:rPr>
                <w:rFonts w:ascii="Times New Roman" w:eastAsia="楷体" w:hAnsi="Times New Roman" w:cs="Times New Roman"/>
                <w:sz w:val="21"/>
                <w:szCs w:val="21"/>
              </w:rPr>
            </w:pPr>
          </w:p>
        </w:tc>
        <w:tc>
          <w:tcPr>
            <w:tcW w:w="960" w:type="dxa"/>
            <w:vAlign w:val="center"/>
          </w:tcPr>
          <w:p w:rsidR="000B3948" w:rsidRPr="00854B5A" w:rsidRDefault="000B3948" w:rsidP="006501BA">
            <w:pPr>
              <w:pStyle w:val="a6"/>
              <w:spacing w:beforeLines="0" w:afterLines="0" w:line="240" w:lineRule="auto"/>
              <w:ind w:firstLineChars="0" w:firstLine="0"/>
              <w:jc w:val="center"/>
              <w:rPr>
                <w:rFonts w:ascii="Times New Roman" w:eastAsia="楷体" w:hAnsi="Times New Roman" w:cs="Times New Roman"/>
                <w:sz w:val="21"/>
                <w:szCs w:val="21"/>
              </w:rPr>
            </w:pPr>
          </w:p>
        </w:tc>
        <w:tc>
          <w:tcPr>
            <w:tcW w:w="653" w:type="dxa"/>
            <w:vAlign w:val="center"/>
          </w:tcPr>
          <w:p w:rsidR="000B3948" w:rsidRPr="00854B5A" w:rsidRDefault="000B3948" w:rsidP="006501BA">
            <w:pPr>
              <w:pStyle w:val="a6"/>
              <w:spacing w:beforeLines="0" w:afterLines="0" w:line="240" w:lineRule="auto"/>
              <w:ind w:firstLineChars="0" w:firstLine="0"/>
              <w:jc w:val="center"/>
              <w:rPr>
                <w:rFonts w:ascii="Times New Roman" w:eastAsia="楷体" w:hAnsi="Times New Roman" w:cs="Times New Roman"/>
                <w:sz w:val="21"/>
                <w:szCs w:val="21"/>
              </w:rPr>
            </w:pPr>
          </w:p>
        </w:tc>
      </w:tr>
      <w:tr w:rsidR="000B3948" w:rsidRPr="00CE0F21" w:rsidTr="00C03A81">
        <w:trPr>
          <w:trHeight w:val="340"/>
        </w:trPr>
        <w:tc>
          <w:tcPr>
            <w:tcW w:w="686" w:type="dxa"/>
            <w:vAlign w:val="center"/>
          </w:tcPr>
          <w:p w:rsidR="000B3948" w:rsidRPr="00CE0F21" w:rsidRDefault="000B3948" w:rsidP="00F16180">
            <w:pPr>
              <w:pStyle w:val="a6"/>
              <w:spacing w:beforeLines="0" w:afterLines="0" w:line="240" w:lineRule="auto"/>
              <w:ind w:firstLineChars="0" w:firstLine="0"/>
              <w:rPr>
                <w:rFonts w:ascii="Times New Roman" w:eastAsia="楷体" w:hAnsi="Times New Roman" w:cs="Times New Roman"/>
                <w:sz w:val="21"/>
                <w:szCs w:val="21"/>
              </w:rPr>
            </w:pPr>
            <w:r>
              <w:rPr>
                <w:rFonts w:ascii="Times New Roman" w:eastAsia="楷体" w:hAnsi="Times New Roman" w:cs="Times New Roman" w:hint="eastAsia"/>
                <w:sz w:val="21"/>
                <w:szCs w:val="21"/>
              </w:rPr>
              <w:lastRenderedPageBreak/>
              <w:t>5.2</w:t>
            </w:r>
          </w:p>
        </w:tc>
        <w:tc>
          <w:tcPr>
            <w:tcW w:w="2160" w:type="dxa"/>
            <w:vAlign w:val="center"/>
          </w:tcPr>
          <w:p w:rsidR="000B3948" w:rsidRPr="00CE0F21" w:rsidRDefault="000B3948" w:rsidP="006501BA">
            <w:pPr>
              <w:pStyle w:val="a6"/>
              <w:spacing w:beforeLines="0" w:afterLines="0" w:line="240" w:lineRule="auto"/>
              <w:ind w:firstLineChars="0" w:firstLine="0"/>
              <w:jc w:val="center"/>
              <w:rPr>
                <w:rFonts w:ascii="Times New Roman" w:eastAsia="楷体" w:hAnsi="Times New Roman" w:cs="Times New Roman"/>
                <w:sz w:val="21"/>
                <w:szCs w:val="21"/>
              </w:rPr>
            </w:pPr>
            <w:r w:rsidRPr="00CE0F21">
              <w:rPr>
                <w:rFonts w:ascii="Times New Roman" w:eastAsia="楷体" w:hAnsi="Times New Roman" w:cs="Times New Roman" w:hint="eastAsia"/>
                <w:sz w:val="21"/>
                <w:szCs w:val="21"/>
              </w:rPr>
              <w:t>专利申请资料及官方</w:t>
            </w:r>
            <w:r w:rsidR="00437341">
              <w:rPr>
                <w:rFonts w:ascii="Times New Roman" w:eastAsia="楷体" w:hAnsi="Times New Roman" w:cs="Times New Roman" w:hint="eastAsia"/>
                <w:sz w:val="21"/>
                <w:szCs w:val="21"/>
              </w:rPr>
              <w:t>回执、</w:t>
            </w:r>
            <w:r w:rsidRPr="00CE0F21">
              <w:rPr>
                <w:rFonts w:ascii="Times New Roman" w:eastAsia="楷体" w:hAnsi="Times New Roman" w:cs="Times New Roman" w:hint="eastAsia"/>
                <w:sz w:val="21"/>
                <w:szCs w:val="21"/>
              </w:rPr>
              <w:t>批复文件等</w:t>
            </w:r>
          </w:p>
        </w:tc>
        <w:tc>
          <w:tcPr>
            <w:tcW w:w="2929" w:type="dxa"/>
            <w:vAlign w:val="center"/>
          </w:tcPr>
          <w:p w:rsidR="000B3948" w:rsidRPr="00CE0F21" w:rsidRDefault="000B3948" w:rsidP="006501BA">
            <w:pPr>
              <w:pStyle w:val="a6"/>
              <w:spacing w:beforeLines="0" w:afterLines="0" w:line="240" w:lineRule="auto"/>
              <w:ind w:firstLineChars="0" w:firstLine="0"/>
              <w:jc w:val="center"/>
              <w:rPr>
                <w:rFonts w:ascii="Times New Roman" w:eastAsia="楷体" w:hAnsi="Times New Roman" w:cs="Times New Roman"/>
                <w:sz w:val="21"/>
                <w:szCs w:val="21"/>
              </w:rPr>
            </w:pPr>
            <w:r w:rsidRPr="00CE0F21">
              <w:rPr>
                <w:rFonts w:ascii="Times New Roman" w:eastAsia="楷体" w:hAnsi="Times New Roman" w:cs="Times New Roman" w:hint="eastAsia"/>
                <w:sz w:val="21"/>
                <w:szCs w:val="21"/>
              </w:rPr>
              <w:t>专利申请被撤回、被驳回的情况等</w:t>
            </w:r>
          </w:p>
        </w:tc>
        <w:tc>
          <w:tcPr>
            <w:tcW w:w="1134" w:type="dxa"/>
            <w:vAlign w:val="center"/>
          </w:tcPr>
          <w:p w:rsidR="000B3948" w:rsidRPr="00CE0F21" w:rsidRDefault="000B3948" w:rsidP="006501BA">
            <w:pPr>
              <w:pStyle w:val="a6"/>
              <w:spacing w:beforeLines="0" w:afterLines="0" w:line="240" w:lineRule="auto"/>
              <w:ind w:firstLineChars="0" w:firstLine="0"/>
              <w:jc w:val="center"/>
              <w:rPr>
                <w:rFonts w:ascii="Times New Roman" w:eastAsia="楷体" w:hAnsi="Times New Roman" w:cs="Times New Roman"/>
                <w:sz w:val="21"/>
                <w:szCs w:val="21"/>
              </w:rPr>
            </w:pPr>
          </w:p>
        </w:tc>
        <w:tc>
          <w:tcPr>
            <w:tcW w:w="960" w:type="dxa"/>
            <w:vAlign w:val="center"/>
          </w:tcPr>
          <w:p w:rsidR="000B3948" w:rsidRPr="00CE0F21" w:rsidRDefault="000B3948" w:rsidP="006501BA">
            <w:pPr>
              <w:pStyle w:val="a6"/>
              <w:spacing w:beforeLines="0" w:afterLines="0" w:line="240" w:lineRule="auto"/>
              <w:ind w:firstLineChars="0" w:firstLine="0"/>
              <w:jc w:val="center"/>
              <w:rPr>
                <w:rFonts w:ascii="Times New Roman" w:eastAsia="楷体" w:hAnsi="Times New Roman" w:cs="Times New Roman"/>
                <w:sz w:val="21"/>
                <w:szCs w:val="21"/>
              </w:rPr>
            </w:pPr>
          </w:p>
        </w:tc>
        <w:tc>
          <w:tcPr>
            <w:tcW w:w="653" w:type="dxa"/>
            <w:vAlign w:val="center"/>
          </w:tcPr>
          <w:p w:rsidR="000B3948" w:rsidRPr="00CE0F21" w:rsidRDefault="000B3948" w:rsidP="006501BA">
            <w:pPr>
              <w:pStyle w:val="a6"/>
              <w:spacing w:beforeLines="0" w:afterLines="0" w:line="240" w:lineRule="auto"/>
              <w:ind w:firstLineChars="0" w:firstLine="0"/>
              <w:jc w:val="center"/>
              <w:rPr>
                <w:rFonts w:ascii="Times New Roman" w:eastAsia="楷体" w:hAnsi="Times New Roman" w:cs="Times New Roman"/>
                <w:sz w:val="21"/>
                <w:szCs w:val="21"/>
              </w:rPr>
            </w:pPr>
          </w:p>
        </w:tc>
      </w:tr>
      <w:tr w:rsidR="000B3948" w:rsidRPr="00854B5A" w:rsidTr="00C03A81">
        <w:trPr>
          <w:trHeight w:val="340"/>
        </w:trPr>
        <w:tc>
          <w:tcPr>
            <w:tcW w:w="686" w:type="dxa"/>
            <w:vAlign w:val="center"/>
          </w:tcPr>
          <w:p w:rsidR="000B3948" w:rsidRPr="00854B5A" w:rsidRDefault="000B3948" w:rsidP="00F16180">
            <w:pPr>
              <w:pStyle w:val="a6"/>
              <w:spacing w:beforeLines="0" w:afterLines="0" w:line="240" w:lineRule="auto"/>
              <w:ind w:firstLineChars="0" w:firstLine="0"/>
              <w:rPr>
                <w:rFonts w:ascii="Times New Roman" w:eastAsia="楷体" w:hAnsi="Times New Roman" w:cs="Times New Roman"/>
                <w:sz w:val="21"/>
                <w:szCs w:val="21"/>
              </w:rPr>
            </w:pPr>
            <w:r>
              <w:rPr>
                <w:rFonts w:ascii="Times New Roman" w:eastAsia="楷体" w:hAnsi="Times New Roman" w:cs="Times New Roman" w:hint="eastAsia"/>
                <w:sz w:val="21"/>
                <w:szCs w:val="21"/>
              </w:rPr>
              <w:t>5.3</w:t>
            </w:r>
          </w:p>
        </w:tc>
        <w:tc>
          <w:tcPr>
            <w:tcW w:w="2160" w:type="dxa"/>
            <w:vAlign w:val="center"/>
          </w:tcPr>
          <w:p w:rsidR="000B3948" w:rsidRPr="00854B5A" w:rsidRDefault="000B3948" w:rsidP="006501BA">
            <w:pPr>
              <w:pStyle w:val="a6"/>
              <w:spacing w:beforeLines="0" w:afterLines="0" w:line="240" w:lineRule="auto"/>
              <w:ind w:firstLineChars="0" w:firstLine="0"/>
              <w:jc w:val="center"/>
              <w:rPr>
                <w:rFonts w:ascii="Times New Roman" w:eastAsia="楷体" w:hAnsi="Times New Roman" w:cs="Times New Roman"/>
                <w:sz w:val="21"/>
                <w:szCs w:val="21"/>
              </w:rPr>
            </w:pPr>
            <w:r w:rsidRPr="00854B5A">
              <w:rPr>
                <w:rFonts w:ascii="Times New Roman" w:eastAsia="楷体" w:hAnsi="Times New Roman" w:cs="Times New Roman" w:hint="eastAsia"/>
                <w:sz w:val="21"/>
                <w:szCs w:val="21"/>
              </w:rPr>
              <w:t>他项权利证书</w:t>
            </w:r>
          </w:p>
        </w:tc>
        <w:tc>
          <w:tcPr>
            <w:tcW w:w="2929" w:type="dxa"/>
            <w:vAlign w:val="center"/>
          </w:tcPr>
          <w:p w:rsidR="000B3948" w:rsidRPr="00854B5A" w:rsidRDefault="000B3948" w:rsidP="006501BA">
            <w:pPr>
              <w:pStyle w:val="a6"/>
              <w:spacing w:beforeLines="0" w:afterLines="0" w:line="240" w:lineRule="auto"/>
              <w:ind w:firstLineChars="0" w:firstLine="0"/>
              <w:jc w:val="center"/>
              <w:rPr>
                <w:rFonts w:ascii="Times New Roman" w:eastAsia="楷体" w:hAnsi="Times New Roman" w:cs="Times New Roman"/>
                <w:sz w:val="21"/>
                <w:szCs w:val="21"/>
              </w:rPr>
            </w:pPr>
            <w:r w:rsidRPr="00854B5A">
              <w:rPr>
                <w:rFonts w:ascii="Times New Roman" w:eastAsia="楷体" w:hAnsi="Times New Roman" w:cs="Times New Roman" w:hint="eastAsia"/>
                <w:sz w:val="21"/>
                <w:szCs w:val="21"/>
              </w:rPr>
              <w:t>是否存在他项权利</w:t>
            </w:r>
          </w:p>
        </w:tc>
        <w:tc>
          <w:tcPr>
            <w:tcW w:w="1134" w:type="dxa"/>
            <w:vAlign w:val="center"/>
          </w:tcPr>
          <w:p w:rsidR="000B3948" w:rsidRPr="00854B5A" w:rsidRDefault="000B3948" w:rsidP="006501BA">
            <w:pPr>
              <w:pStyle w:val="a6"/>
              <w:spacing w:beforeLines="0" w:afterLines="0" w:line="240" w:lineRule="auto"/>
              <w:ind w:firstLineChars="0" w:firstLine="0"/>
              <w:jc w:val="center"/>
              <w:rPr>
                <w:rFonts w:ascii="Times New Roman" w:eastAsia="楷体" w:hAnsi="Times New Roman" w:cs="Times New Roman"/>
                <w:sz w:val="21"/>
                <w:szCs w:val="21"/>
              </w:rPr>
            </w:pPr>
          </w:p>
        </w:tc>
        <w:tc>
          <w:tcPr>
            <w:tcW w:w="960" w:type="dxa"/>
            <w:vAlign w:val="center"/>
          </w:tcPr>
          <w:p w:rsidR="000B3948" w:rsidRPr="00854B5A" w:rsidRDefault="000B3948" w:rsidP="006501BA">
            <w:pPr>
              <w:pStyle w:val="a6"/>
              <w:spacing w:beforeLines="0" w:afterLines="0" w:line="240" w:lineRule="auto"/>
              <w:ind w:firstLineChars="0" w:firstLine="0"/>
              <w:jc w:val="center"/>
              <w:rPr>
                <w:rFonts w:ascii="Times New Roman" w:eastAsia="楷体" w:hAnsi="Times New Roman" w:cs="Times New Roman"/>
                <w:sz w:val="21"/>
                <w:szCs w:val="21"/>
              </w:rPr>
            </w:pPr>
          </w:p>
        </w:tc>
        <w:tc>
          <w:tcPr>
            <w:tcW w:w="653" w:type="dxa"/>
            <w:vAlign w:val="center"/>
          </w:tcPr>
          <w:p w:rsidR="000B3948" w:rsidRPr="00854B5A" w:rsidRDefault="000B3948" w:rsidP="006501BA">
            <w:pPr>
              <w:pStyle w:val="a6"/>
              <w:spacing w:beforeLines="0" w:afterLines="0" w:line="240" w:lineRule="auto"/>
              <w:ind w:firstLineChars="0" w:firstLine="0"/>
              <w:jc w:val="center"/>
              <w:rPr>
                <w:rFonts w:ascii="Times New Roman" w:eastAsia="楷体" w:hAnsi="Times New Roman" w:cs="Times New Roman"/>
                <w:sz w:val="21"/>
                <w:szCs w:val="21"/>
              </w:rPr>
            </w:pPr>
          </w:p>
        </w:tc>
      </w:tr>
      <w:tr w:rsidR="000B3948" w:rsidRPr="00854B5A" w:rsidTr="00C03A81">
        <w:trPr>
          <w:trHeight w:val="340"/>
        </w:trPr>
        <w:tc>
          <w:tcPr>
            <w:tcW w:w="686" w:type="dxa"/>
            <w:vAlign w:val="center"/>
          </w:tcPr>
          <w:p w:rsidR="000B3948" w:rsidRPr="00854B5A" w:rsidRDefault="000B3948" w:rsidP="00F16180">
            <w:pPr>
              <w:pStyle w:val="a6"/>
              <w:spacing w:beforeLines="0" w:afterLines="0" w:line="240" w:lineRule="auto"/>
              <w:ind w:firstLineChars="0" w:firstLine="0"/>
              <w:rPr>
                <w:rFonts w:ascii="Times New Roman" w:eastAsia="楷体" w:hAnsi="Times New Roman" w:cs="Times New Roman"/>
                <w:sz w:val="21"/>
                <w:szCs w:val="21"/>
              </w:rPr>
            </w:pPr>
            <w:r>
              <w:rPr>
                <w:rFonts w:ascii="Times New Roman" w:eastAsia="楷体" w:hAnsi="Times New Roman" w:cs="Times New Roman" w:hint="eastAsia"/>
                <w:sz w:val="21"/>
                <w:szCs w:val="21"/>
              </w:rPr>
              <w:t>5.4</w:t>
            </w:r>
          </w:p>
        </w:tc>
        <w:tc>
          <w:tcPr>
            <w:tcW w:w="2160" w:type="dxa"/>
            <w:vAlign w:val="center"/>
          </w:tcPr>
          <w:p w:rsidR="000B3948" w:rsidRPr="00854B5A" w:rsidRDefault="000B3948" w:rsidP="006501BA">
            <w:pPr>
              <w:pStyle w:val="a6"/>
              <w:spacing w:beforeLines="0" w:afterLines="0" w:line="240" w:lineRule="auto"/>
              <w:ind w:firstLineChars="0" w:firstLine="0"/>
              <w:jc w:val="center"/>
              <w:rPr>
                <w:rFonts w:ascii="Times New Roman" w:eastAsia="楷体" w:hAnsi="Times New Roman" w:cs="Times New Roman"/>
                <w:sz w:val="21"/>
                <w:szCs w:val="21"/>
              </w:rPr>
            </w:pPr>
            <w:r w:rsidRPr="00854B5A">
              <w:rPr>
                <w:rFonts w:ascii="Times New Roman" w:eastAsia="楷体" w:hAnsi="Times New Roman" w:cs="Times New Roman" w:hint="eastAsia"/>
                <w:sz w:val="21"/>
                <w:szCs w:val="21"/>
              </w:rPr>
              <w:t>荣誉证书等</w:t>
            </w:r>
          </w:p>
        </w:tc>
        <w:tc>
          <w:tcPr>
            <w:tcW w:w="2929" w:type="dxa"/>
            <w:vAlign w:val="center"/>
          </w:tcPr>
          <w:p w:rsidR="000B3948" w:rsidRPr="00854B5A" w:rsidRDefault="000B3948" w:rsidP="006501BA">
            <w:pPr>
              <w:pStyle w:val="a6"/>
              <w:spacing w:beforeLines="0" w:afterLines="0" w:line="240" w:lineRule="auto"/>
              <w:ind w:firstLineChars="0" w:firstLine="0"/>
              <w:jc w:val="center"/>
              <w:rPr>
                <w:rFonts w:ascii="Times New Roman" w:eastAsia="楷体" w:hAnsi="Times New Roman" w:cs="Times New Roman"/>
                <w:sz w:val="21"/>
                <w:szCs w:val="21"/>
              </w:rPr>
            </w:pPr>
            <w:r w:rsidRPr="00854B5A">
              <w:rPr>
                <w:rFonts w:ascii="Times New Roman" w:eastAsia="楷体" w:hAnsi="Times New Roman" w:cs="Times New Roman" w:hint="eastAsia"/>
                <w:sz w:val="21"/>
                <w:szCs w:val="21"/>
              </w:rPr>
              <w:t>专利的使用情况</w:t>
            </w:r>
          </w:p>
        </w:tc>
        <w:tc>
          <w:tcPr>
            <w:tcW w:w="1134" w:type="dxa"/>
            <w:vAlign w:val="center"/>
          </w:tcPr>
          <w:p w:rsidR="000B3948" w:rsidRPr="00854B5A" w:rsidRDefault="000B3948" w:rsidP="006501BA">
            <w:pPr>
              <w:pStyle w:val="a6"/>
              <w:spacing w:beforeLines="0" w:afterLines="0" w:line="240" w:lineRule="auto"/>
              <w:ind w:firstLineChars="0" w:firstLine="0"/>
              <w:jc w:val="center"/>
              <w:rPr>
                <w:rFonts w:ascii="Times New Roman" w:eastAsia="楷体" w:hAnsi="Times New Roman" w:cs="Times New Roman"/>
                <w:sz w:val="21"/>
                <w:szCs w:val="21"/>
              </w:rPr>
            </w:pPr>
          </w:p>
        </w:tc>
        <w:tc>
          <w:tcPr>
            <w:tcW w:w="960" w:type="dxa"/>
            <w:vAlign w:val="center"/>
          </w:tcPr>
          <w:p w:rsidR="000B3948" w:rsidRPr="00854B5A" w:rsidRDefault="000B3948" w:rsidP="006501BA">
            <w:pPr>
              <w:pStyle w:val="a6"/>
              <w:spacing w:beforeLines="0" w:afterLines="0" w:line="240" w:lineRule="auto"/>
              <w:ind w:firstLineChars="0" w:firstLine="0"/>
              <w:jc w:val="center"/>
              <w:rPr>
                <w:rFonts w:ascii="Times New Roman" w:eastAsia="楷体" w:hAnsi="Times New Roman" w:cs="Times New Roman"/>
                <w:sz w:val="21"/>
                <w:szCs w:val="21"/>
              </w:rPr>
            </w:pPr>
          </w:p>
        </w:tc>
        <w:tc>
          <w:tcPr>
            <w:tcW w:w="653" w:type="dxa"/>
            <w:vAlign w:val="center"/>
          </w:tcPr>
          <w:p w:rsidR="000B3948" w:rsidRPr="00854B5A" w:rsidRDefault="000B3948" w:rsidP="006501BA">
            <w:pPr>
              <w:pStyle w:val="a6"/>
              <w:spacing w:beforeLines="0" w:afterLines="0" w:line="240" w:lineRule="auto"/>
              <w:ind w:firstLineChars="0" w:firstLine="0"/>
              <w:jc w:val="center"/>
              <w:rPr>
                <w:rFonts w:ascii="Times New Roman" w:eastAsia="楷体" w:hAnsi="Times New Roman" w:cs="Times New Roman"/>
                <w:sz w:val="21"/>
                <w:szCs w:val="21"/>
              </w:rPr>
            </w:pPr>
          </w:p>
        </w:tc>
      </w:tr>
      <w:tr w:rsidR="000B3948" w:rsidRPr="00854B5A" w:rsidTr="00C03A81">
        <w:trPr>
          <w:trHeight w:val="340"/>
        </w:trPr>
        <w:tc>
          <w:tcPr>
            <w:tcW w:w="8522" w:type="dxa"/>
            <w:gridSpan w:val="6"/>
            <w:vAlign w:val="center"/>
          </w:tcPr>
          <w:p w:rsidR="000B3948" w:rsidRPr="00854B5A" w:rsidRDefault="000B3948" w:rsidP="006501BA">
            <w:pPr>
              <w:pStyle w:val="a6"/>
              <w:spacing w:beforeLines="0" w:afterLines="0" w:line="240" w:lineRule="auto"/>
              <w:ind w:firstLineChars="0" w:firstLine="0"/>
              <w:jc w:val="left"/>
              <w:rPr>
                <w:rFonts w:ascii="Times New Roman" w:eastAsia="楷体" w:hAnsi="Times New Roman" w:cs="Times New Roman"/>
                <w:b/>
                <w:sz w:val="21"/>
                <w:szCs w:val="21"/>
              </w:rPr>
            </w:pPr>
            <w:r w:rsidRPr="00854B5A">
              <w:rPr>
                <w:rFonts w:ascii="Times New Roman" w:eastAsia="楷体" w:hAnsi="Times New Roman" w:cs="Times New Roman" w:hint="eastAsia"/>
                <w:b/>
                <w:sz w:val="21"/>
                <w:szCs w:val="21"/>
              </w:rPr>
              <w:t>6.</w:t>
            </w:r>
            <w:r w:rsidR="00D55F22">
              <w:rPr>
                <w:rFonts w:ascii="Times New Roman" w:eastAsia="楷体" w:hAnsi="Times New Roman" w:cs="Times New Roman" w:hint="eastAsia"/>
                <w:b/>
                <w:sz w:val="21"/>
                <w:szCs w:val="21"/>
              </w:rPr>
              <w:t>商业</w:t>
            </w:r>
            <w:r w:rsidR="002B4A4E">
              <w:rPr>
                <w:rFonts w:ascii="Times New Roman" w:eastAsia="楷体" w:hAnsi="Times New Roman" w:cs="Times New Roman" w:hint="eastAsia"/>
                <w:b/>
                <w:sz w:val="21"/>
                <w:szCs w:val="21"/>
              </w:rPr>
              <w:t>秘密及管理</w:t>
            </w:r>
          </w:p>
        </w:tc>
      </w:tr>
      <w:tr w:rsidR="000B3948" w:rsidRPr="00854B5A" w:rsidTr="00C03A81">
        <w:trPr>
          <w:trHeight w:val="340"/>
        </w:trPr>
        <w:tc>
          <w:tcPr>
            <w:tcW w:w="686" w:type="dxa"/>
            <w:vAlign w:val="center"/>
          </w:tcPr>
          <w:p w:rsidR="000B3948" w:rsidRPr="00854B5A" w:rsidRDefault="000B3948" w:rsidP="00F16180">
            <w:pPr>
              <w:pStyle w:val="a6"/>
              <w:spacing w:beforeLines="0" w:afterLines="0" w:line="240" w:lineRule="auto"/>
              <w:ind w:firstLineChars="0" w:firstLine="0"/>
              <w:rPr>
                <w:rFonts w:ascii="Times New Roman" w:eastAsia="楷体" w:hAnsi="Times New Roman" w:cs="Times New Roman"/>
                <w:sz w:val="21"/>
                <w:szCs w:val="21"/>
              </w:rPr>
            </w:pPr>
            <w:r>
              <w:rPr>
                <w:rFonts w:ascii="Times New Roman" w:eastAsia="楷体" w:hAnsi="Times New Roman" w:cs="Times New Roman" w:hint="eastAsia"/>
                <w:sz w:val="21"/>
                <w:szCs w:val="21"/>
              </w:rPr>
              <w:t>6.1</w:t>
            </w:r>
          </w:p>
        </w:tc>
        <w:tc>
          <w:tcPr>
            <w:tcW w:w="2160" w:type="dxa"/>
            <w:vAlign w:val="center"/>
          </w:tcPr>
          <w:p w:rsidR="000B3948" w:rsidRPr="00854B5A" w:rsidRDefault="000B3948" w:rsidP="006501BA">
            <w:pPr>
              <w:pStyle w:val="a6"/>
              <w:spacing w:beforeLines="0" w:afterLines="0" w:line="240" w:lineRule="auto"/>
              <w:ind w:firstLineChars="0" w:firstLine="0"/>
              <w:jc w:val="center"/>
              <w:rPr>
                <w:rFonts w:ascii="Times New Roman" w:eastAsia="楷体" w:hAnsi="Times New Roman" w:cs="Times New Roman"/>
                <w:sz w:val="21"/>
                <w:szCs w:val="21"/>
              </w:rPr>
            </w:pPr>
            <w:r w:rsidRPr="00854B5A">
              <w:rPr>
                <w:rFonts w:ascii="Times New Roman" w:eastAsia="楷体" w:hAnsi="Times New Roman" w:cs="Times New Roman" w:hint="eastAsia"/>
                <w:sz w:val="21"/>
                <w:szCs w:val="21"/>
              </w:rPr>
              <w:t>商业秘密文件</w:t>
            </w:r>
          </w:p>
        </w:tc>
        <w:tc>
          <w:tcPr>
            <w:tcW w:w="2929" w:type="dxa"/>
            <w:vAlign w:val="center"/>
          </w:tcPr>
          <w:p w:rsidR="000B3948" w:rsidRPr="00854B5A" w:rsidRDefault="000B3948" w:rsidP="006501BA">
            <w:pPr>
              <w:pStyle w:val="a6"/>
              <w:spacing w:beforeLines="0" w:afterLines="0" w:line="240" w:lineRule="auto"/>
              <w:ind w:firstLineChars="0" w:firstLine="0"/>
              <w:jc w:val="center"/>
              <w:rPr>
                <w:rFonts w:ascii="Times New Roman" w:eastAsia="楷体" w:hAnsi="Times New Roman" w:cs="Times New Roman"/>
                <w:sz w:val="21"/>
                <w:szCs w:val="21"/>
              </w:rPr>
            </w:pPr>
            <w:r w:rsidRPr="00854B5A">
              <w:rPr>
                <w:rFonts w:ascii="Times New Roman" w:eastAsia="楷体" w:hAnsi="Times New Roman" w:cs="Times New Roman" w:hint="eastAsia"/>
                <w:sz w:val="21"/>
                <w:szCs w:val="21"/>
              </w:rPr>
              <w:t>商业秘密的内容、数量、范围、重要程度及采取的保护措施</w:t>
            </w:r>
          </w:p>
        </w:tc>
        <w:tc>
          <w:tcPr>
            <w:tcW w:w="1134" w:type="dxa"/>
            <w:vAlign w:val="center"/>
          </w:tcPr>
          <w:p w:rsidR="000B3948" w:rsidRPr="00854B5A" w:rsidRDefault="000B3948" w:rsidP="006501BA">
            <w:pPr>
              <w:pStyle w:val="a6"/>
              <w:spacing w:beforeLines="0" w:afterLines="0" w:line="240" w:lineRule="auto"/>
              <w:ind w:firstLineChars="0" w:firstLine="0"/>
              <w:jc w:val="center"/>
              <w:rPr>
                <w:rFonts w:ascii="Times New Roman" w:eastAsia="楷体" w:hAnsi="Times New Roman" w:cs="Times New Roman"/>
                <w:sz w:val="21"/>
                <w:szCs w:val="21"/>
              </w:rPr>
            </w:pPr>
          </w:p>
        </w:tc>
        <w:tc>
          <w:tcPr>
            <w:tcW w:w="960" w:type="dxa"/>
            <w:vAlign w:val="center"/>
          </w:tcPr>
          <w:p w:rsidR="000B3948" w:rsidRPr="00854B5A" w:rsidRDefault="000B3948" w:rsidP="006501BA">
            <w:pPr>
              <w:pStyle w:val="a6"/>
              <w:spacing w:beforeLines="0" w:afterLines="0" w:line="240" w:lineRule="auto"/>
              <w:ind w:firstLineChars="0" w:firstLine="0"/>
              <w:jc w:val="center"/>
              <w:rPr>
                <w:rFonts w:ascii="Times New Roman" w:eastAsia="楷体" w:hAnsi="Times New Roman" w:cs="Times New Roman"/>
                <w:sz w:val="21"/>
                <w:szCs w:val="21"/>
              </w:rPr>
            </w:pPr>
          </w:p>
        </w:tc>
        <w:tc>
          <w:tcPr>
            <w:tcW w:w="653" w:type="dxa"/>
            <w:vAlign w:val="center"/>
          </w:tcPr>
          <w:p w:rsidR="000B3948" w:rsidRPr="00854B5A" w:rsidRDefault="000B3948" w:rsidP="006501BA">
            <w:pPr>
              <w:pStyle w:val="a6"/>
              <w:spacing w:beforeLines="0" w:afterLines="0" w:line="240" w:lineRule="auto"/>
              <w:ind w:firstLineChars="0" w:firstLine="0"/>
              <w:jc w:val="center"/>
              <w:rPr>
                <w:rFonts w:ascii="Times New Roman" w:eastAsia="楷体" w:hAnsi="Times New Roman" w:cs="Times New Roman"/>
                <w:sz w:val="21"/>
                <w:szCs w:val="21"/>
              </w:rPr>
            </w:pPr>
          </w:p>
        </w:tc>
      </w:tr>
      <w:tr w:rsidR="000B3948" w:rsidRPr="00E05BA7" w:rsidTr="00C03A81">
        <w:trPr>
          <w:trHeight w:val="340"/>
        </w:trPr>
        <w:tc>
          <w:tcPr>
            <w:tcW w:w="686" w:type="dxa"/>
            <w:vAlign w:val="center"/>
          </w:tcPr>
          <w:p w:rsidR="000B3948" w:rsidRPr="00CE0F21" w:rsidRDefault="000B3948" w:rsidP="00F16180">
            <w:pPr>
              <w:pStyle w:val="a6"/>
              <w:spacing w:beforeLines="0" w:afterLines="0" w:line="240" w:lineRule="auto"/>
              <w:ind w:firstLineChars="0" w:firstLine="0"/>
              <w:rPr>
                <w:rFonts w:ascii="Times New Roman" w:eastAsia="楷体" w:hAnsi="Times New Roman" w:cs="Times New Roman"/>
                <w:sz w:val="21"/>
                <w:szCs w:val="21"/>
              </w:rPr>
            </w:pPr>
            <w:r>
              <w:rPr>
                <w:rFonts w:ascii="Times New Roman" w:eastAsia="楷体" w:hAnsi="Times New Roman" w:cs="Times New Roman" w:hint="eastAsia"/>
                <w:sz w:val="21"/>
                <w:szCs w:val="21"/>
              </w:rPr>
              <w:t>6.2</w:t>
            </w:r>
          </w:p>
        </w:tc>
        <w:tc>
          <w:tcPr>
            <w:tcW w:w="2160" w:type="dxa"/>
            <w:vAlign w:val="center"/>
          </w:tcPr>
          <w:p w:rsidR="000B3948" w:rsidRPr="00CE0F21" w:rsidRDefault="000B3948" w:rsidP="006501BA">
            <w:pPr>
              <w:pStyle w:val="a6"/>
              <w:spacing w:beforeLines="0" w:afterLines="0" w:line="240" w:lineRule="auto"/>
              <w:ind w:firstLineChars="0" w:firstLine="0"/>
              <w:jc w:val="center"/>
              <w:rPr>
                <w:rFonts w:ascii="Times New Roman" w:eastAsia="楷体" w:hAnsi="Times New Roman" w:cs="Times New Roman"/>
                <w:sz w:val="21"/>
                <w:szCs w:val="21"/>
              </w:rPr>
            </w:pPr>
            <w:r w:rsidRPr="00CE0F21">
              <w:rPr>
                <w:rFonts w:ascii="Times New Roman" w:eastAsia="楷体" w:hAnsi="Times New Roman" w:cs="Times New Roman" w:hint="eastAsia"/>
                <w:sz w:val="21"/>
                <w:szCs w:val="21"/>
              </w:rPr>
              <w:t>保密协议、竞业限制协议等</w:t>
            </w:r>
          </w:p>
        </w:tc>
        <w:tc>
          <w:tcPr>
            <w:tcW w:w="2929" w:type="dxa"/>
            <w:vMerge w:val="restart"/>
            <w:vAlign w:val="center"/>
          </w:tcPr>
          <w:p w:rsidR="000B3948" w:rsidRPr="00CE0F21" w:rsidRDefault="000B3948" w:rsidP="006501BA">
            <w:pPr>
              <w:pStyle w:val="a6"/>
              <w:spacing w:beforeLines="0" w:afterLines="0" w:line="240" w:lineRule="auto"/>
              <w:ind w:firstLineChars="0" w:firstLine="0"/>
              <w:jc w:val="center"/>
              <w:rPr>
                <w:rFonts w:ascii="Times New Roman" w:eastAsia="楷体" w:hAnsi="Times New Roman" w:cs="Times New Roman"/>
                <w:sz w:val="21"/>
                <w:szCs w:val="21"/>
              </w:rPr>
            </w:pPr>
            <w:r w:rsidRPr="00CE0F21">
              <w:rPr>
                <w:rFonts w:ascii="Times New Roman" w:eastAsia="楷体" w:hAnsi="Times New Roman" w:cs="Times New Roman" w:hint="eastAsia"/>
                <w:sz w:val="21"/>
                <w:szCs w:val="21"/>
              </w:rPr>
              <w:t>保密制度、人员管理、存档管理、反泄密机制、培训工作、奖惩措施、离职管理等商业秘密管理措施</w:t>
            </w:r>
          </w:p>
        </w:tc>
        <w:tc>
          <w:tcPr>
            <w:tcW w:w="1134" w:type="dxa"/>
            <w:vAlign w:val="center"/>
          </w:tcPr>
          <w:p w:rsidR="000B3948" w:rsidRPr="00CE0F21" w:rsidRDefault="000B3948" w:rsidP="006501BA">
            <w:pPr>
              <w:pStyle w:val="a6"/>
              <w:spacing w:beforeLines="0" w:afterLines="0" w:line="240" w:lineRule="auto"/>
              <w:ind w:firstLineChars="0" w:firstLine="0"/>
              <w:jc w:val="center"/>
              <w:rPr>
                <w:rFonts w:ascii="Times New Roman" w:eastAsia="楷体" w:hAnsi="Times New Roman" w:cs="Times New Roman"/>
                <w:sz w:val="21"/>
                <w:szCs w:val="21"/>
              </w:rPr>
            </w:pPr>
          </w:p>
        </w:tc>
        <w:tc>
          <w:tcPr>
            <w:tcW w:w="960" w:type="dxa"/>
            <w:vAlign w:val="center"/>
          </w:tcPr>
          <w:p w:rsidR="000B3948" w:rsidRPr="00CE0F21" w:rsidRDefault="000B3948" w:rsidP="006501BA">
            <w:pPr>
              <w:pStyle w:val="a6"/>
              <w:spacing w:beforeLines="0" w:afterLines="0" w:line="240" w:lineRule="auto"/>
              <w:ind w:firstLineChars="0" w:firstLine="0"/>
              <w:jc w:val="center"/>
              <w:rPr>
                <w:rFonts w:ascii="Times New Roman" w:eastAsia="楷体" w:hAnsi="Times New Roman" w:cs="Times New Roman"/>
                <w:sz w:val="21"/>
                <w:szCs w:val="21"/>
              </w:rPr>
            </w:pPr>
          </w:p>
        </w:tc>
        <w:tc>
          <w:tcPr>
            <w:tcW w:w="653" w:type="dxa"/>
            <w:vAlign w:val="center"/>
          </w:tcPr>
          <w:p w:rsidR="000B3948" w:rsidRPr="00CE0F21" w:rsidRDefault="000B3948" w:rsidP="006501BA">
            <w:pPr>
              <w:pStyle w:val="a6"/>
              <w:spacing w:beforeLines="0" w:afterLines="0" w:line="240" w:lineRule="auto"/>
              <w:ind w:firstLineChars="0" w:firstLine="0"/>
              <w:jc w:val="center"/>
              <w:rPr>
                <w:rFonts w:ascii="Times New Roman" w:eastAsia="楷体" w:hAnsi="Times New Roman" w:cs="Times New Roman"/>
                <w:sz w:val="21"/>
                <w:szCs w:val="21"/>
              </w:rPr>
            </w:pPr>
          </w:p>
        </w:tc>
      </w:tr>
      <w:tr w:rsidR="000B3948" w:rsidRPr="00854B5A" w:rsidTr="00C03A81">
        <w:trPr>
          <w:trHeight w:val="340"/>
        </w:trPr>
        <w:tc>
          <w:tcPr>
            <w:tcW w:w="686" w:type="dxa"/>
            <w:vAlign w:val="center"/>
          </w:tcPr>
          <w:p w:rsidR="000B3948" w:rsidRPr="00CE0F21" w:rsidRDefault="000B3948" w:rsidP="00F16180">
            <w:pPr>
              <w:pStyle w:val="a6"/>
              <w:spacing w:beforeLines="0" w:afterLines="0" w:line="240" w:lineRule="auto"/>
              <w:ind w:firstLineChars="0" w:firstLine="0"/>
              <w:rPr>
                <w:rFonts w:ascii="Times New Roman" w:eastAsia="楷体" w:hAnsi="Times New Roman" w:cs="Times New Roman"/>
                <w:sz w:val="21"/>
                <w:szCs w:val="21"/>
              </w:rPr>
            </w:pPr>
            <w:r>
              <w:rPr>
                <w:rFonts w:ascii="Times New Roman" w:eastAsia="楷体" w:hAnsi="Times New Roman" w:cs="Times New Roman" w:hint="eastAsia"/>
                <w:sz w:val="21"/>
                <w:szCs w:val="21"/>
              </w:rPr>
              <w:t>6.3</w:t>
            </w:r>
          </w:p>
        </w:tc>
        <w:tc>
          <w:tcPr>
            <w:tcW w:w="2160" w:type="dxa"/>
            <w:vAlign w:val="center"/>
          </w:tcPr>
          <w:p w:rsidR="000B3948" w:rsidRPr="00CE0F21" w:rsidRDefault="000B3948" w:rsidP="006501BA">
            <w:pPr>
              <w:pStyle w:val="a6"/>
              <w:spacing w:beforeLines="0" w:afterLines="0" w:line="240" w:lineRule="auto"/>
              <w:ind w:firstLineChars="0" w:firstLine="0"/>
              <w:jc w:val="center"/>
              <w:rPr>
                <w:rFonts w:ascii="Times New Roman" w:eastAsia="楷体" w:hAnsi="Times New Roman" w:cs="Times New Roman"/>
                <w:sz w:val="21"/>
                <w:szCs w:val="21"/>
              </w:rPr>
            </w:pPr>
            <w:r w:rsidRPr="00CE0F21">
              <w:rPr>
                <w:rFonts w:ascii="Times New Roman" w:eastAsia="楷体" w:hAnsi="Times New Roman" w:cs="Times New Roman" w:hint="eastAsia"/>
                <w:sz w:val="21"/>
                <w:szCs w:val="21"/>
              </w:rPr>
              <w:t>管理规章制度</w:t>
            </w:r>
          </w:p>
        </w:tc>
        <w:tc>
          <w:tcPr>
            <w:tcW w:w="2929" w:type="dxa"/>
            <w:vMerge/>
            <w:vAlign w:val="center"/>
          </w:tcPr>
          <w:p w:rsidR="000B3948" w:rsidRPr="00CE0F21" w:rsidRDefault="000B3948" w:rsidP="006501BA">
            <w:pPr>
              <w:pStyle w:val="a6"/>
              <w:spacing w:beforeLines="0" w:afterLines="0" w:line="240" w:lineRule="auto"/>
              <w:ind w:firstLineChars="0" w:firstLine="0"/>
              <w:jc w:val="center"/>
              <w:rPr>
                <w:rFonts w:ascii="Times New Roman" w:eastAsia="楷体" w:hAnsi="Times New Roman" w:cs="Times New Roman"/>
                <w:sz w:val="21"/>
                <w:szCs w:val="21"/>
              </w:rPr>
            </w:pPr>
          </w:p>
        </w:tc>
        <w:tc>
          <w:tcPr>
            <w:tcW w:w="1134" w:type="dxa"/>
            <w:vAlign w:val="center"/>
          </w:tcPr>
          <w:p w:rsidR="000B3948" w:rsidRPr="00CE0F21" w:rsidRDefault="000B3948" w:rsidP="006501BA">
            <w:pPr>
              <w:pStyle w:val="a6"/>
              <w:spacing w:beforeLines="0" w:afterLines="0" w:line="240" w:lineRule="auto"/>
              <w:ind w:firstLineChars="0" w:firstLine="0"/>
              <w:jc w:val="center"/>
              <w:rPr>
                <w:rFonts w:ascii="Times New Roman" w:eastAsia="楷体" w:hAnsi="Times New Roman" w:cs="Times New Roman"/>
                <w:sz w:val="21"/>
                <w:szCs w:val="21"/>
              </w:rPr>
            </w:pPr>
          </w:p>
        </w:tc>
        <w:tc>
          <w:tcPr>
            <w:tcW w:w="960" w:type="dxa"/>
            <w:vAlign w:val="center"/>
          </w:tcPr>
          <w:p w:rsidR="000B3948" w:rsidRPr="00CE0F21" w:rsidRDefault="000B3948" w:rsidP="006501BA">
            <w:pPr>
              <w:pStyle w:val="a6"/>
              <w:spacing w:beforeLines="0" w:afterLines="0" w:line="240" w:lineRule="auto"/>
              <w:ind w:firstLineChars="0" w:firstLine="0"/>
              <w:jc w:val="center"/>
              <w:rPr>
                <w:rFonts w:ascii="Times New Roman" w:eastAsia="楷体" w:hAnsi="Times New Roman" w:cs="Times New Roman"/>
                <w:sz w:val="21"/>
                <w:szCs w:val="21"/>
              </w:rPr>
            </w:pPr>
          </w:p>
        </w:tc>
        <w:tc>
          <w:tcPr>
            <w:tcW w:w="653" w:type="dxa"/>
            <w:vAlign w:val="center"/>
          </w:tcPr>
          <w:p w:rsidR="000B3948" w:rsidRPr="00CE0F21" w:rsidRDefault="000B3948" w:rsidP="006501BA">
            <w:pPr>
              <w:pStyle w:val="a6"/>
              <w:spacing w:beforeLines="0" w:afterLines="0" w:line="240" w:lineRule="auto"/>
              <w:ind w:firstLineChars="0" w:firstLine="0"/>
              <w:jc w:val="center"/>
              <w:rPr>
                <w:rFonts w:ascii="Times New Roman" w:eastAsia="楷体" w:hAnsi="Times New Roman" w:cs="Times New Roman"/>
                <w:sz w:val="21"/>
                <w:szCs w:val="21"/>
              </w:rPr>
            </w:pPr>
          </w:p>
        </w:tc>
      </w:tr>
      <w:tr w:rsidR="000142FF" w:rsidRPr="00CB458C" w:rsidTr="00437CA8">
        <w:trPr>
          <w:trHeight w:val="340"/>
        </w:trPr>
        <w:tc>
          <w:tcPr>
            <w:tcW w:w="8522" w:type="dxa"/>
            <w:gridSpan w:val="6"/>
            <w:vAlign w:val="center"/>
          </w:tcPr>
          <w:p w:rsidR="000142FF" w:rsidRPr="00CE0F21" w:rsidRDefault="000142FF" w:rsidP="00437CA8">
            <w:pPr>
              <w:pStyle w:val="a6"/>
              <w:spacing w:beforeLines="0" w:afterLines="0" w:line="240" w:lineRule="auto"/>
              <w:ind w:firstLineChars="0" w:firstLine="0"/>
              <w:jc w:val="left"/>
              <w:rPr>
                <w:rFonts w:ascii="Times New Roman" w:eastAsia="楷体" w:hAnsi="Times New Roman" w:cs="Times New Roman"/>
                <w:b/>
                <w:sz w:val="21"/>
                <w:szCs w:val="21"/>
              </w:rPr>
            </w:pPr>
            <w:r>
              <w:rPr>
                <w:rFonts w:ascii="Times New Roman" w:eastAsia="楷体" w:hAnsi="Times New Roman" w:cs="Times New Roman" w:hint="eastAsia"/>
                <w:b/>
                <w:sz w:val="21"/>
                <w:szCs w:val="21"/>
              </w:rPr>
              <w:t>7</w:t>
            </w:r>
            <w:r w:rsidRPr="00CE0F21">
              <w:rPr>
                <w:rFonts w:ascii="Times New Roman" w:eastAsia="楷体" w:hAnsi="Times New Roman" w:cs="Times New Roman" w:hint="eastAsia"/>
                <w:b/>
                <w:sz w:val="21"/>
                <w:szCs w:val="21"/>
              </w:rPr>
              <w:t xml:space="preserve">. </w:t>
            </w:r>
            <w:r w:rsidRPr="00CE0F21">
              <w:rPr>
                <w:rFonts w:ascii="Times New Roman" w:eastAsia="楷体" w:hAnsi="Times New Roman" w:cs="Times New Roman" w:hint="eastAsia"/>
                <w:b/>
                <w:sz w:val="21"/>
                <w:szCs w:val="21"/>
              </w:rPr>
              <w:t>专有技术</w:t>
            </w:r>
          </w:p>
        </w:tc>
      </w:tr>
      <w:tr w:rsidR="000142FF" w:rsidRPr="00CB458C" w:rsidTr="00437CA8">
        <w:trPr>
          <w:trHeight w:val="340"/>
        </w:trPr>
        <w:tc>
          <w:tcPr>
            <w:tcW w:w="686" w:type="dxa"/>
            <w:vAlign w:val="center"/>
          </w:tcPr>
          <w:p w:rsidR="000142FF" w:rsidRPr="00CE0F21" w:rsidRDefault="00081043" w:rsidP="00081043">
            <w:pPr>
              <w:pStyle w:val="a6"/>
              <w:spacing w:beforeLines="0" w:afterLines="0" w:line="240" w:lineRule="auto"/>
              <w:ind w:firstLineChars="0" w:firstLine="0"/>
              <w:rPr>
                <w:rFonts w:ascii="Times New Roman" w:eastAsia="楷体" w:hAnsi="Times New Roman" w:cs="Times New Roman"/>
                <w:sz w:val="21"/>
                <w:szCs w:val="21"/>
              </w:rPr>
            </w:pPr>
            <w:r>
              <w:rPr>
                <w:rFonts w:ascii="Times New Roman" w:eastAsia="楷体" w:hAnsi="Times New Roman" w:cs="Times New Roman" w:hint="eastAsia"/>
                <w:sz w:val="21"/>
                <w:szCs w:val="21"/>
              </w:rPr>
              <w:t>7.1</w:t>
            </w:r>
          </w:p>
        </w:tc>
        <w:tc>
          <w:tcPr>
            <w:tcW w:w="2160" w:type="dxa"/>
            <w:vAlign w:val="center"/>
          </w:tcPr>
          <w:p w:rsidR="000142FF" w:rsidRPr="00CE0F21" w:rsidRDefault="000142FF" w:rsidP="00437CA8">
            <w:pPr>
              <w:pStyle w:val="a6"/>
              <w:spacing w:beforeLines="0" w:afterLines="0" w:line="240" w:lineRule="auto"/>
              <w:ind w:firstLineChars="0" w:firstLine="0"/>
              <w:jc w:val="center"/>
              <w:rPr>
                <w:rFonts w:ascii="Times New Roman" w:eastAsia="楷体" w:hAnsi="Times New Roman" w:cs="Times New Roman"/>
                <w:sz w:val="21"/>
                <w:szCs w:val="21"/>
              </w:rPr>
            </w:pPr>
            <w:r w:rsidRPr="00CE0F21">
              <w:rPr>
                <w:rFonts w:ascii="Times New Roman" w:eastAsia="楷体" w:hAnsi="Times New Roman" w:cs="Times New Roman" w:hint="eastAsia"/>
                <w:sz w:val="21"/>
                <w:szCs w:val="21"/>
              </w:rPr>
              <w:t>设计图纸、配方、数据公式等</w:t>
            </w:r>
          </w:p>
        </w:tc>
        <w:tc>
          <w:tcPr>
            <w:tcW w:w="2929" w:type="dxa"/>
            <w:vAlign w:val="center"/>
          </w:tcPr>
          <w:p w:rsidR="000142FF" w:rsidRPr="00CE0F21" w:rsidRDefault="000142FF" w:rsidP="00437CA8">
            <w:pPr>
              <w:pStyle w:val="a6"/>
              <w:spacing w:beforeLines="0" w:afterLines="0" w:line="240" w:lineRule="auto"/>
              <w:ind w:firstLineChars="0" w:firstLine="0"/>
              <w:jc w:val="center"/>
              <w:rPr>
                <w:rFonts w:ascii="Times New Roman" w:eastAsia="楷体" w:hAnsi="Times New Roman" w:cs="Times New Roman"/>
                <w:sz w:val="21"/>
                <w:szCs w:val="21"/>
              </w:rPr>
            </w:pPr>
            <w:r w:rsidRPr="00CE0F21">
              <w:rPr>
                <w:rFonts w:ascii="Times New Roman" w:eastAsia="楷体" w:hAnsi="Times New Roman" w:cs="Times New Roman" w:hint="eastAsia"/>
                <w:sz w:val="21"/>
                <w:szCs w:val="21"/>
              </w:rPr>
              <w:t>目标公司的技术积累和知识经验等专有技术情况</w:t>
            </w:r>
          </w:p>
        </w:tc>
        <w:tc>
          <w:tcPr>
            <w:tcW w:w="1134" w:type="dxa"/>
            <w:vAlign w:val="center"/>
          </w:tcPr>
          <w:p w:rsidR="000142FF" w:rsidRPr="00CE0F21" w:rsidRDefault="000142FF" w:rsidP="00437CA8">
            <w:pPr>
              <w:pStyle w:val="a6"/>
              <w:spacing w:beforeLines="0" w:afterLines="0" w:line="240" w:lineRule="auto"/>
              <w:ind w:firstLineChars="0" w:firstLine="0"/>
              <w:jc w:val="center"/>
              <w:rPr>
                <w:rFonts w:ascii="Times New Roman" w:eastAsia="楷体" w:hAnsi="Times New Roman" w:cs="Times New Roman"/>
                <w:sz w:val="21"/>
                <w:szCs w:val="21"/>
              </w:rPr>
            </w:pPr>
          </w:p>
        </w:tc>
        <w:tc>
          <w:tcPr>
            <w:tcW w:w="960" w:type="dxa"/>
            <w:vAlign w:val="center"/>
          </w:tcPr>
          <w:p w:rsidR="000142FF" w:rsidRPr="00CE0F21" w:rsidRDefault="000142FF" w:rsidP="00437CA8">
            <w:pPr>
              <w:pStyle w:val="a6"/>
              <w:spacing w:beforeLines="0" w:afterLines="0" w:line="240" w:lineRule="auto"/>
              <w:ind w:firstLineChars="0" w:firstLine="0"/>
              <w:jc w:val="center"/>
              <w:rPr>
                <w:rFonts w:ascii="Times New Roman" w:eastAsia="楷体" w:hAnsi="Times New Roman" w:cs="Times New Roman"/>
                <w:sz w:val="21"/>
                <w:szCs w:val="21"/>
              </w:rPr>
            </w:pPr>
          </w:p>
        </w:tc>
        <w:tc>
          <w:tcPr>
            <w:tcW w:w="653" w:type="dxa"/>
            <w:vAlign w:val="center"/>
          </w:tcPr>
          <w:p w:rsidR="000142FF" w:rsidRPr="00CE0F21" w:rsidRDefault="000142FF" w:rsidP="00437CA8">
            <w:pPr>
              <w:pStyle w:val="a6"/>
              <w:spacing w:beforeLines="0" w:afterLines="0" w:line="240" w:lineRule="auto"/>
              <w:ind w:firstLineChars="0" w:firstLine="0"/>
              <w:jc w:val="center"/>
              <w:rPr>
                <w:rFonts w:ascii="Times New Roman" w:eastAsia="楷体" w:hAnsi="Times New Roman" w:cs="Times New Roman"/>
                <w:sz w:val="21"/>
                <w:szCs w:val="21"/>
              </w:rPr>
            </w:pPr>
          </w:p>
        </w:tc>
      </w:tr>
      <w:tr w:rsidR="000142FF" w:rsidRPr="00CB458C" w:rsidTr="00437CA8">
        <w:trPr>
          <w:trHeight w:val="340"/>
        </w:trPr>
        <w:tc>
          <w:tcPr>
            <w:tcW w:w="686" w:type="dxa"/>
            <w:vAlign w:val="center"/>
          </w:tcPr>
          <w:p w:rsidR="000142FF" w:rsidRPr="00CE0F21" w:rsidRDefault="00081043" w:rsidP="00081043">
            <w:pPr>
              <w:pStyle w:val="a6"/>
              <w:spacing w:beforeLines="0" w:afterLines="0" w:line="240" w:lineRule="auto"/>
              <w:ind w:firstLineChars="0" w:firstLine="0"/>
              <w:rPr>
                <w:rFonts w:ascii="Times New Roman" w:eastAsia="楷体" w:hAnsi="Times New Roman" w:cs="Times New Roman"/>
                <w:sz w:val="21"/>
                <w:szCs w:val="21"/>
              </w:rPr>
            </w:pPr>
            <w:r>
              <w:rPr>
                <w:rFonts w:ascii="Times New Roman" w:eastAsia="楷体" w:hAnsi="Times New Roman" w:cs="Times New Roman" w:hint="eastAsia"/>
                <w:sz w:val="21"/>
                <w:szCs w:val="21"/>
              </w:rPr>
              <w:t>7.2</w:t>
            </w:r>
          </w:p>
        </w:tc>
        <w:tc>
          <w:tcPr>
            <w:tcW w:w="2160" w:type="dxa"/>
            <w:vAlign w:val="center"/>
          </w:tcPr>
          <w:p w:rsidR="000142FF" w:rsidRPr="00CE0F21" w:rsidRDefault="000142FF" w:rsidP="00437CA8">
            <w:pPr>
              <w:pStyle w:val="a6"/>
              <w:spacing w:beforeLines="0" w:afterLines="0" w:line="240" w:lineRule="auto"/>
              <w:ind w:firstLineChars="0" w:firstLine="0"/>
              <w:jc w:val="center"/>
              <w:rPr>
                <w:rFonts w:ascii="Times New Roman" w:eastAsia="楷体" w:hAnsi="Times New Roman" w:cs="Times New Roman"/>
                <w:sz w:val="21"/>
                <w:szCs w:val="21"/>
              </w:rPr>
            </w:pPr>
            <w:r>
              <w:rPr>
                <w:rFonts w:ascii="Times New Roman" w:eastAsia="楷体" w:hAnsi="Times New Roman" w:cs="Times New Roman" w:hint="eastAsia"/>
                <w:sz w:val="21"/>
                <w:szCs w:val="21"/>
              </w:rPr>
              <w:t>技术许可协议</w:t>
            </w:r>
          </w:p>
        </w:tc>
        <w:tc>
          <w:tcPr>
            <w:tcW w:w="2929" w:type="dxa"/>
            <w:vAlign w:val="center"/>
          </w:tcPr>
          <w:p w:rsidR="000142FF" w:rsidRPr="00CE0F21" w:rsidRDefault="000142FF" w:rsidP="00437CA8">
            <w:pPr>
              <w:pStyle w:val="a6"/>
              <w:spacing w:beforeLines="0" w:afterLines="0" w:line="240" w:lineRule="auto"/>
              <w:ind w:firstLineChars="0" w:firstLine="0"/>
              <w:jc w:val="center"/>
              <w:rPr>
                <w:rFonts w:ascii="Times New Roman" w:eastAsia="楷体" w:hAnsi="Times New Roman" w:cs="Times New Roman"/>
                <w:sz w:val="21"/>
                <w:szCs w:val="21"/>
              </w:rPr>
            </w:pPr>
            <w:r>
              <w:rPr>
                <w:rFonts w:ascii="Times New Roman" w:eastAsia="楷体" w:hAnsi="Times New Roman" w:cs="Times New Roman" w:hint="eastAsia"/>
                <w:sz w:val="21"/>
                <w:szCs w:val="21"/>
              </w:rPr>
              <w:t>专有技术对外许可情况</w:t>
            </w:r>
          </w:p>
        </w:tc>
        <w:tc>
          <w:tcPr>
            <w:tcW w:w="1134" w:type="dxa"/>
            <w:vAlign w:val="center"/>
          </w:tcPr>
          <w:p w:rsidR="000142FF" w:rsidRPr="00CE0F21" w:rsidRDefault="000142FF" w:rsidP="00437CA8">
            <w:pPr>
              <w:pStyle w:val="a6"/>
              <w:spacing w:beforeLines="0" w:afterLines="0" w:line="240" w:lineRule="auto"/>
              <w:ind w:firstLineChars="0" w:firstLine="0"/>
              <w:jc w:val="center"/>
              <w:rPr>
                <w:rFonts w:ascii="Times New Roman" w:eastAsia="楷体" w:hAnsi="Times New Roman" w:cs="Times New Roman"/>
                <w:sz w:val="21"/>
                <w:szCs w:val="21"/>
              </w:rPr>
            </w:pPr>
          </w:p>
        </w:tc>
        <w:tc>
          <w:tcPr>
            <w:tcW w:w="960" w:type="dxa"/>
            <w:vAlign w:val="center"/>
          </w:tcPr>
          <w:p w:rsidR="000142FF" w:rsidRPr="00CE0F21" w:rsidRDefault="000142FF" w:rsidP="00437CA8">
            <w:pPr>
              <w:pStyle w:val="a6"/>
              <w:spacing w:beforeLines="0" w:afterLines="0" w:line="240" w:lineRule="auto"/>
              <w:ind w:firstLineChars="0" w:firstLine="0"/>
              <w:jc w:val="center"/>
              <w:rPr>
                <w:rFonts w:ascii="Times New Roman" w:eastAsia="楷体" w:hAnsi="Times New Roman" w:cs="Times New Roman"/>
                <w:sz w:val="21"/>
                <w:szCs w:val="21"/>
              </w:rPr>
            </w:pPr>
          </w:p>
        </w:tc>
        <w:tc>
          <w:tcPr>
            <w:tcW w:w="653" w:type="dxa"/>
            <w:vAlign w:val="center"/>
          </w:tcPr>
          <w:p w:rsidR="000142FF" w:rsidRPr="00CE0F21" w:rsidRDefault="000142FF" w:rsidP="00437CA8">
            <w:pPr>
              <w:pStyle w:val="a6"/>
              <w:spacing w:beforeLines="0" w:afterLines="0" w:line="240" w:lineRule="auto"/>
              <w:ind w:firstLineChars="0" w:firstLine="0"/>
              <w:jc w:val="center"/>
              <w:rPr>
                <w:rFonts w:ascii="Times New Roman" w:eastAsia="楷体" w:hAnsi="Times New Roman" w:cs="Times New Roman"/>
                <w:sz w:val="21"/>
                <w:szCs w:val="21"/>
              </w:rPr>
            </w:pPr>
          </w:p>
        </w:tc>
      </w:tr>
      <w:tr w:rsidR="000142FF" w:rsidRPr="00CB458C" w:rsidTr="00437CA8">
        <w:trPr>
          <w:trHeight w:val="340"/>
        </w:trPr>
        <w:tc>
          <w:tcPr>
            <w:tcW w:w="686" w:type="dxa"/>
            <w:vAlign w:val="center"/>
          </w:tcPr>
          <w:p w:rsidR="000142FF" w:rsidRPr="00CE0F21" w:rsidRDefault="00081043" w:rsidP="00081043">
            <w:pPr>
              <w:pStyle w:val="a6"/>
              <w:spacing w:beforeLines="0" w:afterLines="0" w:line="240" w:lineRule="auto"/>
              <w:ind w:firstLineChars="0" w:firstLine="0"/>
              <w:rPr>
                <w:rFonts w:ascii="Times New Roman" w:eastAsia="楷体" w:hAnsi="Times New Roman" w:cs="Times New Roman"/>
                <w:sz w:val="21"/>
                <w:szCs w:val="21"/>
              </w:rPr>
            </w:pPr>
            <w:r>
              <w:rPr>
                <w:rFonts w:ascii="Times New Roman" w:eastAsia="楷体" w:hAnsi="Times New Roman" w:cs="Times New Roman" w:hint="eastAsia"/>
                <w:sz w:val="21"/>
                <w:szCs w:val="21"/>
              </w:rPr>
              <w:t>7.3</w:t>
            </w:r>
          </w:p>
        </w:tc>
        <w:tc>
          <w:tcPr>
            <w:tcW w:w="2160" w:type="dxa"/>
            <w:vAlign w:val="center"/>
          </w:tcPr>
          <w:p w:rsidR="000142FF" w:rsidRDefault="000142FF" w:rsidP="00437CA8">
            <w:pPr>
              <w:pStyle w:val="a6"/>
              <w:spacing w:beforeLines="0" w:afterLines="0" w:line="240" w:lineRule="auto"/>
              <w:ind w:firstLineChars="0" w:firstLine="0"/>
              <w:jc w:val="center"/>
              <w:rPr>
                <w:rFonts w:ascii="Times New Roman" w:eastAsia="楷体" w:hAnsi="Times New Roman" w:cs="Times New Roman"/>
                <w:sz w:val="21"/>
                <w:szCs w:val="21"/>
              </w:rPr>
            </w:pPr>
            <w:r>
              <w:rPr>
                <w:rFonts w:ascii="Times New Roman" w:eastAsia="楷体" w:hAnsi="Times New Roman" w:cs="Times New Roman" w:hint="eastAsia"/>
                <w:sz w:val="21"/>
                <w:szCs w:val="21"/>
              </w:rPr>
              <w:t>管理规章制度</w:t>
            </w:r>
          </w:p>
        </w:tc>
        <w:tc>
          <w:tcPr>
            <w:tcW w:w="2929" w:type="dxa"/>
            <w:vAlign w:val="center"/>
          </w:tcPr>
          <w:p w:rsidR="000142FF" w:rsidRDefault="000142FF" w:rsidP="00437CA8">
            <w:pPr>
              <w:pStyle w:val="a6"/>
              <w:spacing w:beforeLines="0" w:afterLines="0" w:line="240" w:lineRule="auto"/>
              <w:ind w:firstLineChars="0" w:firstLine="0"/>
              <w:jc w:val="center"/>
              <w:rPr>
                <w:rFonts w:ascii="Times New Roman" w:eastAsia="楷体" w:hAnsi="Times New Roman" w:cs="Times New Roman"/>
                <w:sz w:val="21"/>
                <w:szCs w:val="21"/>
              </w:rPr>
            </w:pPr>
            <w:r>
              <w:rPr>
                <w:rFonts w:ascii="Times New Roman" w:eastAsia="楷体" w:hAnsi="Times New Roman" w:cs="Times New Roman" w:hint="eastAsia"/>
                <w:sz w:val="21"/>
                <w:szCs w:val="21"/>
              </w:rPr>
              <w:t>对专有技术的管理制度</w:t>
            </w:r>
          </w:p>
        </w:tc>
        <w:tc>
          <w:tcPr>
            <w:tcW w:w="1134" w:type="dxa"/>
            <w:vAlign w:val="center"/>
          </w:tcPr>
          <w:p w:rsidR="000142FF" w:rsidRPr="00CE0F21" w:rsidRDefault="000142FF" w:rsidP="00437CA8">
            <w:pPr>
              <w:pStyle w:val="a6"/>
              <w:spacing w:beforeLines="0" w:afterLines="0" w:line="240" w:lineRule="auto"/>
              <w:ind w:firstLineChars="0" w:firstLine="0"/>
              <w:jc w:val="center"/>
              <w:rPr>
                <w:rFonts w:ascii="Times New Roman" w:eastAsia="楷体" w:hAnsi="Times New Roman" w:cs="Times New Roman"/>
                <w:sz w:val="21"/>
                <w:szCs w:val="21"/>
              </w:rPr>
            </w:pPr>
          </w:p>
        </w:tc>
        <w:tc>
          <w:tcPr>
            <w:tcW w:w="960" w:type="dxa"/>
            <w:vAlign w:val="center"/>
          </w:tcPr>
          <w:p w:rsidR="000142FF" w:rsidRPr="00CE0F21" w:rsidRDefault="000142FF" w:rsidP="00437CA8">
            <w:pPr>
              <w:pStyle w:val="a6"/>
              <w:spacing w:beforeLines="0" w:afterLines="0" w:line="240" w:lineRule="auto"/>
              <w:ind w:firstLineChars="0" w:firstLine="0"/>
              <w:jc w:val="center"/>
              <w:rPr>
                <w:rFonts w:ascii="Times New Roman" w:eastAsia="楷体" w:hAnsi="Times New Roman" w:cs="Times New Roman"/>
                <w:sz w:val="21"/>
                <w:szCs w:val="21"/>
              </w:rPr>
            </w:pPr>
          </w:p>
        </w:tc>
        <w:tc>
          <w:tcPr>
            <w:tcW w:w="653" w:type="dxa"/>
            <w:vAlign w:val="center"/>
          </w:tcPr>
          <w:p w:rsidR="000142FF" w:rsidRPr="00CE0F21" w:rsidRDefault="000142FF" w:rsidP="00437CA8">
            <w:pPr>
              <w:pStyle w:val="a6"/>
              <w:spacing w:beforeLines="0" w:afterLines="0" w:line="240" w:lineRule="auto"/>
              <w:ind w:firstLineChars="0" w:firstLine="0"/>
              <w:jc w:val="center"/>
              <w:rPr>
                <w:rFonts w:ascii="Times New Roman" w:eastAsia="楷体" w:hAnsi="Times New Roman" w:cs="Times New Roman"/>
                <w:sz w:val="21"/>
                <w:szCs w:val="21"/>
              </w:rPr>
            </w:pPr>
          </w:p>
        </w:tc>
      </w:tr>
      <w:tr w:rsidR="000B3948" w:rsidRPr="00CB458C" w:rsidTr="00C03A81">
        <w:trPr>
          <w:trHeight w:val="340"/>
        </w:trPr>
        <w:tc>
          <w:tcPr>
            <w:tcW w:w="8522" w:type="dxa"/>
            <w:gridSpan w:val="6"/>
            <w:vAlign w:val="center"/>
          </w:tcPr>
          <w:p w:rsidR="000B3948" w:rsidRPr="00CE0F21" w:rsidRDefault="000142FF" w:rsidP="006501BA">
            <w:pPr>
              <w:pStyle w:val="a6"/>
              <w:spacing w:beforeLines="0" w:afterLines="0" w:line="240" w:lineRule="auto"/>
              <w:ind w:firstLineChars="0" w:firstLine="0"/>
              <w:jc w:val="left"/>
              <w:rPr>
                <w:rFonts w:ascii="Times New Roman" w:eastAsia="楷体" w:hAnsi="Times New Roman" w:cs="Times New Roman"/>
                <w:b/>
                <w:sz w:val="21"/>
                <w:szCs w:val="21"/>
              </w:rPr>
            </w:pPr>
            <w:r>
              <w:rPr>
                <w:rFonts w:ascii="Times New Roman" w:eastAsia="楷体" w:hAnsi="Times New Roman" w:cs="Times New Roman" w:hint="eastAsia"/>
                <w:b/>
                <w:sz w:val="21"/>
                <w:szCs w:val="21"/>
              </w:rPr>
              <w:t>8</w:t>
            </w:r>
            <w:r w:rsidR="000B3948" w:rsidRPr="00CE0F21">
              <w:rPr>
                <w:rFonts w:ascii="Times New Roman" w:eastAsia="楷体" w:hAnsi="Times New Roman" w:cs="Times New Roman" w:hint="eastAsia"/>
                <w:b/>
                <w:sz w:val="21"/>
                <w:szCs w:val="21"/>
              </w:rPr>
              <w:t xml:space="preserve">. </w:t>
            </w:r>
            <w:r w:rsidR="000B3948" w:rsidRPr="00CE0F21">
              <w:rPr>
                <w:rFonts w:ascii="Times New Roman" w:eastAsia="楷体" w:hAnsi="Times New Roman" w:cs="Times New Roman" w:hint="eastAsia"/>
                <w:b/>
                <w:sz w:val="21"/>
                <w:szCs w:val="21"/>
              </w:rPr>
              <w:t>域名</w:t>
            </w:r>
          </w:p>
        </w:tc>
      </w:tr>
      <w:tr w:rsidR="000B3948" w:rsidRPr="00CB458C" w:rsidTr="00C03A81">
        <w:trPr>
          <w:trHeight w:val="340"/>
        </w:trPr>
        <w:tc>
          <w:tcPr>
            <w:tcW w:w="686" w:type="dxa"/>
            <w:vAlign w:val="center"/>
          </w:tcPr>
          <w:p w:rsidR="000B3948" w:rsidRPr="00CE0F21" w:rsidRDefault="000B3948" w:rsidP="000142FF">
            <w:pPr>
              <w:pStyle w:val="a6"/>
              <w:numPr>
                <w:ilvl w:val="0"/>
                <w:numId w:val="27"/>
              </w:numPr>
              <w:spacing w:beforeLines="0" w:afterLines="0" w:line="240" w:lineRule="auto"/>
              <w:ind w:firstLineChars="0"/>
              <w:rPr>
                <w:rFonts w:ascii="Times New Roman" w:eastAsia="楷体" w:hAnsi="Times New Roman" w:cs="Times New Roman"/>
                <w:sz w:val="21"/>
                <w:szCs w:val="21"/>
              </w:rPr>
            </w:pPr>
          </w:p>
        </w:tc>
        <w:tc>
          <w:tcPr>
            <w:tcW w:w="2160" w:type="dxa"/>
            <w:vAlign w:val="center"/>
          </w:tcPr>
          <w:p w:rsidR="000B3948" w:rsidRPr="00CE0F21" w:rsidRDefault="007C7916" w:rsidP="006501BA">
            <w:pPr>
              <w:pStyle w:val="a6"/>
              <w:spacing w:beforeLines="0" w:afterLines="0" w:line="240" w:lineRule="auto"/>
              <w:ind w:firstLineChars="0" w:firstLine="0"/>
              <w:jc w:val="center"/>
              <w:rPr>
                <w:rFonts w:ascii="Times New Roman" w:eastAsia="楷体" w:hAnsi="Times New Roman" w:cs="Times New Roman"/>
                <w:sz w:val="21"/>
                <w:szCs w:val="21"/>
              </w:rPr>
            </w:pPr>
            <w:r>
              <w:rPr>
                <w:rFonts w:ascii="Times New Roman" w:eastAsia="楷体" w:hAnsi="Times New Roman" w:cs="Times New Roman" w:hint="eastAsia"/>
                <w:sz w:val="21"/>
                <w:szCs w:val="21"/>
              </w:rPr>
              <w:t>域名</w:t>
            </w:r>
            <w:r w:rsidR="00AA6568">
              <w:rPr>
                <w:rFonts w:ascii="Times New Roman" w:eastAsia="楷体" w:hAnsi="Times New Roman" w:cs="Times New Roman" w:hint="eastAsia"/>
                <w:sz w:val="21"/>
                <w:szCs w:val="21"/>
              </w:rPr>
              <w:t>情况</w:t>
            </w:r>
          </w:p>
        </w:tc>
        <w:tc>
          <w:tcPr>
            <w:tcW w:w="2929" w:type="dxa"/>
            <w:vAlign w:val="center"/>
          </w:tcPr>
          <w:p w:rsidR="000B3948" w:rsidRPr="00CE0F21" w:rsidRDefault="000B3948" w:rsidP="006501BA">
            <w:pPr>
              <w:pStyle w:val="a6"/>
              <w:spacing w:beforeLines="0" w:afterLines="0" w:line="240" w:lineRule="auto"/>
              <w:ind w:firstLineChars="0" w:firstLine="0"/>
              <w:jc w:val="center"/>
              <w:rPr>
                <w:rFonts w:ascii="Times New Roman" w:eastAsia="楷体" w:hAnsi="Times New Roman" w:cs="Times New Roman"/>
                <w:sz w:val="21"/>
                <w:szCs w:val="21"/>
              </w:rPr>
            </w:pPr>
            <w:r w:rsidRPr="00CE0F21">
              <w:rPr>
                <w:rFonts w:ascii="Times New Roman" w:eastAsia="楷体" w:hAnsi="Times New Roman" w:cs="Times New Roman" w:hint="eastAsia"/>
                <w:sz w:val="21"/>
                <w:szCs w:val="21"/>
              </w:rPr>
              <w:t>域名的权属情况、取得时间、取得方式等</w:t>
            </w:r>
          </w:p>
        </w:tc>
        <w:tc>
          <w:tcPr>
            <w:tcW w:w="1134" w:type="dxa"/>
            <w:vAlign w:val="center"/>
          </w:tcPr>
          <w:p w:rsidR="000B3948" w:rsidRPr="00CE0F21" w:rsidRDefault="000B3948" w:rsidP="006501BA">
            <w:pPr>
              <w:pStyle w:val="a6"/>
              <w:spacing w:beforeLines="0" w:afterLines="0" w:line="240" w:lineRule="auto"/>
              <w:ind w:firstLineChars="0" w:firstLine="0"/>
              <w:jc w:val="center"/>
              <w:rPr>
                <w:rFonts w:ascii="Times New Roman" w:eastAsia="楷体" w:hAnsi="Times New Roman" w:cs="Times New Roman"/>
                <w:sz w:val="21"/>
                <w:szCs w:val="21"/>
              </w:rPr>
            </w:pPr>
          </w:p>
        </w:tc>
        <w:tc>
          <w:tcPr>
            <w:tcW w:w="960" w:type="dxa"/>
            <w:vAlign w:val="center"/>
          </w:tcPr>
          <w:p w:rsidR="000B3948" w:rsidRPr="00CE0F21" w:rsidRDefault="000B3948" w:rsidP="006501BA">
            <w:pPr>
              <w:pStyle w:val="a6"/>
              <w:spacing w:beforeLines="0" w:afterLines="0" w:line="240" w:lineRule="auto"/>
              <w:ind w:firstLineChars="0" w:firstLine="0"/>
              <w:jc w:val="center"/>
              <w:rPr>
                <w:rFonts w:ascii="Times New Roman" w:eastAsia="楷体" w:hAnsi="Times New Roman" w:cs="Times New Roman"/>
                <w:sz w:val="21"/>
                <w:szCs w:val="21"/>
              </w:rPr>
            </w:pPr>
          </w:p>
        </w:tc>
        <w:tc>
          <w:tcPr>
            <w:tcW w:w="653" w:type="dxa"/>
            <w:vAlign w:val="center"/>
          </w:tcPr>
          <w:p w:rsidR="000B3948" w:rsidRPr="00CE0F21" w:rsidRDefault="000B3948" w:rsidP="006501BA">
            <w:pPr>
              <w:pStyle w:val="a6"/>
              <w:spacing w:beforeLines="0" w:afterLines="0" w:line="240" w:lineRule="auto"/>
              <w:ind w:firstLineChars="0" w:firstLine="0"/>
              <w:jc w:val="center"/>
              <w:rPr>
                <w:rFonts w:ascii="Times New Roman" w:eastAsia="楷体" w:hAnsi="Times New Roman" w:cs="Times New Roman"/>
                <w:sz w:val="21"/>
                <w:szCs w:val="21"/>
              </w:rPr>
            </w:pPr>
          </w:p>
        </w:tc>
      </w:tr>
      <w:tr w:rsidR="000B3948" w:rsidRPr="00854B5A" w:rsidTr="00C03A81">
        <w:trPr>
          <w:trHeight w:val="340"/>
        </w:trPr>
        <w:tc>
          <w:tcPr>
            <w:tcW w:w="686" w:type="dxa"/>
            <w:vAlign w:val="center"/>
          </w:tcPr>
          <w:p w:rsidR="000B3948" w:rsidRPr="00CE0F21" w:rsidRDefault="000B3948" w:rsidP="000142FF">
            <w:pPr>
              <w:pStyle w:val="a6"/>
              <w:numPr>
                <w:ilvl w:val="0"/>
                <w:numId w:val="27"/>
              </w:numPr>
              <w:spacing w:beforeLines="0" w:afterLines="0" w:line="240" w:lineRule="auto"/>
              <w:ind w:firstLineChars="0"/>
              <w:rPr>
                <w:rFonts w:ascii="Times New Roman" w:eastAsia="楷体" w:hAnsi="Times New Roman" w:cs="Times New Roman"/>
                <w:sz w:val="21"/>
                <w:szCs w:val="21"/>
              </w:rPr>
            </w:pPr>
          </w:p>
        </w:tc>
        <w:tc>
          <w:tcPr>
            <w:tcW w:w="2160" w:type="dxa"/>
            <w:vAlign w:val="center"/>
          </w:tcPr>
          <w:p w:rsidR="000B3948" w:rsidRPr="00CE0F21" w:rsidRDefault="00AA6568" w:rsidP="00AA6568">
            <w:pPr>
              <w:pStyle w:val="a6"/>
              <w:spacing w:beforeLines="0" w:afterLines="0" w:line="240" w:lineRule="auto"/>
              <w:ind w:firstLineChars="0" w:firstLine="0"/>
              <w:jc w:val="center"/>
              <w:rPr>
                <w:rFonts w:ascii="Times New Roman" w:eastAsia="楷体" w:hAnsi="Times New Roman" w:cs="Times New Roman"/>
                <w:sz w:val="21"/>
                <w:szCs w:val="21"/>
              </w:rPr>
            </w:pPr>
            <w:r>
              <w:rPr>
                <w:rFonts w:ascii="Times New Roman" w:eastAsia="楷体" w:hAnsi="Times New Roman" w:cs="Times New Roman" w:hint="eastAsia"/>
                <w:sz w:val="21"/>
                <w:szCs w:val="21"/>
              </w:rPr>
              <w:t>其他</w:t>
            </w:r>
          </w:p>
        </w:tc>
        <w:tc>
          <w:tcPr>
            <w:tcW w:w="2929" w:type="dxa"/>
            <w:vAlign w:val="center"/>
          </w:tcPr>
          <w:p w:rsidR="000B3948" w:rsidRPr="00CE0F21" w:rsidRDefault="00AA6568" w:rsidP="006501BA">
            <w:pPr>
              <w:pStyle w:val="a6"/>
              <w:spacing w:beforeLines="0" w:afterLines="0" w:line="240" w:lineRule="auto"/>
              <w:ind w:firstLineChars="0" w:firstLine="0"/>
              <w:jc w:val="center"/>
              <w:rPr>
                <w:rFonts w:ascii="Times New Roman" w:eastAsia="楷体" w:hAnsi="Times New Roman" w:cs="Times New Roman"/>
                <w:sz w:val="21"/>
                <w:szCs w:val="21"/>
              </w:rPr>
            </w:pPr>
            <w:r>
              <w:rPr>
                <w:rFonts w:ascii="Times New Roman" w:eastAsia="楷体" w:hAnsi="Times New Roman" w:cs="Times New Roman" w:hint="eastAsia"/>
                <w:sz w:val="21"/>
                <w:szCs w:val="21"/>
              </w:rPr>
              <w:t>是否存在</w:t>
            </w:r>
            <w:r w:rsidR="0095152D">
              <w:rPr>
                <w:rFonts w:ascii="Times New Roman" w:eastAsia="楷体" w:hAnsi="Times New Roman" w:cs="Times New Roman" w:hint="eastAsia"/>
                <w:sz w:val="21"/>
                <w:szCs w:val="21"/>
              </w:rPr>
              <w:t>质押或其他事项</w:t>
            </w:r>
          </w:p>
        </w:tc>
        <w:tc>
          <w:tcPr>
            <w:tcW w:w="1134" w:type="dxa"/>
            <w:vAlign w:val="center"/>
          </w:tcPr>
          <w:p w:rsidR="000B3948" w:rsidRPr="00CE0F21" w:rsidRDefault="000B3948" w:rsidP="006501BA">
            <w:pPr>
              <w:pStyle w:val="a6"/>
              <w:spacing w:beforeLines="0" w:afterLines="0" w:line="240" w:lineRule="auto"/>
              <w:ind w:firstLineChars="0" w:firstLine="0"/>
              <w:jc w:val="center"/>
              <w:rPr>
                <w:rFonts w:ascii="Times New Roman" w:eastAsia="楷体" w:hAnsi="Times New Roman" w:cs="Times New Roman"/>
                <w:sz w:val="21"/>
                <w:szCs w:val="21"/>
              </w:rPr>
            </w:pPr>
          </w:p>
        </w:tc>
        <w:tc>
          <w:tcPr>
            <w:tcW w:w="960" w:type="dxa"/>
            <w:vAlign w:val="center"/>
          </w:tcPr>
          <w:p w:rsidR="000B3948" w:rsidRPr="00CE0F21" w:rsidRDefault="000B3948" w:rsidP="006501BA">
            <w:pPr>
              <w:pStyle w:val="a6"/>
              <w:spacing w:beforeLines="0" w:afterLines="0" w:line="240" w:lineRule="auto"/>
              <w:ind w:firstLineChars="0" w:firstLine="0"/>
              <w:jc w:val="center"/>
              <w:rPr>
                <w:rFonts w:ascii="Times New Roman" w:eastAsia="楷体" w:hAnsi="Times New Roman" w:cs="Times New Roman"/>
                <w:sz w:val="21"/>
                <w:szCs w:val="21"/>
              </w:rPr>
            </w:pPr>
          </w:p>
        </w:tc>
        <w:tc>
          <w:tcPr>
            <w:tcW w:w="653" w:type="dxa"/>
            <w:vAlign w:val="center"/>
          </w:tcPr>
          <w:p w:rsidR="000B3948" w:rsidRPr="00CE0F21" w:rsidRDefault="000B3948" w:rsidP="006501BA">
            <w:pPr>
              <w:pStyle w:val="a6"/>
              <w:spacing w:beforeLines="0" w:afterLines="0" w:line="240" w:lineRule="auto"/>
              <w:ind w:firstLineChars="0" w:firstLine="0"/>
              <w:jc w:val="center"/>
              <w:rPr>
                <w:rFonts w:ascii="Times New Roman" w:eastAsia="楷体" w:hAnsi="Times New Roman" w:cs="Times New Roman"/>
                <w:sz w:val="21"/>
                <w:szCs w:val="21"/>
              </w:rPr>
            </w:pPr>
          </w:p>
        </w:tc>
      </w:tr>
      <w:tr w:rsidR="000B3948" w:rsidRPr="00CB458C" w:rsidTr="00C03A81">
        <w:trPr>
          <w:trHeight w:val="340"/>
        </w:trPr>
        <w:tc>
          <w:tcPr>
            <w:tcW w:w="8522" w:type="dxa"/>
            <w:gridSpan w:val="6"/>
            <w:vAlign w:val="center"/>
          </w:tcPr>
          <w:p w:rsidR="000B3948" w:rsidRPr="00CE0F21" w:rsidRDefault="000B3948" w:rsidP="006501BA">
            <w:pPr>
              <w:pStyle w:val="a6"/>
              <w:spacing w:beforeLines="0" w:afterLines="0" w:line="240" w:lineRule="auto"/>
              <w:ind w:firstLineChars="0" w:firstLine="0"/>
              <w:jc w:val="left"/>
              <w:rPr>
                <w:rFonts w:ascii="Times New Roman" w:eastAsia="楷体" w:hAnsi="Times New Roman" w:cs="Times New Roman"/>
                <w:sz w:val="21"/>
                <w:szCs w:val="21"/>
              </w:rPr>
            </w:pPr>
            <w:r w:rsidRPr="00CE0F21">
              <w:rPr>
                <w:rFonts w:ascii="Times New Roman" w:eastAsia="楷体" w:hAnsi="Times New Roman" w:cs="Times New Roman" w:hint="eastAsia"/>
                <w:b/>
                <w:sz w:val="21"/>
                <w:szCs w:val="21"/>
              </w:rPr>
              <w:t xml:space="preserve">9. </w:t>
            </w:r>
            <w:r w:rsidRPr="00CE0F21">
              <w:rPr>
                <w:rFonts w:ascii="Times New Roman" w:eastAsia="楷体" w:hAnsi="Times New Roman" w:cs="Times New Roman" w:hint="eastAsia"/>
                <w:b/>
                <w:sz w:val="21"/>
                <w:szCs w:val="21"/>
              </w:rPr>
              <w:t>涉</w:t>
            </w:r>
            <w:proofErr w:type="gramStart"/>
            <w:r w:rsidRPr="00CE0F21">
              <w:rPr>
                <w:rFonts w:ascii="Times New Roman" w:eastAsia="楷体" w:hAnsi="Times New Roman" w:cs="Times New Roman" w:hint="eastAsia"/>
                <w:b/>
                <w:sz w:val="21"/>
                <w:szCs w:val="21"/>
              </w:rPr>
              <w:t>诉信息</w:t>
            </w:r>
            <w:proofErr w:type="gramEnd"/>
          </w:p>
        </w:tc>
      </w:tr>
      <w:tr w:rsidR="000B3948" w:rsidRPr="00CB458C" w:rsidTr="00C03A81">
        <w:trPr>
          <w:trHeight w:val="340"/>
        </w:trPr>
        <w:tc>
          <w:tcPr>
            <w:tcW w:w="686" w:type="dxa"/>
            <w:vAlign w:val="center"/>
          </w:tcPr>
          <w:p w:rsidR="000B3948" w:rsidRPr="00CE0F21" w:rsidRDefault="000B3948" w:rsidP="008475EF">
            <w:pPr>
              <w:pStyle w:val="a6"/>
              <w:numPr>
                <w:ilvl w:val="0"/>
                <w:numId w:val="29"/>
              </w:numPr>
              <w:spacing w:beforeLines="0" w:afterLines="0" w:line="240" w:lineRule="auto"/>
              <w:ind w:firstLineChars="0"/>
              <w:rPr>
                <w:rFonts w:ascii="Times New Roman" w:eastAsia="楷体" w:hAnsi="Times New Roman" w:cs="Times New Roman"/>
                <w:sz w:val="21"/>
                <w:szCs w:val="21"/>
              </w:rPr>
            </w:pPr>
          </w:p>
        </w:tc>
        <w:tc>
          <w:tcPr>
            <w:tcW w:w="2160" w:type="dxa"/>
            <w:vAlign w:val="center"/>
          </w:tcPr>
          <w:p w:rsidR="000B3948" w:rsidRPr="00CE0F21" w:rsidRDefault="000B3948" w:rsidP="006501BA">
            <w:pPr>
              <w:pStyle w:val="a6"/>
              <w:spacing w:beforeLines="0" w:afterLines="0" w:line="240" w:lineRule="auto"/>
              <w:ind w:firstLineChars="0" w:firstLine="0"/>
              <w:jc w:val="center"/>
              <w:rPr>
                <w:rFonts w:ascii="Times New Roman" w:eastAsia="楷体" w:hAnsi="Times New Roman" w:cs="Times New Roman"/>
                <w:sz w:val="21"/>
                <w:szCs w:val="21"/>
              </w:rPr>
            </w:pPr>
            <w:r w:rsidRPr="00CE0F21">
              <w:rPr>
                <w:rFonts w:ascii="Times New Roman" w:eastAsia="楷体" w:hAnsi="Times New Roman" w:cs="Times New Roman" w:hint="eastAsia"/>
                <w:sz w:val="21"/>
                <w:szCs w:val="21"/>
              </w:rPr>
              <w:t>判决书、裁定书等</w:t>
            </w:r>
          </w:p>
        </w:tc>
        <w:tc>
          <w:tcPr>
            <w:tcW w:w="2929" w:type="dxa"/>
            <w:vMerge w:val="restart"/>
            <w:vAlign w:val="center"/>
          </w:tcPr>
          <w:p w:rsidR="000B3948" w:rsidRPr="00CE0F21" w:rsidRDefault="000B3948" w:rsidP="006501BA">
            <w:pPr>
              <w:pStyle w:val="a6"/>
              <w:spacing w:beforeLines="0" w:afterLines="0" w:line="240" w:lineRule="auto"/>
              <w:ind w:firstLineChars="0" w:firstLine="0"/>
              <w:jc w:val="center"/>
              <w:rPr>
                <w:rFonts w:ascii="Times New Roman" w:eastAsia="楷体" w:hAnsi="Times New Roman" w:cs="Times New Roman"/>
                <w:sz w:val="21"/>
                <w:szCs w:val="21"/>
              </w:rPr>
            </w:pPr>
            <w:r w:rsidRPr="00CE0F21">
              <w:rPr>
                <w:rFonts w:ascii="Times New Roman" w:eastAsia="楷体" w:hAnsi="Times New Roman" w:cs="Times New Roman" w:hint="eastAsia"/>
                <w:sz w:val="21"/>
                <w:szCs w:val="21"/>
              </w:rPr>
              <w:t>各项知识产权的取得及使用是否存在纠纷或侵犯他人知识产权的情形</w:t>
            </w:r>
          </w:p>
        </w:tc>
        <w:tc>
          <w:tcPr>
            <w:tcW w:w="1134" w:type="dxa"/>
            <w:vAlign w:val="center"/>
          </w:tcPr>
          <w:p w:rsidR="000B3948" w:rsidRPr="00CE0F21" w:rsidRDefault="000B3948" w:rsidP="006501BA">
            <w:pPr>
              <w:pStyle w:val="a6"/>
              <w:spacing w:beforeLines="0" w:afterLines="0" w:line="240" w:lineRule="auto"/>
              <w:ind w:firstLineChars="0" w:firstLine="0"/>
              <w:jc w:val="center"/>
              <w:rPr>
                <w:rFonts w:ascii="Times New Roman" w:eastAsia="楷体" w:hAnsi="Times New Roman" w:cs="Times New Roman"/>
                <w:sz w:val="21"/>
                <w:szCs w:val="21"/>
              </w:rPr>
            </w:pPr>
          </w:p>
        </w:tc>
        <w:tc>
          <w:tcPr>
            <w:tcW w:w="960" w:type="dxa"/>
            <w:vAlign w:val="center"/>
          </w:tcPr>
          <w:p w:rsidR="000B3948" w:rsidRPr="00CE0F21" w:rsidRDefault="000B3948" w:rsidP="006501BA">
            <w:pPr>
              <w:pStyle w:val="a6"/>
              <w:spacing w:beforeLines="0" w:afterLines="0" w:line="240" w:lineRule="auto"/>
              <w:ind w:firstLineChars="0" w:firstLine="0"/>
              <w:jc w:val="center"/>
              <w:rPr>
                <w:rFonts w:ascii="Times New Roman" w:eastAsia="楷体" w:hAnsi="Times New Roman" w:cs="Times New Roman"/>
                <w:sz w:val="21"/>
                <w:szCs w:val="21"/>
              </w:rPr>
            </w:pPr>
          </w:p>
        </w:tc>
        <w:tc>
          <w:tcPr>
            <w:tcW w:w="653" w:type="dxa"/>
            <w:vAlign w:val="center"/>
          </w:tcPr>
          <w:p w:rsidR="000B3948" w:rsidRPr="00CE0F21" w:rsidRDefault="000B3948" w:rsidP="006501BA">
            <w:pPr>
              <w:pStyle w:val="a6"/>
              <w:spacing w:beforeLines="0" w:afterLines="0" w:line="240" w:lineRule="auto"/>
              <w:ind w:firstLineChars="0" w:firstLine="0"/>
              <w:jc w:val="center"/>
              <w:rPr>
                <w:rFonts w:ascii="Times New Roman" w:eastAsia="楷体" w:hAnsi="Times New Roman" w:cs="Times New Roman"/>
                <w:sz w:val="21"/>
                <w:szCs w:val="21"/>
              </w:rPr>
            </w:pPr>
          </w:p>
        </w:tc>
      </w:tr>
      <w:tr w:rsidR="000B3948" w:rsidRPr="00CB458C" w:rsidTr="00C03A81">
        <w:trPr>
          <w:trHeight w:val="340"/>
        </w:trPr>
        <w:tc>
          <w:tcPr>
            <w:tcW w:w="686" w:type="dxa"/>
            <w:vAlign w:val="center"/>
          </w:tcPr>
          <w:p w:rsidR="000B3948" w:rsidRPr="00CE0F21" w:rsidRDefault="000B3948" w:rsidP="008475EF">
            <w:pPr>
              <w:pStyle w:val="a6"/>
              <w:numPr>
                <w:ilvl w:val="0"/>
                <w:numId w:val="29"/>
              </w:numPr>
              <w:spacing w:beforeLines="0" w:afterLines="0" w:line="240" w:lineRule="auto"/>
              <w:ind w:firstLineChars="0"/>
              <w:rPr>
                <w:rFonts w:ascii="Times New Roman" w:eastAsia="楷体" w:hAnsi="Times New Roman" w:cs="Times New Roman"/>
                <w:sz w:val="21"/>
                <w:szCs w:val="21"/>
              </w:rPr>
            </w:pPr>
          </w:p>
        </w:tc>
        <w:tc>
          <w:tcPr>
            <w:tcW w:w="2160" w:type="dxa"/>
            <w:vAlign w:val="center"/>
          </w:tcPr>
          <w:p w:rsidR="000B3948" w:rsidRPr="00CE0F21" w:rsidRDefault="000B3948" w:rsidP="006501BA">
            <w:pPr>
              <w:pStyle w:val="a6"/>
              <w:spacing w:beforeLines="0" w:afterLines="0" w:line="240" w:lineRule="auto"/>
              <w:ind w:firstLineChars="0" w:firstLine="0"/>
              <w:jc w:val="center"/>
              <w:rPr>
                <w:rFonts w:ascii="Times New Roman" w:eastAsia="楷体" w:hAnsi="Times New Roman" w:cs="Times New Roman"/>
                <w:sz w:val="21"/>
                <w:szCs w:val="21"/>
              </w:rPr>
            </w:pPr>
            <w:r>
              <w:rPr>
                <w:rFonts w:ascii="Times New Roman" w:eastAsia="楷体" w:hAnsi="Times New Roman" w:cs="Times New Roman" w:hint="eastAsia"/>
                <w:sz w:val="21"/>
                <w:szCs w:val="21"/>
              </w:rPr>
              <w:t>政府网站等核查的案件信息、开庭信息、裁判结果等</w:t>
            </w:r>
          </w:p>
        </w:tc>
        <w:tc>
          <w:tcPr>
            <w:tcW w:w="2929" w:type="dxa"/>
            <w:vMerge/>
            <w:vAlign w:val="center"/>
          </w:tcPr>
          <w:p w:rsidR="000B3948" w:rsidRPr="00CE0F21" w:rsidRDefault="000B3948" w:rsidP="006501BA">
            <w:pPr>
              <w:pStyle w:val="a6"/>
              <w:spacing w:beforeLines="0" w:afterLines="0" w:line="240" w:lineRule="auto"/>
              <w:ind w:firstLineChars="0" w:firstLine="0"/>
              <w:jc w:val="center"/>
              <w:rPr>
                <w:rFonts w:ascii="Times New Roman" w:eastAsia="楷体" w:hAnsi="Times New Roman" w:cs="Times New Roman"/>
                <w:sz w:val="21"/>
                <w:szCs w:val="21"/>
              </w:rPr>
            </w:pPr>
          </w:p>
        </w:tc>
        <w:tc>
          <w:tcPr>
            <w:tcW w:w="1134" w:type="dxa"/>
            <w:vAlign w:val="center"/>
          </w:tcPr>
          <w:p w:rsidR="000B3948" w:rsidRPr="00CE0F21" w:rsidRDefault="000B3948" w:rsidP="006501BA">
            <w:pPr>
              <w:pStyle w:val="a6"/>
              <w:spacing w:beforeLines="0" w:afterLines="0" w:line="240" w:lineRule="auto"/>
              <w:ind w:firstLineChars="0" w:firstLine="0"/>
              <w:jc w:val="center"/>
              <w:rPr>
                <w:rFonts w:ascii="Times New Roman" w:eastAsia="楷体" w:hAnsi="Times New Roman" w:cs="Times New Roman"/>
                <w:sz w:val="21"/>
                <w:szCs w:val="21"/>
              </w:rPr>
            </w:pPr>
          </w:p>
        </w:tc>
        <w:tc>
          <w:tcPr>
            <w:tcW w:w="960" w:type="dxa"/>
            <w:vAlign w:val="center"/>
          </w:tcPr>
          <w:p w:rsidR="000B3948" w:rsidRPr="00CE0F21" w:rsidRDefault="000B3948" w:rsidP="006501BA">
            <w:pPr>
              <w:pStyle w:val="a6"/>
              <w:spacing w:beforeLines="0" w:afterLines="0" w:line="240" w:lineRule="auto"/>
              <w:ind w:firstLineChars="0" w:firstLine="0"/>
              <w:jc w:val="center"/>
              <w:rPr>
                <w:rFonts w:ascii="Times New Roman" w:eastAsia="楷体" w:hAnsi="Times New Roman" w:cs="Times New Roman"/>
                <w:sz w:val="21"/>
                <w:szCs w:val="21"/>
              </w:rPr>
            </w:pPr>
          </w:p>
        </w:tc>
        <w:tc>
          <w:tcPr>
            <w:tcW w:w="653" w:type="dxa"/>
            <w:vAlign w:val="center"/>
          </w:tcPr>
          <w:p w:rsidR="000B3948" w:rsidRPr="00CE0F21" w:rsidRDefault="000B3948" w:rsidP="006501BA">
            <w:pPr>
              <w:pStyle w:val="a6"/>
              <w:spacing w:beforeLines="0" w:afterLines="0" w:line="240" w:lineRule="auto"/>
              <w:ind w:firstLineChars="0" w:firstLine="0"/>
              <w:jc w:val="center"/>
              <w:rPr>
                <w:rFonts w:ascii="Times New Roman" w:eastAsia="楷体" w:hAnsi="Times New Roman" w:cs="Times New Roman"/>
                <w:sz w:val="21"/>
                <w:szCs w:val="21"/>
              </w:rPr>
            </w:pPr>
          </w:p>
        </w:tc>
      </w:tr>
      <w:tr w:rsidR="000B3948" w:rsidRPr="00CB458C" w:rsidTr="00C03A81">
        <w:trPr>
          <w:trHeight w:val="340"/>
        </w:trPr>
        <w:tc>
          <w:tcPr>
            <w:tcW w:w="686" w:type="dxa"/>
            <w:vAlign w:val="center"/>
          </w:tcPr>
          <w:p w:rsidR="000B3948" w:rsidRPr="00CE0F21" w:rsidRDefault="000B3948" w:rsidP="008475EF">
            <w:pPr>
              <w:pStyle w:val="a6"/>
              <w:numPr>
                <w:ilvl w:val="0"/>
                <w:numId w:val="29"/>
              </w:numPr>
              <w:spacing w:beforeLines="0" w:afterLines="0" w:line="240" w:lineRule="auto"/>
              <w:ind w:firstLineChars="0"/>
              <w:rPr>
                <w:rFonts w:ascii="Times New Roman" w:eastAsia="楷体" w:hAnsi="Times New Roman" w:cs="Times New Roman"/>
                <w:sz w:val="21"/>
                <w:szCs w:val="21"/>
              </w:rPr>
            </w:pPr>
          </w:p>
        </w:tc>
        <w:tc>
          <w:tcPr>
            <w:tcW w:w="2160" w:type="dxa"/>
            <w:vAlign w:val="center"/>
          </w:tcPr>
          <w:p w:rsidR="000B3948" w:rsidRDefault="000B3948" w:rsidP="006501BA">
            <w:pPr>
              <w:pStyle w:val="a6"/>
              <w:spacing w:beforeLines="0" w:afterLines="0" w:line="240" w:lineRule="auto"/>
              <w:ind w:firstLineChars="0" w:firstLine="0"/>
              <w:jc w:val="center"/>
              <w:rPr>
                <w:rFonts w:ascii="Times New Roman" w:eastAsia="楷体" w:hAnsi="Times New Roman" w:cs="Times New Roman"/>
                <w:sz w:val="21"/>
                <w:szCs w:val="21"/>
              </w:rPr>
            </w:pPr>
            <w:r>
              <w:rPr>
                <w:rFonts w:ascii="Times New Roman" w:eastAsia="楷体" w:hAnsi="Times New Roman" w:cs="Times New Roman" w:hint="eastAsia"/>
                <w:sz w:val="21"/>
                <w:szCs w:val="21"/>
              </w:rPr>
              <w:t>有关目标公司涉</w:t>
            </w:r>
            <w:proofErr w:type="gramStart"/>
            <w:r>
              <w:rPr>
                <w:rFonts w:ascii="Times New Roman" w:eastAsia="楷体" w:hAnsi="Times New Roman" w:cs="Times New Roman" w:hint="eastAsia"/>
                <w:sz w:val="21"/>
                <w:szCs w:val="21"/>
              </w:rPr>
              <w:t>诉情况</w:t>
            </w:r>
            <w:proofErr w:type="gramEnd"/>
            <w:r>
              <w:rPr>
                <w:rFonts w:ascii="Times New Roman" w:eastAsia="楷体" w:hAnsi="Times New Roman" w:cs="Times New Roman" w:hint="eastAsia"/>
                <w:sz w:val="21"/>
                <w:szCs w:val="21"/>
              </w:rPr>
              <w:t>的新闻</w:t>
            </w:r>
          </w:p>
        </w:tc>
        <w:tc>
          <w:tcPr>
            <w:tcW w:w="2929" w:type="dxa"/>
            <w:vMerge/>
            <w:vAlign w:val="center"/>
          </w:tcPr>
          <w:p w:rsidR="000B3948" w:rsidRPr="00CE0F21" w:rsidRDefault="000B3948" w:rsidP="006501BA">
            <w:pPr>
              <w:pStyle w:val="a6"/>
              <w:spacing w:beforeLines="0" w:afterLines="0" w:line="240" w:lineRule="auto"/>
              <w:ind w:firstLineChars="0" w:firstLine="0"/>
              <w:jc w:val="center"/>
              <w:rPr>
                <w:rFonts w:ascii="Times New Roman" w:eastAsia="楷体" w:hAnsi="Times New Roman" w:cs="Times New Roman"/>
                <w:sz w:val="21"/>
                <w:szCs w:val="21"/>
              </w:rPr>
            </w:pPr>
          </w:p>
        </w:tc>
        <w:tc>
          <w:tcPr>
            <w:tcW w:w="1134" w:type="dxa"/>
            <w:vAlign w:val="center"/>
          </w:tcPr>
          <w:p w:rsidR="000B3948" w:rsidRPr="00CE0F21" w:rsidRDefault="000B3948" w:rsidP="006501BA">
            <w:pPr>
              <w:pStyle w:val="a6"/>
              <w:spacing w:beforeLines="0" w:afterLines="0" w:line="240" w:lineRule="auto"/>
              <w:ind w:firstLineChars="0" w:firstLine="0"/>
              <w:jc w:val="center"/>
              <w:rPr>
                <w:rFonts w:ascii="Times New Roman" w:eastAsia="楷体" w:hAnsi="Times New Roman" w:cs="Times New Roman"/>
                <w:sz w:val="21"/>
                <w:szCs w:val="21"/>
              </w:rPr>
            </w:pPr>
          </w:p>
        </w:tc>
        <w:tc>
          <w:tcPr>
            <w:tcW w:w="960" w:type="dxa"/>
            <w:vAlign w:val="center"/>
          </w:tcPr>
          <w:p w:rsidR="000B3948" w:rsidRPr="00CE0F21" w:rsidRDefault="000B3948" w:rsidP="006501BA">
            <w:pPr>
              <w:pStyle w:val="a6"/>
              <w:spacing w:beforeLines="0" w:afterLines="0" w:line="240" w:lineRule="auto"/>
              <w:ind w:firstLineChars="0" w:firstLine="0"/>
              <w:jc w:val="center"/>
              <w:rPr>
                <w:rFonts w:ascii="Times New Roman" w:eastAsia="楷体" w:hAnsi="Times New Roman" w:cs="Times New Roman"/>
                <w:sz w:val="21"/>
                <w:szCs w:val="21"/>
              </w:rPr>
            </w:pPr>
          </w:p>
        </w:tc>
        <w:tc>
          <w:tcPr>
            <w:tcW w:w="653" w:type="dxa"/>
            <w:vAlign w:val="center"/>
          </w:tcPr>
          <w:p w:rsidR="000B3948" w:rsidRPr="00CE0F21" w:rsidRDefault="000B3948" w:rsidP="006501BA">
            <w:pPr>
              <w:pStyle w:val="a6"/>
              <w:spacing w:beforeLines="0" w:afterLines="0" w:line="240" w:lineRule="auto"/>
              <w:ind w:firstLineChars="0" w:firstLine="0"/>
              <w:jc w:val="center"/>
              <w:rPr>
                <w:rFonts w:ascii="Times New Roman" w:eastAsia="楷体" w:hAnsi="Times New Roman" w:cs="Times New Roman"/>
                <w:sz w:val="21"/>
                <w:szCs w:val="21"/>
              </w:rPr>
            </w:pPr>
          </w:p>
        </w:tc>
      </w:tr>
      <w:tr w:rsidR="000B3948" w:rsidRPr="00CB458C" w:rsidTr="00C03A81">
        <w:trPr>
          <w:trHeight w:val="340"/>
        </w:trPr>
        <w:tc>
          <w:tcPr>
            <w:tcW w:w="8522" w:type="dxa"/>
            <w:gridSpan w:val="6"/>
            <w:vAlign w:val="center"/>
          </w:tcPr>
          <w:p w:rsidR="000B3948" w:rsidRPr="00CE0F21" w:rsidRDefault="000B3948" w:rsidP="006501BA">
            <w:pPr>
              <w:pStyle w:val="a6"/>
              <w:spacing w:beforeLines="0" w:afterLines="0" w:line="240" w:lineRule="auto"/>
              <w:ind w:firstLineChars="0" w:firstLine="0"/>
              <w:jc w:val="left"/>
              <w:rPr>
                <w:rFonts w:ascii="Times New Roman" w:eastAsia="楷体" w:hAnsi="Times New Roman" w:cs="Times New Roman"/>
                <w:sz w:val="21"/>
                <w:szCs w:val="21"/>
              </w:rPr>
            </w:pPr>
            <w:r w:rsidRPr="00CE0F21">
              <w:rPr>
                <w:rFonts w:ascii="Times New Roman" w:eastAsia="楷体" w:hAnsi="Times New Roman" w:cs="Times New Roman" w:hint="eastAsia"/>
                <w:b/>
                <w:sz w:val="21"/>
                <w:szCs w:val="21"/>
              </w:rPr>
              <w:t xml:space="preserve">10. </w:t>
            </w:r>
            <w:r>
              <w:rPr>
                <w:rFonts w:ascii="Times New Roman" w:eastAsia="楷体" w:hAnsi="Times New Roman" w:cs="Times New Roman" w:hint="eastAsia"/>
                <w:b/>
                <w:sz w:val="21"/>
                <w:szCs w:val="21"/>
              </w:rPr>
              <w:t>实施</w:t>
            </w:r>
            <w:r w:rsidRPr="00CE0F21">
              <w:rPr>
                <w:rFonts w:ascii="Times New Roman" w:eastAsia="楷体" w:hAnsi="Times New Roman" w:cs="Times New Roman" w:hint="eastAsia"/>
                <w:b/>
                <w:sz w:val="21"/>
                <w:szCs w:val="21"/>
              </w:rPr>
              <w:t>及运营情况</w:t>
            </w:r>
          </w:p>
        </w:tc>
      </w:tr>
      <w:tr w:rsidR="000B3948" w:rsidRPr="00CB458C" w:rsidTr="00B51534">
        <w:trPr>
          <w:trHeight w:val="340"/>
        </w:trPr>
        <w:tc>
          <w:tcPr>
            <w:tcW w:w="686" w:type="dxa"/>
            <w:tcBorders>
              <w:bottom w:val="single" w:sz="4" w:space="0" w:color="auto"/>
            </w:tcBorders>
            <w:vAlign w:val="center"/>
          </w:tcPr>
          <w:p w:rsidR="000B3948" w:rsidRPr="00CE0F21" w:rsidRDefault="000B3948" w:rsidP="008475EF">
            <w:pPr>
              <w:pStyle w:val="a6"/>
              <w:numPr>
                <w:ilvl w:val="0"/>
                <w:numId w:val="26"/>
              </w:numPr>
              <w:spacing w:beforeLines="0" w:afterLines="0" w:line="240" w:lineRule="auto"/>
              <w:ind w:firstLineChars="0"/>
              <w:rPr>
                <w:rFonts w:ascii="Times New Roman" w:eastAsia="楷体" w:hAnsi="Times New Roman" w:cs="Times New Roman"/>
                <w:sz w:val="21"/>
                <w:szCs w:val="21"/>
              </w:rPr>
            </w:pPr>
          </w:p>
        </w:tc>
        <w:tc>
          <w:tcPr>
            <w:tcW w:w="2160" w:type="dxa"/>
            <w:tcBorders>
              <w:bottom w:val="single" w:sz="4" w:space="0" w:color="auto"/>
            </w:tcBorders>
            <w:vAlign w:val="center"/>
          </w:tcPr>
          <w:p w:rsidR="000B3948" w:rsidRPr="00CE0F21" w:rsidRDefault="000B3948" w:rsidP="006501BA">
            <w:pPr>
              <w:pStyle w:val="a6"/>
              <w:spacing w:beforeLines="0" w:afterLines="0" w:line="240" w:lineRule="auto"/>
              <w:ind w:firstLineChars="0" w:firstLine="0"/>
              <w:jc w:val="center"/>
              <w:rPr>
                <w:rFonts w:ascii="Times New Roman" w:eastAsia="楷体" w:hAnsi="Times New Roman" w:cs="Times New Roman"/>
                <w:sz w:val="21"/>
                <w:szCs w:val="21"/>
              </w:rPr>
            </w:pPr>
            <w:r>
              <w:rPr>
                <w:rFonts w:ascii="Times New Roman" w:eastAsia="楷体" w:hAnsi="Times New Roman" w:cs="Times New Roman" w:hint="eastAsia"/>
                <w:sz w:val="21"/>
                <w:szCs w:val="21"/>
              </w:rPr>
              <w:t>许可使用协议</w:t>
            </w:r>
          </w:p>
        </w:tc>
        <w:tc>
          <w:tcPr>
            <w:tcW w:w="2929" w:type="dxa"/>
            <w:vMerge w:val="restart"/>
            <w:vAlign w:val="center"/>
          </w:tcPr>
          <w:p w:rsidR="000B3948" w:rsidRPr="00CE0F21" w:rsidRDefault="000B3948" w:rsidP="006501BA">
            <w:pPr>
              <w:pStyle w:val="a6"/>
              <w:spacing w:beforeLines="0" w:afterLines="0" w:line="240" w:lineRule="auto"/>
              <w:ind w:firstLineChars="0" w:firstLine="0"/>
              <w:jc w:val="center"/>
              <w:rPr>
                <w:rFonts w:ascii="Times New Roman" w:eastAsia="楷体" w:hAnsi="Times New Roman" w:cs="Times New Roman"/>
                <w:sz w:val="21"/>
                <w:szCs w:val="21"/>
              </w:rPr>
            </w:pPr>
            <w:r>
              <w:rPr>
                <w:rFonts w:ascii="Times New Roman" w:eastAsia="楷体" w:hAnsi="Times New Roman" w:cs="Times New Roman" w:hint="eastAsia"/>
                <w:sz w:val="21"/>
                <w:szCs w:val="21"/>
              </w:rPr>
              <w:t>各项知识产权的实施</w:t>
            </w:r>
            <w:r w:rsidRPr="00CE0F21">
              <w:rPr>
                <w:rFonts w:ascii="Times New Roman" w:eastAsia="楷体" w:hAnsi="Times New Roman" w:cs="Times New Roman" w:hint="eastAsia"/>
                <w:sz w:val="21"/>
                <w:szCs w:val="21"/>
              </w:rPr>
              <w:t>及运营情况，如：转让、许可、质押、出资等</w:t>
            </w:r>
          </w:p>
        </w:tc>
        <w:tc>
          <w:tcPr>
            <w:tcW w:w="1134" w:type="dxa"/>
            <w:tcBorders>
              <w:bottom w:val="single" w:sz="4" w:space="0" w:color="auto"/>
            </w:tcBorders>
            <w:vAlign w:val="center"/>
          </w:tcPr>
          <w:p w:rsidR="000B3948" w:rsidRPr="00CE0F21" w:rsidRDefault="000B3948" w:rsidP="006501BA">
            <w:pPr>
              <w:pStyle w:val="a6"/>
              <w:spacing w:beforeLines="0" w:afterLines="0" w:line="240" w:lineRule="auto"/>
              <w:ind w:firstLineChars="0" w:firstLine="0"/>
              <w:jc w:val="center"/>
              <w:rPr>
                <w:rFonts w:ascii="Times New Roman" w:eastAsia="楷体" w:hAnsi="Times New Roman" w:cs="Times New Roman"/>
                <w:sz w:val="21"/>
                <w:szCs w:val="21"/>
              </w:rPr>
            </w:pPr>
          </w:p>
        </w:tc>
        <w:tc>
          <w:tcPr>
            <w:tcW w:w="960" w:type="dxa"/>
            <w:tcBorders>
              <w:bottom w:val="single" w:sz="4" w:space="0" w:color="auto"/>
            </w:tcBorders>
            <w:vAlign w:val="center"/>
          </w:tcPr>
          <w:p w:rsidR="000B3948" w:rsidRPr="00CE0F21" w:rsidRDefault="000B3948" w:rsidP="006501BA">
            <w:pPr>
              <w:pStyle w:val="a6"/>
              <w:spacing w:beforeLines="0" w:afterLines="0" w:line="240" w:lineRule="auto"/>
              <w:ind w:firstLineChars="0" w:firstLine="0"/>
              <w:jc w:val="center"/>
              <w:rPr>
                <w:rFonts w:ascii="Times New Roman" w:eastAsia="楷体" w:hAnsi="Times New Roman" w:cs="Times New Roman"/>
                <w:sz w:val="21"/>
                <w:szCs w:val="21"/>
              </w:rPr>
            </w:pPr>
          </w:p>
        </w:tc>
        <w:tc>
          <w:tcPr>
            <w:tcW w:w="653" w:type="dxa"/>
            <w:tcBorders>
              <w:bottom w:val="single" w:sz="4" w:space="0" w:color="auto"/>
            </w:tcBorders>
            <w:vAlign w:val="center"/>
          </w:tcPr>
          <w:p w:rsidR="000B3948" w:rsidRPr="00CE0F21" w:rsidRDefault="000B3948" w:rsidP="006501BA">
            <w:pPr>
              <w:pStyle w:val="a6"/>
              <w:spacing w:beforeLines="0" w:afterLines="0" w:line="240" w:lineRule="auto"/>
              <w:ind w:firstLineChars="0" w:firstLine="0"/>
              <w:jc w:val="center"/>
              <w:rPr>
                <w:rFonts w:ascii="Times New Roman" w:eastAsia="楷体" w:hAnsi="Times New Roman" w:cs="Times New Roman"/>
                <w:sz w:val="21"/>
                <w:szCs w:val="21"/>
              </w:rPr>
            </w:pPr>
          </w:p>
        </w:tc>
      </w:tr>
      <w:tr w:rsidR="000B3948" w:rsidRPr="00CB458C" w:rsidTr="00B51534">
        <w:trPr>
          <w:trHeight w:val="340"/>
        </w:trPr>
        <w:tc>
          <w:tcPr>
            <w:tcW w:w="686" w:type="dxa"/>
            <w:tcBorders>
              <w:bottom w:val="single" w:sz="4" w:space="0" w:color="auto"/>
            </w:tcBorders>
            <w:vAlign w:val="center"/>
          </w:tcPr>
          <w:p w:rsidR="000B3948" w:rsidRPr="00CE0F21" w:rsidRDefault="000B3948" w:rsidP="008475EF">
            <w:pPr>
              <w:pStyle w:val="a6"/>
              <w:numPr>
                <w:ilvl w:val="0"/>
                <w:numId w:val="26"/>
              </w:numPr>
              <w:spacing w:beforeLines="0" w:afterLines="0" w:line="240" w:lineRule="auto"/>
              <w:ind w:firstLineChars="0"/>
              <w:rPr>
                <w:rFonts w:ascii="Times New Roman" w:eastAsia="楷体" w:hAnsi="Times New Roman" w:cs="Times New Roman"/>
                <w:sz w:val="21"/>
                <w:szCs w:val="21"/>
              </w:rPr>
            </w:pPr>
          </w:p>
        </w:tc>
        <w:tc>
          <w:tcPr>
            <w:tcW w:w="2160" w:type="dxa"/>
            <w:tcBorders>
              <w:bottom w:val="single" w:sz="4" w:space="0" w:color="auto"/>
            </w:tcBorders>
            <w:vAlign w:val="center"/>
          </w:tcPr>
          <w:p w:rsidR="000B3948" w:rsidRPr="00CE0F21" w:rsidRDefault="000B3948" w:rsidP="006501BA">
            <w:pPr>
              <w:pStyle w:val="a6"/>
              <w:spacing w:beforeLines="0" w:afterLines="0" w:line="240" w:lineRule="auto"/>
              <w:ind w:firstLineChars="0" w:firstLine="0"/>
              <w:jc w:val="center"/>
              <w:rPr>
                <w:rFonts w:ascii="Times New Roman" w:eastAsia="楷体" w:hAnsi="Times New Roman" w:cs="Times New Roman"/>
                <w:sz w:val="21"/>
                <w:szCs w:val="21"/>
              </w:rPr>
            </w:pPr>
            <w:r w:rsidRPr="00CE0F21">
              <w:rPr>
                <w:rFonts w:ascii="Times New Roman" w:eastAsia="楷体" w:hAnsi="Times New Roman" w:cs="Times New Roman" w:hint="eastAsia"/>
                <w:sz w:val="21"/>
                <w:szCs w:val="21"/>
              </w:rPr>
              <w:t>转让协议、质押合同</w:t>
            </w:r>
          </w:p>
        </w:tc>
        <w:tc>
          <w:tcPr>
            <w:tcW w:w="2929" w:type="dxa"/>
            <w:vMerge/>
            <w:vAlign w:val="center"/>
          </w:tcPr>
          <w:p w:rsidR="000B3948" w:rsidRDefault="000B3948" w:rsidP="006501BA">
            <w:pPr>
              <w:pStyle w:val="a6"/>
              <w:spacing w:beforeLines="0" w:afterLines="0" w:line="240" w:lineRule="auto"/>
              <w:ind w:firstLineChars="0" w:firstLine="0"/>
              <w:jc w:val="center"/>
              <w:rPr>
                <w:rFonts w:ascii="Times New Roman" w:eastAsia="楷体" w:hAnsi="Times New Roman" w:cs="Times New Roman"/>
                <w:sz w:val="21"/>
                <w:szCs w:val="21"/>
              </w:rPr>
            </w:pPr>
          </w:p>
        </w:tc>
        <w:tc>
          <w:tcPr>
            <w:tcW w:w="1134" w:type="dxa"/>
            <w:tcBorders>
              <w:bottom w:val="single" w:sz="4" w:space="0" w:color="auto"/>
            </w:tcBorders>
            <w:vAlign w:val="center"/>
          </w:tcPr>
          <w:p w:rsidR="000B3948" w:rsidRPr="00CE0F21" w:rsidRDefault="000B3948" w:rsidP="006501BA">
            <w:pPr>
              <w:pStyle w:val="a6"/>
              <w:spacing w:beforeLines="0" w:afterLines="0" w:line="240" w:lineRule="auto"/>
              <w:ind w:firstLineChars="0" w:firstLine="0"/>
              <w:jc w:val="center"/>
              <w:rPr>
                <w:rFonts w:ascii="Times New Roman" w:eastAsia="楷体" w:hAnsi="Times New Roman" w:cs="Times New Roman"/>
                <w:sz w:val="21"/>
                <w:szCs w:val="21"/>
              </w:rPr>
            </w:pPr>
          </w:p>
        </w:tc>
        <w:tc>
          <w:tcPr>
            <w:tcW w:w="960" w:type="dxa"/>
            <w:tcBorders>
              <w:bottom w:val="single" w:sz="4" w:space="0" w:color="auto"/>
            </w:tcBorders>
            <w:vAlign w:val="center"/>
          </w:tcPr>
          <w:p w:rsidR="000B3948" w:rsidRPr="00CE0F21" w:rsidRDefault="000B3948" w:rsidP="006501BA">
            <w:pPr>
              <w:pStyle w:val="a6"/>
              <w:spacing w:beforeLines="0" w:afterLines="0" w:line="240" w:lineRule="auto"/>
              <w:ind w:firstLineChars="0" w:firstLine="0"/>
              <w:jc w:val="center"/>
              <w:rPr>
                <w:rFonts w:ascii="Times New Roman" w:eastAsia="楷体" w:hAnsi="Times New Roman" w:cs="Times New Roman"/>
                <w:sz w:val="21"/>
                <w:szCs w:val="21"/>
              </w:rPr>
            </w:pPr>
          </w:p>
        </w:tc>
        <w:tc>
          <w:tcPr>
            <w:tcW w:w="653" w:type="dxa"/>
            <w:tcBorders>
              <w:bottom w:val="single" w:sz="4" w:space="0" w:color="auto"/>
            </w:tcBorders>
            <w:vAlign w:val="center"/>
          </w:tcPr>
          <w:p w:rsidR="000B3948" w:rsidRPr="00CE0F21" w:rsidRDefault="000B3948" w:rsidP="006501BA">
            <w:pPr>
              <w:pStyle w:val="a6"/>
              <w:spacing w:beforeLines="0" w:afterLines="0" w:line="240" w:lineRule="auto"/>
              <w:ind w:firstLineChars="0" w:firstLine="0"/>
              <w:jc w:val="center"/>
              <w:rPr>
                <w:rFonts w:ascii="Times New Roman" w:eastAsia="楷体" w:hAnsi="Times New Roman" w:cs="Times New Roman"/>
                <w:sz w:val="21"/>
                <w:szCs w:val="21"/>
              </w:rPr>
            </w:pPr>
          </w:p>
        </w:tc>
      </w:tr>
      <w:tr w:rsidR="000B3948" w:rsidRPr="00CB458C" w:rsidTr="00C03A81">
        <w:trPr>
          <w:trHeight w:val="340"/>
        </w:trPr>
        <w:tc>
          <w:tcPr>
            <w:tcW w:w="686" w:type="dxa"/>
            <w:tcBorders>
              <w:bottom w:val="single" w:sz="4" w:space="0" w:color="auto"/>
            </w:tcBorders>
            <w:vAlign w:val="center"/>
          </w:tcPr>
          <w:p w:rsidR="000B3948" w:rsidRPr="00CE0F21" w:rsidRDefault="000B3948" w:rsidP="008475EF">
            <w:pPr>
              <w:pStyle w:val="a6"/>
              <w:numPr>
                <w:ilvl w:val="0"/>
                <w:numId w:val="26"/>
              </w:numPr>
              <w:spacing w:beforeLines="0" w:afterLines="0" w:line="240" w:lineRule="auto"/>
              <w:ind w:firstLineChars="0"/>
              <w:rPr>
                <w:rFonts w:ascii="Times New Roman" w:eastAsia="楷体" w:hAnsi="Times New Roman" w:cs="Times New Roman"/>
                <w:sz w:val="21"/>
                <w:szCs w:val="21"/>
              </w:rPr>
            </w:pPr>
          </w:p>
        </w:tc>
        <w:tc>
          <w:tcPr>
            <w:tcW w:w="2160" w:type="dxa"/>
            <w:tcBorders>
              <w:bottom w:val="single" w:sz="4" w:space="0" w:color="auto"/>
            </w:tcBorders>
            <w:vAlign w:val="center"/>
          </w:tcPr>
          <w:p w:rsidR="000B3948" w:rsidRPr="00CE0F21" w:rsidRDefault="000B3948" w:rsidP="006501BA">
            <w:pPr>
              <w:pStyle w:val="a6"/>
              <w:spacing w:beforeLines="0" w:afterLines="0" w:line="240" w:lineRule="auto"/>
              <w:ind w:firstLineChars="0" w:firstLine="0"/>
              <w:jc w:val="center"/>
              <w:rPr>
                <w:rFonts w:ascii="Times New Roman" w:eastAsia="楷体" w:hAnsi="Times New Roman" w:cs="Times New Roman"/>
                <w:sz w:val="21"/>
                <w:szCs w:val="21"/>
              </w:rPr>
            </w:pPr>
            <w:r w:rsidRPr="00CE0F21">
              <w:rPr>
                <w:rFonts w:ascii="Times New Roman" w:eastAsia="楷体" w:hAnsi="Times New Roman" w:cs="Times New Roman" w:hint="eastAsia"/>
                <w:sz w:val="21"/>
                <w:szCs w:val="21"/>
              </w:rPr>
              <w:t>出资协议等</w:t>
            </w:r>
          </w:p>
        </w:tc>
        <w:tc>
          <w:tcPr>
            <w:tcW w:w="2929" w:type="dxa"/>
            <w:vMerge/>
            <w:tcBorders>
              <w:bottom w:val="single" w:sz="4" w:space="0" w:color="auto"/>
            </w:tcBorders>
            <w:vAlign w:val="center"/>
          </w:tcPr>
          <w:p w:rsidR="000B3948" w:rsidRDefault="000B3948" w:rsidP="006501BA">
            <w:pPr>
              <w:pStyle w:val="a6"/>
              <w:spacing w:beforeLines="0" w:afterLines="0" w:line="240" w:lineRule="auto"/>
              <w:ind w:firstLineChars="0" w:firstLine="0"/>
              <w:jc w:val="center"/>
              <w:rPr>
                <w:rFonts w:ascii="Times New Roman" w:eastAsia="楷体" w:hAnsi="Times New Roman" w:cs="Times New Roman"/>
                <w:sz w:val="21"/>
                <w:szCs w:val="21"/>
              </w:rPr>
            </w:pPr>
          </w:p>
        </w:tc>
        <w:tc>
          <w:tcPr>
            <w:tcW w:w="1134" w:type="dxa"/>
            <w:tcBorders>
              <w:bottom w:val="single" w:sz="4" w:space="0" w:color="auto"/>
            </w:tcBorders>
            <w:vAlign w:val="center"/>
          </w:tcPr>
          <w:p w:rsidR="000B3948" w:rsidRPr="00CE0F21" w:rsidRDefault="000B3948" w:rsidP="006501BA">
            <w:pPr>
              <w:pStyle w:val="a6"/>
              <w:spacing w:beforeLines="0" w:afterLines="0" w:line="240" w:lineRule="auto"/>
              <w:ind w:firstLineChars="0" w:firstLine="0"/>
              <w:jc w:val="center"/>
              <w:rPr>
                <w:rFonts w:ascii="Times New Roman" w:eastAsia="楷体" w:hAnsi="Times New Roman" w:cs="Times New Roman"/>
                <w:sz w:val="21"/>
                <w:szCs w:val="21"/>
              </w:rPr>
            </w:pPr>
          </w:p>
        </w:tc>
        <w:tc>
          <w:tcPr>
            <w:tcW w:w="960" w:type="dxa"/>
            <w:tcBorders>
              <w:bottom w:val="single" w:sz="4" w:space="0" w:color="auto"/>
            </w:tcBorders>
            <w:vAlign w:val="center"/>
          </w:tcPr>
          <w:p w:rsidR="000B3948" w:rsidRPr="00CE0F21" w:rsidRDefault="000B3948" w:rsidP="006501BA">
            <w:pPr>
              <w:pStyle w:val="a6"/>
              <w:spacing w:beforeLines="0" w:afterLines="0" w:line="240" w:lineRule="auto"/>
              <w:ind w:firstLineChars="0" w:firstLine="0"/>
              <w:jc w:val="center"/>
              <w:rPr>
                <w:rFonts w:ascii="Times New Roman" w:eastAsia="楷体" w:hAnsi="Times New Roman" w:cs="Times New Roman"/>
                <w:sz w:val="21"/>
                <w:szCs w:val="21"/>
              </w:rPr>
            </w:pPr>
          </w:p>
        </w:tc>
        <w:tc>
          <w:tcPr>
            <w:tcW w:w="653" w:type="dxa"/>
            <w:tcBorders>
              <w:bottom w:val="single" w:sz="4" w:space="0" w:color="auto"/>
            </w:tcBorders>
            <w:vAlign w:val="center"/>
          </w:tcPr>
          <w:p w:rsidR="000B3948" w:rsidRPr="00CE0F21" w:rsidRDefault="000B3948" w:rsidP="006501BA">
            <w:pPr>
              <w:pStyle w:val="a6"/>
              <w:spacing w:beforeLines="0" w:afterLines="0" w:line="240" w:lineRule="auto"/>
              <w:ind w:firstLineChars="0" w:firstLine="0"/>
              <w:jc w:val="center"/>
              <w:rPr>
                <w:rFonts w:ascii="Times New Roman" w:eastAsia="楷体" w:hAnsi="Times New Roman" w:cs="Times New Roman"/>
                <w:sz w:val="21"/>
                <w:szCs w:val="21"/>
              </w:rPr>
            </w:pPr>
          </w:p>
        </w:tc>
      </w:tr>
      <w:tr w:rsidR="000B3948" w:rsidRPr="00854B5A" w:rsidTr="00C03A81">
        <w:trPr>
          <w:trHeight w:val="340"/>
        </w:trPr>
        <w:tc>
          <w:tcPr>
            <w:tcW w:w="8522" w:type="dxa"/>
            <w:gridSpan w:val="6"/>
            <w:tcBorders>
              <w:top w:val="single" w:sz="4" w:space="0" w:color="auto"/>
              <w:left w:val="single" w:sz="4" w:space="0" w:color="auto"/>
              <w:bottom w:val="single" w:sz="4" w:space="0" w:color="auto"/>
              <w:right w:val="single" w:sz="4" w:space="0" w:color="auto"/>
            </w:tcBorders>
            <w:vAlign w:val="center"/>
          </w:tcPr>
          <w:p w:rsidR="000B3948" w:rsidRPr="00CE0F21" w:rsidRDefault="000B3948" w:rsidP="006501BA">
            <w:pPr>
              <w:pStyle w:val="a6"/>
              <w:spacing w:beforeLines="0" w:afterLines="0" w:line="240" w:lineRule="auto"/>
              <w:ind w:firstLineChars="0" w:firstLine="0"/>
              <w:jc w:val="left"/>
              <w:rPr>
                <w:rFonts w:ascii="Times New Roman" w:eastAsia="楷体" w:hAnsi="Times New Roman" w:cs="Times New Roman"/>
                <w:sz w:val="21"/>
                <w:szCs w:val="21"/>
              </w:rPr>
            </w:pPr>
            <w:r w:rsidRPr="00CE0F21">
              <w:rPr>
                <w:rFonts w:ascii="Times New Roman" w:eastAsia="楷体" w:hAnsi="Times New Roman" w:cs="Times New Roman" w:hint="eastAsia"/>
                <w:b/>
                <w:sz w:val="21"/>
                <w:szCs w:val="21"/>
              </w:rPr>
              <w:t xml:space="preserve">11. </w:t>
            </w:r>
            <w:r w:rsidRPr="00CE0F21">
              <w:rPr>
                <w:rFonts w:ascii="Times New Roman" w:eastAsia="楷体" w:hAnsi="Times New Roman" w:cs="Times New Roman" w:hint="eastAsia"/>
                <w:b/>
                <w:sz w:val="21"/>
                <w:szCs w:val="21"/>
              </w:rPr>
              <w:t>访谈记录及受访者提供的证明材料</w:t>
            </w:r>
          </w:p>
        </w:tc>
      </w:tr>
      <w:tr w:rsidR="000B3948" w:rsidRPr="00854B5A" w:rsidTr="00C03A81">
        <w:trPr>
          <w:trHeight w:val="340"/>
        </w:trPr>
        <w:tc>
          <w:tcPr>
            <w:tcW w:w="686" w:type="dxa"/>
            <w:tcBorders>
              <w:top w:val="single" w:sz="4" w:space="0" w:color="auto"/>
            </w:tcBorders>
            <w:vAlign w:val="center"/>
          </w:tcPr>
          <w:p w:rsidR="000B3948" w:rsidRPr="00854B5A" w:rsidRDefault="000B3948" w:rsidP="008475EF">
            <w:pPr>
              <w:pStyle w:val="a6"/>
              <w:numPr>
                <w:ilvl w:val="0"/>
                <w:numId w:val="28"/>
              </w:numPr>
              <w:spacing w:beforeLines="0" w:afterLines="0" w:line="240" w:lineRule="auto"/>
              <w:ind w:firstLineChars="0"/>
              <w:rPr>
                <w:rFonts w:ascii="Times New Roman" w:eastAsia="楷体" w:hAnsi="Times New Roman" w:cs="Times New Roman"/>
                <w:sz w:val="21"/>
                <w:szCs w:val="21"/>
              </w:rPr>
            </w:pPr>
          </w:p>
        </w:tc>
        <w:tc>
          <w:tcPr>
            <w:tcW w:w="2160" w:type="dxa"/>
            <w:tcBorders>
              <w:top w:val="single" w:sz="4" w:space="0" w:color="auto"/>
            </w:tcBorders>
            <w:vAlign w:val="center"/>
          </w:tcPr>
          <w:p w:rsidR="000B3948" w:rsidRPr="00854B5A" w:rsidRDefault="000B3948" w:rsidP="006501BA">
            <w:pPr>
              <w:pStyle w:val="a6"/>
              <w:spacing w:beforeLines="0" w:afterLines="0" w:line="240" w:lineRule="auto"/>
              <w:ind w:firstLineChars="0" w:firstLine="0"/>
              <w:jc w:val="center"/>
              <w:rPr>
                <w:rFonts w:ascii="Times New Roman" w:eastAsia="楷体" w:hAnsi="Times New Roman" w:cs="Times New Roman"/>
                <w:sz w:val="21"/>
                <w:szCs w:val="21"/>
              </w:rPr>
            </w:pPr>
            <w:r w:rsidRPr="00854B5A">
              <w:rPr>
                <w:rFonts w:ascii="Times New Roman" w:eastAsia="楷体" w:hAnsi="Times New Roman" w:cs="Times New Roman" w:hint="eastAsia"/>
                <w:sz w:val="21"/>
                <w:szCs w:val="21"/>
              </w:rPr>
              <w:t>访谈记录</w:t>
            </w:r>
          </w:p>
        </w:tc>
        <w:tc>
          <w:tcPr>
            <w:tcW w:w="2929" w:type="dxa"/>
            <w:tcBorders>
              <w:top w:val="single" w:sz="4" w:space="0" w:color="auto"/>
            </w:tcBorders>
            <w:vAlign w:val="center"/>
          </w:tcPr>
          <w:p w:rsidR="000B3948" w:rsidRPr="00854B5A" w:rsidRDefault="000B3948" w:rsidP="006501BA">
            <w:pPr>
              <w:pStyle w:val="a6"/>
              <w:spacing w:beforeLines="0" w:afterLines="0" w:line="240" w:lineRule="auto"/>
              <w:ind w:firstLineChars="0" w:firstLine="0"/>
              <w:jc w:val="center"/>
              <w:rPr>
                <w:rFonts w:ascii="Times New Roman" w:eastAsia="楷体" w:hAnsi="Times New Roman" w:cs="Times New Roman"/>
                <w:sz w:val="21"/>
                <w:szCs w:val="21"/>
              </w:rPr>
            </w:pPr>
          </w:p>
        </w:tc>
        <w:tc>
          <w:tcPr>
            <w:tcW w:w="1134" w:type="dxa"/>
            <w:tcBorders>
              <w:top w:val="single" w:sz="4" w:space="0" w:color="auto"/>
            </w:tcBorders>
            <w:vAlign w:val="center"/>
          </w:tcPr>
          <w:p w:rsidR="000B3948" w:rsidRPr="00854B5A" w:rsidRDefault="000B3948" w:rsidP="006501BA">
            <w:pPr>
              <w:pStyle w:val="a6"/>
              <w:spacing w:beforeLines="0" w:afterLines="0" w:line="240" w:lineRule="auto"/>
              <w:ind w:firstLineChars="0" w:firstLine="0"/>
              <w:jc w:val="center"/>
              <w:rPr>
                <w:rFonts w:ascii="Times New Roman" w:eastAsia="楷体" w:hAnsi="Times New Roman" w:cs="Times New Roman"/>
                <w:sz w:val="21"/>
                <w:szCs w:val="21"/>
              </w:rPr>
            </w:pPr>
          </w:p>
        </w:tc>
        <w:tc>
          <w:tcPr>
            <w:tcW w:w="960" w:type="dxa"/>
            <w:tcBorders>
              <w:top w:val="single" w:sz="4" w:space="0" w:color="auto"/>
            </w:tcBorders>
            <w:vAlign w:val="center"/>
          </w:tcPr>
          <w:p w:rsidR="000B3948" w:rsidRPr="00854B5A" w:rsidRDefault="000B3948" w:rsidP="006501BA">
            <w:pPr>
              <w:pStyle w:val="a6"/>
              <w:spacing w:beforeLines="0" w:afterLines="0" w:line="240" w:lineRule="auto"/>
              <w:ind w:firstLineChars="0" w:firstLine="0"/>
              <w:jc w:val="center"/>
              <w:rPr>
                <w:rFonts w:ascii="Times New Roman" w:eastAsia="楷体" w:hAnsi="Times New Roman" w:cs="Times New Roman"/>
                <w:sz w:val="21"/>
                <w:szCs w:val="21"/>
              </w:rPr>
            </w:pPr>
          </w:p>
        </w:tc>
        <w:tc>
          <w:tcPr>
            <w:tcW w:w="653" w:type="dxa"/>
            <w:tcBorders>
              <w:top w:val="single" w:sz="4" w:space="0" w:color="auto"/>
            </w:tcBorders>
            <w:vAlign w:val="center"/>
          </w:tcPr>
          <w:p w:rsidR="000B3948" w:rsidRPr="00854B5A" w:rsidRDefault="000B3948" w:rsidP="006501BA">
            <w:pPr>
              <w:pStyle w:val="a6"/>
              <w:spacing w:beforeLines="0" w:afterLines="0" w:line="240" w:lineRule="auto"/>
              <w:ind w:firstLineChars="0" w:firstLine="0"/>
              <w:jc w:val="center"/>
              <w:rPr>
                <w:rFonts w:ascii="Times New Roman" w:eastAsia="楷体" w:hAnsi="Times New Roman" w:cs="Times New Roman"/>
                <w:sz w:val="21"/>
                <w:szCs w:val="21"/>
              </w:rPr>
            </w:pPr>
          </w:p>
        </w:tc>
      </w:tr>
      <w:tr w:rsidR="000B3948" w:rsidRPr="00854B5A" w:rsidTr="00C03A81">
        <w:trPr>
          <w:trHeight w:val="340"/>
        </w:trPr>
        <w:tc>
          <w:tcPr>
            <w:tcW w:w="686" w:type="dxa"/>
            <w:vAlign w:val="center"/>
          </w:tcPr>
          <w:p w:rsidR="000B3948" w:rsidRPr="00854B5A" w:rsidRDefault="000B3948" w:rsidP="008475EF">
            <w:pPr>
              <w:pStyle w:val="a6"/>
              <w:numPr>
                <w:ilvl w:val="0"/>
                <w:numId w:val="28"/>
              </w:numPr>
              <w:spacing w:beforeLines="0" w:afterLines="0" w:line="240" w:lineRule="auto"/>
              <w:ind w:firstLineChars="0"/>
              <w:rPr>
                <w:rFonts w:ascii="Times New Roman" w:eastAsia="楷体" w:hAnsi="Times New Roman" w:cs="Times New Roman"/>
                <w:sz w:val="21"/>
                <w:szCs w:val="21"/>
              </w:rPr>
            </w:pPr>
          </w:p>
        </w:tc>
        <w:tc>
          <w:tcPr>
            <w:tcW w:w="2160" w:type="dxa"/>
            <w:vAlign w:val="center"/>
          </w:tcPr>
          <w:p w:rsidR="000B3948" w:rsidRPr="00854B5A" w:rsidRDefault="000B3948" w:rsidP="006501BA">
            <w:pPr>
              <w:pStyle w:val="a6"/>
              <w:spacing w:beforeLines="0" w:afterLines="0" w:line="240" w:lineRule="auto"/>
              <w:ind w:firstLineChars="0" w:firstLine="0"/>
              <w:jc w:val="center"/>
              <w:rPr>
                <w:rFonts w:ascii="Times New Roman" w:eastAsia="楷体" w:hAnsi="Times New Roman" w:cs="Times New Roman"/>
                <w:sz w:val="21"/>
                <w:szCs w:val="21"/>
              </w:rPr>
            </w:pPr>
            <w:r w:rsidRPr="00854B5A">
              <w:rPr>
                <w:rFonts w:ascii="Times New Roman" w:eastAsia="楷体" w:hAnsi="Times New Roman" w:cs="Times New Roman" w:hint="eastAsia"/>
                <w:sz w:val="21"/>
                <w:szCs w:val="21"/>
              </w:rPr>
              <w:t>访谈图片、音频等</w:t>
            </w:r>
          </w:p>
        </w:tc>
        <w:tc>
          <w:tcPr>
            <w:tcW w:w="2929" w:type="dxa"/>
            <w:vAlign w:val="center"/>
          </w:tcPr>
          <w:p w:rsidR="000B3948" w:rsidRPr="00854B5A" w:rsidRDefault="000B3948" w:rsidP="006501BA">
            <w:pPr>
              <w:pStyle w:val="a6"/>
              <w:spacing w:beforeLines="0" w:afterLines="0" w:line="240" w:lineRule="auto"/>
              <w:ind w:firstLineChars="0" w:firstLine="0"/>
              <w:jc w:val="center"/>
              <w:rPr>
                <w:rFonts w:ascii="Times New Roman" w:eastAsia="楷体" w:hAnsi="Times New Roman" w:cs="Times New Roman"/>
                <w:sz w:val="21"/>
                <w:szCs w:val="21"/>
              </w:rPr>
            </w:pPr>
          </w:p>
        </w:tc>
        <w:tc>
          <w:tcPr>
            <w:tcW w:w="1134" w:type="dxa"/>
            <w:vAlign w:val="center"/>
          </w:tcPr>
          <w:p w:rsidR="000B3948" w:rsidRPr="00854B5A" w:rsidRDefault="000B3948" w:rsidP="006501BA">
            <w:pPr>
              <w:pStyle w:val="a6"/>
              <w:spacing w:beforeLines="0" w:afterLines="0" w:line="240" w:lineRule="auto"/>
              <w:ind w:firstLineChars="0" w:firstLine="0"/>
              <w:jc w:val="center"/>
              <w:rPr>
                <w:rFonts w:ascii="Times New Roman" w:eastAsia="楷体" w:hAnsi="Times New Roman" w:cs="Times New Roman"/>
                <w:sz w:val="21"/>
                <w:szCs w:val="21"/>
              </w:rPr>
            </w:pPr>
          </w:p>
        </w:tc>
        <w:tc>
          <w:tcPr>
            <w:tcW w:w="960" w:type="dxa"/>
            <w:vAlign w:val="center"/>
          </w:tcPr>
          <w:p w:rsidR="000B3948" w:rsidRPr="00854B5A" w:rsidRDefault="000B3948" w:rsidP="006501BA">
            <w:pPr>
              <w:pStyle w:val="a6"/>
              <w:spacing w:beforeLines="0" w:afterLines="0" w:line="240" w:lineRule="auto"/>
              <w:ind w:firstLineChars="0" w:firstLine="0"/>
              <w:jc w:val="center"/>
              <w:rPr>
                <w:rFonts w:ascii="Times New Roman" w:eastAsia="楷体" w:hAnsi="Times New Roman" w:cs="Times New Roman"/>
                <w:sz w:val="21"/>
                <w:szCs w:val="21"/>
              </w:rPr>
            </w:pPr>
          </w:p>
        </w:tc>
        <w:tc>
          <w:tcPr>
            <w:tcW w:w="653" w:type="dxa"/>
            <w:vAlign w:val="center"/>
          </w:tcPr>
          <w:p w:rsidR="000B3948" w:rsidRPr="00854B5A" w:rsidRDefault="000B3948" w:rsidP="006501BA">
            <w:pPr>
              <w:pStyle w:val="a6"/>
              <w:spacing w:beforeLines="0" w:afterLines="0" w:line="240" w:lineRule="auto"/>
              <w:ind w:firstLineChars="0" w:firstLine="0"/>
              <w:jc w:val="center"/>
              <w:rPr>
                <w:rFonts w:ascii="Times New Roman" w:eastAsia="楷体" w:hAnsi="Times New Roman" w:cs="Times New Roman"/>
                <w:sz w:val="21"/>
                <w:szCs w:val="21"/>
              </w:rPr>
            </w:pPr>
          </w:p>
        </w:tc>
      </w:tr>
      <w:tr w:rsidR="000B3948" w:rsidRPr="00854B5A" w:rsidTr="00C03A81">
        <w:trPr>
          <w:trHeight w:val="340"/>
        </w:trPr>
        <w:tc>
          <w:tcPr>
            <w:tcW w:w="686" w:type="dxa"/>
            <w:vAlign w:val="center"/>
          </w:tcPr>
          <w:p w:rsidR="000B3948" w:rsidRPr="00854B5A" w:rsidRDefault="000B3948" w:rsidP="008475EF">
            <w:pPr>
              <w:pStyle w:val="a6"/>
              <w:numPr>
                <w:ilvl w:val="0"/>
                <w:numId w:val="28"/>
              </w:numPr>
              <w:spacing w:beforeLines="0" w:afterLines="0" w:line="240" w:lineRule="auto"/>
              <w:ind w:firstLineChars="0"/>
              <w:rPr>
                <w:rFonts w:ascii="Times New Roman" w:eastAsia="楷体" w:hAnsi="Times New Roman" w:cs="Times New Roman"/>
                <w:sz w:val="21"/>
                <w:szCs w:val="21"/>
              </w:rPr>
            </w:pPr>
          </w:p>
        </w:tc>
        <w:tc>
          <w:tcPr>
            <w:tcW w:w="2160" w:type="dxa"/>
            <w:vAlign w:val="center"/>
          </w:tcPr>
          <w:p w:rsidR="000B3948" w:rsidRPr="00854B5A" w:rsidRDefault="00327D6D" w:rsidP="006501BA">
            <w:pPr>
              <w:pStyle w:val="a6"/>
              <w:spacing w:beforeLines="0" w:afterLines="0" w:line="240" w:lineRule="auto"/>
              <w:ind w:firstLineChars="0" w:firstLine="0"/>
              <w:jc w:val="center"/>
              <w:rPr>
                <w:rFonts w:ascii="Times New Roman" w:eastAsia="楷体" w:hAnsi="Times New Roman" w:cs="Times New Roman"/>
                <w:sz w:val="21"/>
                <w:szCs w:val="21"/>
              </w:rPr>
            </w:pPr>
            <w:r>
              <w:rPr>
                <w:rFonts w:ascii="Times New Roman" w:eastAsia="楷体" w:hAnsi="Times New Roman" w:cs="Times New Roman" w:hint="eastAsia"/>
                <w:sz w:val="21"/>
                <w:szCs w:val="21"/>
              </w:rPr>
              <w:t>受访者提供</w:t>
            </w:r>
            <w:r w:rsidR="00862B8E">
              <w:rPr>
                <w:rFonts w:ascii="Times New Roman" w:eastAsia="楷体" w:hAnsi="Times New Roman" w:cs="Times New Roman" w:hint="eastAsia"/>
                <w:sz w:val="21"/>
                <w:szCs w:val="21"/>
              </w:rPr>
              <w:t>的</w:t>
            </w:r>
            <w:r w:rsidR="000B3948">
              <w:rPr>
                <w:rFonts w:ascii="Times New Roman" w:eastAsia="楷体" w:hAnsi="Times New Roman" w:cs="Times New Roman" w:hint="eastAsia"/>
                <w:sz w:val="21"/>
                <w:szCs w:val="21"/>
              </w:rPr>
              <w:t>证明资料</w:t>
            </w:r>
          </w:p>
        </w:tc>
        <w:tc>
          <w:tcPr>
            <w:tcW w:w="2929" w:type="dxa"/>
            <w:vAlign w:val="center"/>
          </w:tcPr>
          <w:p w:rsidR="000B3948" w:rsidRPr="00854B5A" w:rsidRDefault="000B3948" w:rsidP="006501BA">
            <w:pPr>
              <w:pStyle w:val="a6"/>
              <w:spacing w:beforeLines="0" w:afterLines="0" w:line="240" w:lineRule="auto"/>
              <w:ind w:firstLineChars="0" w:firstLine="0"/>
              <w:jc w:val="center"/>
              <w:rPr>
                <w:rFonts w:ascii="Times New Roman" w:eastAsia="楷体" w:hAnsi="Times New Roman" w:cs="Times New Roman"/>
                <w:sz w:val="21"/>
                <w:szCs w:val="21"/>
              </w:rPr>
            </w:pPr>
          </w:p>
        </w:tc>
        <w:tc>
          <w:tcPr>
            <w:tcW w:w="1134" w:type="dxa"/>
            <w:vAlign w:val="center"/>
          </w:tcPr>
          <w:p w:rsidR="000B3948" w:rsidRPr="00854B5A" w:rsidRDefault="000B3948" w:rsidP="006501BA">
            <w:pPr>
              <w:pStyle w:val="a6"/>
              <w:spacing w:beforeLines="0" w:afterLines="0" w:line="240" w:lineRule="auto"/>
              <w:ind w:firstLineChars="0" w:firstLine="0"/>
              <w:jc w:val="center"/>
              <w:rPr>
                <w:rFonts w:ascii="Times New Roman" w:eastAsia="楷体" w:hAnsi="Times New Roman" w:cs="Times New Roman"/>
                <w:sz w:val="21"/>
                <w:szCs w:val="21"/>
              </w:rPr>
            </w:pPr>
          </w:p>
        </w:tc>
        <w:tc>
          <w:tcPr>
            <w:tcW w:w="960" w:type="dxa"/>
            <w:vAlign w:val="center"/>
          </w:tcPr>
          <w:p w:rsidR="000B3948" w:rsidRPr="00854B5A" w:rsidRDefault="000B3948" w:rsidP="006501BA">
            <w:pPr>
              <w:pStyle w:val="a6"/>
              <w:spacing w:beforeLines="0" w:afterLines="0" w:line="240" w:lineRule="auto"/>
              <w:ind w:firstLineChars="0" w:firstLine="0"/>
              <w:jc w:val="center"/>
              <w:rPr>
                <w:rFonts w:ascii="Times New Roman" w:eastAsia="楷体" w:hAnsi="Times New Roman" w:cs="Times New Roman"/>
                <w:sz w:val="21"/>
                <w:szCs w:val="21"/>
              </w:rPr>
            </w:pPr>
          </w:p>
        </w:tc>
        <w:tc>
          <w:tcPr>
            <w:tcW w:w="653" w:type="dxa"/>
            <w:vAlign w:val="center"/>
          </w:tcPr>
          <w:p w:rsidR="000B3948" w:rsidRPr="00854B5A" w:rsidRDefault="000B3948" w:rsidP="006501BA">
            <w:pPr>
              <w:pStyle w:val="a6"/>
              <w:spacing w:beforeLines="0" w:afterLines="0" w:line="240" w:lineRule="auto"/>
              <w:ind w:firstLineChars="0" w:firstLine="0"/>
              <w:jc w:val="center"/>
              <w:rPr>
                <w:rFonts w:ascii="Times New Roman" w:eastAsia="楷体" w:hAnsi="Times New Roman" w:cs="Times New Roman"/>
                <w:sz w:val="21"/>
                <w:szCs w:val="21"/>
              </w:rPr>
            </w:pPr>
          </w:p>
        </w:tc>
      </w:tr>
    </w:tbl>
    <w:p w:rsidR="00AF10A1" w:rsidRDefault="00AF10A1">
      <w:pPr>
        <w:widowControl/>
        <w:jc w:val="left"/>
        <w:rPr>
          <w:sz w:val="24"/>
          <w:szCs w:val="24"/>
        </w:rPr>
      </w:pPr>
      <w:r>
        <w:rPr>
          <w:sz w:val="24"/>
          <w:szCs w:val="24"/>
        </w:rPr>
        <w:br w:type="page"/>
      </w:r>
    </w:p>
    <w:p w:rsidR="00CE0F21" w:rsidRPr="00986C55" w:rsidRDefault="00AF10A1" w:rsidP="00986C55">
      <w:pPr>
        <w:pStyle w:val="1"/>
        <w:rPr>
          <w:szCs w:val="28"/>
        </w:rPr>
      </w:pPr>
      <w:bookmarkStart w:id="27" w:name="_Toc489194534"/>
      <w:r w:rsidRPr="00986C55">
        <w:rPr>
          <w:rFonts w:hint="eastAsia"/>
          <w:szCs w:val="28"/>
        </w:rPr>
        <w:lastRenderedPageBreak/>
        <w:t>附</w:t>
      </w:r>
      <w:r w:rsidR="001F29C2" w:rsidRPr="00986C55">
        <w:rPr>
          <w:rFonts w:hint="eastAsia"/>
          <w:szCs w:val="28"/>
        </w:rPr>
        <w:t>录</w:t>
      </w:r>
      <w:r w:rsidRPr="00986C55">
        <w:rPr>
          <w:rFonts w:hint="eastAsia"/>
          <w:szCs w:val="28"/>
        </w:rPr>
        <w:t>四：知识产权尽职调查</w:t>
      </w:r>
      <w:r w:rsidR="00F7629A" w:rsidRPr="00986C55">
        <w:rPr>
          <w:rFonts w:hint="eastAsia"/>
          <w:szCs w:val="28"/>
        </w:rPr>
        <w:t>常用</w:t>
      </w:r>
      <w:r w:rsidRPr="00986C55">
        <w:rPr>
          <w:rFonts w:hint="eastAsia"/>
          <w:szCs w:val="28"/>
        </w:rPr>
        <w:t>网站</w:t>
      </w:r>
      <w:bookmarkEnd w:id="27"/>
    </w:p>
    <w:p w:rsidR="005272D7" w:rsidRPr="00854B5A" w:rsidRDefault="005272D7" w:rsidP="005272D7">
      <w:pPr>
        <w:widowControl/>
        <w:spacing w:line="360" w:lineRule="auto"/>
        <w:jc w:val="left"/>
        <w:rPr>
          <w:b/>
          <w:sz w:val="24"/>
          <w:szCs w:val="24"/>
        </w:rPr>
      </w:pPr>
      <w:r w:rsidRPr="00854B5A">
        <w:rPr>
          <w:rFonts w:hint="eastAsia"/>
          <w:b/>
          <w:sz w:val="24"/>
          <w:szCs w:val="24"/>
        </w:rPr>
        <w:t>一、常用的企业主体信息查询网站：</w:t>
      </w:r>
    </w:p>
    <w:p w:rsidR="005272D7" w:rsidRPr="00854B5A" w:rsidRDefault="005272D7" w:rsidP="005272D7">
      <w:pPr>
        <w:widowControl/>
        <w:spacing w:line="360" w:lineRule="auto"/>
        <w:ind w:firstLine="482"/>
        <w:jc w:val="left"/>
        <w:rPr>
          <w:sz w:val="24"/>
          <w:szCs w:val="24"/>
        </w:rPr>
      </w:pPr>
      <w:r w:rsidRPr="00854B5A">
        <w:rPr>
          <w:rFonts w:hint="eastAsia"/>
          <w:sz w:val="24"/>
          <w:szCs w:val="24"/>
        </w:rPr>
        <w:t>1</w:t>
      </w:r>
      <w:r w:rsidRPr="00854B5A">
        <w:rPr>
          <w:rFonts w:hint="eastAsia"/>
          <w:sz w:val="24"/>
          <w:szCs w:val="24"/>
        </w:rPr>
        <w:t>、国家企业信用信息公示系统：</w:t>
      </w:r>
      <w:r w:rsidR="00C13B26">
        <w:fldChar w:fldCharType="begin"/>
      </w:r>
      <w:r w:rsidR="00C13B26">
        <w:instrText>HYPERLINK "http://www.gsxt.gov.cn/index.html"</w:instrText>
      </w:r>
      <w:r w:rsidR="00C13B26">
        <w:fldChar w:fldCharType="separate"/>
      </w:r>
      <w:r w:rsidRPr="00854B5A">
        <w:rPr>
          <w:rStyle w:val="a7"/>
          <w:color w:val="auto"/>
          <w:sz w:val="24"/>
          <w:szCs w:val="24"/>
        </w:rPr>
        <w:t>http://www.gsxt.gov.cn/index.html</w:t>
      </w:r>
      <w:r w:rsidR="00C13B26">
        <w:fldChar w:fldCharType="end"/>
      </w:r>
      <w:r w:rsidRPr="00854B5A">
        <w:rPr>
          <w:rFonts w:hint="eastAsia"/>
          <w:sz w:val="24"/>
          <w:szCs w:val="24"/>
        </w:rPr>
        <w:t>；</w:t>
      </w:r>
    </w:p>
    <w:p w:rsidR="005272D7" w:rsidRPr="00854B5A" w:rsidRDefault="005272D7" w:rsidP="005272D7">
      <w:pPr>
        <w:widowControl/>
        <w:spacing w:line="360" w:lineRule="auto"/>
        <w:ind w:firstLine="482"/>
        <w:jc w:val="left"/>
        <w:rPr>
          <w:sz w:val="24"/>
          <w:szCs w:val="24"/>
        </w:rPr>
      </w:pPr>
      <w:r w:rsidRPr="00854B5A">
        <w:rPr>
          <w:rFonts w:hint="eastAsia"/>
          <w:sz w:val="24"/>
          <w:szCs w:val="24"/>
        </w:rPr>
        <w:t>2</w:t>
      </w:r>
      <w:r w:rsidRPr="00854B5A">
        <w:rPr>
          <w:rFonts w:hint="eastAsia"/>
          <w:sz w:val="24"/>
          <w:szCs w:val="24"/>
        </w:rPr>
        <w:t>、天眼查：</w:t>
      </w:r>
      <w:r w:rsidR="00C13B26">
        <w:fldChar w:fldCharType="begin"/>
      </w:r>
      <w:r w:rsidR="00C13B26">
        <w:instrText>HYPERLINK "https://www.tianyancha.com/"</w:instrText>
      </w:r>
      <w:r w:rsidR="00C13B26">
        <w:fldChar w:fldCharType="separate"/>
      </w:r>
      <w:r w:rsidRPr="00854B5A">
        <w:rPr>
          <w:rStyle w:val="a7"/>
          <w:color w:val="auto"/>
          <w:sz w:val="24"/>
          <w:szCs w:val="24"/>
        </w:rPr>
        <w:t>https://www.tianyancha.com/</w:t>
      </w:r>
      <w:r w:rsidR="00C13B26">
        <w:fldChar w:fldCharType="end"/>
      </w:r>
      <w:r w:rsidRPr="00854B5A">
        <w:rPr>
          <w:rFonts w:hint="eastAsia"/>
          <w:sz w:val="24"/>
          <w:szCs w:val="24"/>
        </w:rPr>
        <w:t>；</w:t>
      </w:r>
    </w:p>
    <w:p w:rsidR="005272D7" w:rsidRPr="00854B5A" w:rsidRDefault="005272D7" w:rsidP="005272D7">
      <w:pPr>
        <w:widowControl/>
        <w:spacing w:line="360" w:lineRule="auto"/>
        <w:ind w:firstLine="482"/>
        <w:jc w:val="left"/>
        <w:rPr>
          <w:sz w:val="24"/>
          <w:szCs w:val="24"/>
        </w:rPr>
      </w:pPr>
      <w:r w:rsidRPr="00854B5A">
        <w:rPr>
          <w:rFonts w:hint="eastAsia"/>
          <w:sz w:val="24"/>
          <w:szCs w:val="24"/>
        </w:rPr>
        <w:t>3</w:t>
      </w:r>
      <w:r w:rsidRPr="00854B5A">
        <w:rPr>
          <w:rFonts w:hint="eastAsia"/>
          <w:sz w:val="24"/>
          <w:szCs w:val="24"/>
        </w:rPr>
        <w:t>、启信保：</w:t>
      </w:r>
      <w:r w:rsidR="00C13B26">
        <w:fldChar w:fldCharType="begin"/>
      </w:r>
      <w:r w:rsidR="00C13B26">
        <w:instrText>HYPERLINK "http://www.qixin.com/"</w:instrText>
      </w:r>
      <w:r w:rsidR="00C13B26">
        <w:fldChar w:fldCharType="separate"/>
      </w:r>
      <w:r w:rsidRPr="00854B5A">
        <w:rPr>
          <w:rStyle w:val="a7"/>
          <w:color w:val="auto"/>
          <w:sz w:val="24"/>
          <w:szCs w:val="24"/>
        </w:rPr>
        <w:t>http://www.qixin.com/</w:t>
      </w:r>
      <w:r w:rsidR="00C13B26">
        <w:fldChar w:fldCharType="end"/>
      </w:r>
      <w:r w:rsidRPr="00854B5A">
        <w:rPr>
          <w:rFonts w:hint="eastAsia"/>
          <w:sz w:val="24"/>
          <w:szCs w:val="24"/>
        </w:rPr>
        <w:t>；</w:t>
      </w:r>
    </w:p>
    <w:p w:rsidR="005272D7" w:rsidRPr="00854B5A" w:rsidRDefault="005272D7" w:rsidP="005272D7">
      <w:pPr>
        <w:widowControl/>
        <w:spacing w:line="360" w:lineRule="auto"/>
        <w:ind w:firstLine="482"/>
        <w:jc w:val="left"/>
        <w:rPr>
          <w:sz w:val="24"/>
          <w:szCs w:val="24"/>
        </w:rPr>
      </w:pPr>
      <w:r w:rsidRPr="00854B5A">
        <w:rPr>
          <w:rFonts w:hint="eastAsia"/>
          <w:sz w:val="24"/>
          <w:szCs w:val="24"/>
        </w:rPr>
        <w:t>4</w:t>
      </w:r>
      <w:r w:rsidRPr="00854B5A">
        <w:rPr>
          <w:rFonts w:hint="eastAsia"/>
          <w:sz w:val="24"/>
          <w:szCs w:val="24"/>
        </w:rPr>
        <w:t>、企查查：</w:t>
      </w:r>
      <w:r w:rsidR="00C13B26">
        <w:fldChar w:fldCharType="begin"/>
      </w:r>
      <w:r w:rsidR="00C13B26">
        <w:instrText>HYPERLINK "http://www.qichacha.com"</w:instrText>
      </w:r>
      <w:r w:rsidR="00C13B26">
        <w:fldChar w:fldCharType="separate"/>
      </w:r>
      <w:r w:rsidRPr="00854B5A">
        <w:rPr>
          <w:rStyle w:val="a7"/>
          <w:color w:val="auto"/>
          <w:sz w:val="24"/>
          <w:szCs w:val="24"/>
        </w:rPr>
        <w:t>http://www.qichacha.com</w:t>
      </w:r>
      <w:r w:rsidR="00C13B26">
        <w:fldChar w:fldCharType="end"/>
      </w:r>
      <w:r w:rsidRPr="00854B5A">
        <w:rPr>
          <w:rFonts w:hint="eastAsia"/>
          <w:sz w:val="24"/>
          <w:szCs w:val="24"/>
        </w:rPr>
        <w:t>；</w:t>
      </w:r>
    </w:p>
    <w:p w:rsidR="005272D7" w:rsidRPr="00854B5A" w:rsidRDefault="005272D7" w:rsidP="005272D7">
      <w:pPr>
        <w:widowControl/>
        <w:spacing w:line="360" w:lineRule="auto"/>
        <w:ind w:firstLine="482"/>
        <w:jc w:val="left"/>
        <w:rPr>
          <w:sz w:val="24"/>
          <w:szCs w:val="24"/>
        </w:rPr>
      </w:pPr>
      <w:r w:rsidRPr="00854B5A">
        <w:rPr>
          <w:rFonts w:hint="eastAsia"/>
          <w:sz w:val="24"/>
          <w:szCs w:val="24"/>
        </w:rPr>
        <w:t>5</w:t>
      </w:r>
      <w:r w:rsidRPr="00854B5A">
        <w:rPr>
          <w:rFonts w:hint="eastAsia"/>
          <w:sz w:val="24"/>
          <w:szCs w:val="24"/>
        </w:rPr>
        <w:t>、全国组织机构代码管理中心：</w:t>
      </w:r>
      <w:r w:rsidR="00C13B26">
        <w:fldChar w:fldCharType="begin"/>
      </w:r>
      <w:r w:rsidR="00C13B26">
        <w:instrText>HYPERLINK "http://www.nacao.org.cn"</w:instrText>
      </w:r>
      <w:r w:rsidR="00C13B26">
        <w:fldChar w:fldCharType="separate"/>
      </w:r>
      <w:r w:rsidRPr="00854B5A">
        <w:rPr>
          <w:rStyle w:val="a7"/>
          <w:rFonts w:hint="eastAsia"/>
          <w:color w:val="auto"/>
          <w:sz w:val="24"/>
          <w:szCs w:val="24"/>
        </w:rPr>
        <w:t>www.nacao.org.cn</w:t>
      </w:r>
      <w:r w:rsidR="00C13B26">
        <w:fldChar w:fldCharType="end"/>
      </w:r>
      <w:r w:rsidRPr="00854B5A">
        <w:rPr>
          <w:rFonts w:hint="eastAsia"/>
          <w:sz w:val="24"/>
          <w:szCs w:val="24"/>
        </w:rPr>
        <w:t>。</w:t>
      </w:r>
    </w:p>
    <w:p w:rsidR="005272D7" w:rsidRPr="00854B5A" w:rsidRDefault="005272D7" w:rsidP="005272D7">
      <w:pPr>
        <w:widowControl/>
        <w:spacing w:line="360" w:lineRule="auto"/>
        <w:jc w:val="left"/>
        <w:rPr>
          <w:b/>
          <w:sz w:val="24"/>
          <w:szCs w:val="24"/>
        </w:rPr>
      </w:pPr>
      <w:r w:rsidRPr="00854B5A">
        <w:rPr>
          <w:rFonts w:hint="eastAsia"/>
          <w:b/>
          <w:sz w:val="24"/>
          <w:szCs w:val="24"/>
        </w:rPr>
        <w:t>二、常用的涉</w:t>
      </w:r>
      <w:proofErr w:type="gramStart"/>
      <w:r w:rsidRPr="00854B5A">
        <w:rPr>
          <w:rFonts w:hint="eastAsia"/>
          <w:b/>
          <w:sz w:val="24"/>
          <w:szCs w:val="24"/>
        </w:rPr>
        <w:t>诉信息</w:t>
      </w:r>
      <w:proofErr w:type="gramEnd"/>
      <w:r w:rsidRPr="00854B5A">
        <w:rPr>
          <w:rFonts w:hint="eastAsia"/>
          <w:b/>
          <w:sz w:val="24"/>
          <w:szCs w:val="24"/>
        </w:rPr>
        <w:t>查询网站：</w:t>
      </w:r>
    </w:p>
    <w:p w:rsidR="005272D7" w:rsidRPr="00854B5A" w:rsidRDefault="005272D7" w:rsidP="005272D7">
      <w:pPr>
        <w:widowControl/>
        <w:spacing w:line="360" w:lineRule="auto"/>
        <w:ind w:firstLine="480"/>
        <w:jc w:val="left"/>
        <w:rPr>
          <w:sz w:val="24"/>
          <w:szCs w:val="24"/>
        </w:rPr>
      </w:pPr>
      <w:r w:rsidRPr="00854B5A">
        <w:rPr>
          <w:rFonts w:hint="eastAsia"/>
          <w:sz w:val="24"/>
          <w:szCs w:val="24"/>
        </w:rPr>
        <w:t>1</w:t>
      </w:r>
      <w:r w:rsidRPr="00854B5A">
        <w:rPr>
          <w:rFonts w:hint="eastAsia"/>
          <w:sz w:val="24"/>
          <w:szCs w:val="24"/>
        </w:rPr>
        <w:t>、中国裁判文书网：</w:t>
      </w:r>
      <w:r w:rsidR="00C13B26">
        <w:fldChar w:fldCharType="begin"/>
      </w:r>
      <w:r w:rsidR="00C13B26">
        <w:instrText>HYPERLINK "http://wenshu.court.gov.cn/"</w:instrText>
      </w:r>
      <w:r w:rsidR="00C13B26">
        <w:fldChar w:fldCharType="separate"/>
      </w:r>
      <w:r w:rsidRPr="00854B5A">
        <w:rPr>
          <w:rStyle w:val="a7"/>
          <w:color w:val="auto"/>
          <w:sz w:val="24"/>
          <w:szCs w:val="24"/>
        </w:rPr>
        <w:t>http://wenshu.court.gov.cn/</w:t>
      </w:r>
      <w:r w:rsidR="00C13B26">
        <w:fldChar w:fldCharType="end"/>
      </w:r>
      <w:r w:rsidRPr="00854B5A">
        <w:rPr>
          <w:rFonts w:hint="eastAsia"/>
          <w:sz w:val="24"/>
          <w:szCs w:val="24"/>
        </w:rPr>
        <w:t>；</w:t>
      </w:r>
    </w:p>
    <w:p w:rsidR="005272D7" w:rsidRPr="00854B5A" w:rsidRDefault="005272D7" w:rsidP="005272D7">
      <w:pPr>
        <w:widowControl/>
        <w:spacing w:line="360" w:lineRule="auto"/>
        <w:ind w:firstLine="480"/>
        <w:jc w:val="left"/>
        <w:rPr>
          <w:sz w:val="24"/>
          <w:szCs w:val="24"/>
        </w:rPr>
      </w:pPr>
      <w:r w:rsidRPr="00854B5A">
        <w:rPr>
          <w:rFonts w:hint="eastAsia"/>
          <w:sz w:val="24"/>
          <w:szCs w:val="24"/>
        </w:rPr>
        <w:t>2</w:t>
      </w:r>
      <w:r w:rsidRPr="00854B5A">
        <w:rPr>
          <w:rFonts w:hint="eastAsia"/>
          <w:sz w:val="24"/>
          <w:szCs w:val="24"/>
        </w:rPr>
        <w:t>、中国知识产权裁判文书网：</w:t>
      </w:r>
      <w:r w:rsidR="00C13B26">
        <w:fldChar w:fldCharType="begin"/>
      </w:r>
      <w:r w:rsidR="00C13B26">
        <w:instrText>HYPERLINK "http://ipr.court.gov.cn/"</w:instrText>
      </w:r>
      <w:r w:rsidR="00C13B26">
        <w:fldChar w:fldCharType="separate"/>
      </w:r>
      <w:r w:rsidRPr="00854B5A">
        <w:rPr>
          <w:rStyle w:val="a7"/>
          <w:color w:val="auto"/>
          <w:sz w:val="24"/>
          <w:szCs w:val="24"/>
        </w:rPr>
        <w:t>http://ipr.court.gov.cn/</w:t>
      </w:r>
      <w:r w:rsidR="00C13B26">
        <w:fldChar w:fldCharType="end"/>
      </w:r>
      <w:r w:rsidRPr="00854B5A">
        <w:rPr>
          <w:rFonts w:hint="eastAsia"/>
          <w:sz w:val="24"/>
          <w:szCs w:val="24"/>
        </w:rPr>
        <w:t>；</w:t>
      </w:r>
    </w:p>
    <w:p w:rsidR="005272D7" w:rsidRPr="00854B5A" w:rsidRDefault="005272D7" w:rsidP="005272D7">
      <w:pPr>
        <w:widowControl/>
        <w:spacing w:line="360" w:lineRule="auto"/>
        <w:ind w:firstLine="480"/>
        <w:jc w:val="left"/>
        <w:rPr>
          <w:sz w:val="24"/>
          <w:szCs w:val="24"/>
        </w:rPr>
      </w:pPr>
      <w:r w:rsidRPr="00854B5A">
        <w:rPr>
          <w:rFonts w:hint="eastAsia"/>
          <w:sz w:val="24"/>
          <w:szCs w:val="24"/>
        </w:rPr>
        <w:t>3</w:t>
      </w:r>
      <w:r w:rsidRPr="00854B5A">
        <w:rPr>
          <w:rFonts w:hint="eastAsia"/>
          <w:sz w:val="24"/>
          <w:szCs w:val="24"/>
        </w:rPr>
        <w:t>、北大法宝：</w:t>
      </w:r>
      <w:r w:rsidR="00C13B26">
        <w:fldChar w:fldCharType="begin"/>
      </w:r>
      <w:r w:rsidR="00C13B26">
        <w:instrText>HYPERLINK "http://www.pkulaw.cn/"</w:instrText>
      </w:r>
      <w:r w:rsidR="00C13B26">
        <w:fldChar w:fldCharType="separate"/>
      </w:r>
      <w:r w:rsidRPr="00854B5A">
        <w:rPr>
          <w:rStyle w:val="a7"/>
          <w:color w:val="auto"/>
          <w:sz w:val="24"/>
          <w:szCs w:val="24"/>
        </w:rPr>
        <w:t>http://www.pkulaw.cn/</w:t>
      </w:r>
      <w:r w:rsidR="00C13B26">
        <w:fldChar w:fldCharType="end"/>
      </w:r>
      <w:r w:rsidRPr="00854B5A">
        <w:rPr>
          <w:rFonts w:hint="eastAsia"/>
          <w:sz w:val="24"/>
          <w:szCs w:val="24"/>
        </w:rPr>
        <w:t>；</w:t>
      </w:r>
    </w:p>
    <w:p w:rsidR="005272D7" w:rsidRPr="00854B5A" w:rsidRDefault="005272D7" w:rsidP="005272D7">
      <w:pPr>
        <w:widowControl/>
        <w:spacing w:line="360" w:lineRule="auto"/>
        <w:ind w:firstLine="480"/>
        <w:jc w:val="left"/>
        <w:rPr>
          <w:sz w:val="24"/>
          <w:szCs w:val="24"/>
        </w:rPr>
      </w:pPr>
      <w:r w:rsidRPr="00854B5A">
        <w:rPr>
          <w:rFonts w:hint="eastAsia"/>
          <w:sz w:val="24"/>
          <w:szCs w:val="24"/>
        </w:rPr>
        <w:t>4</w:t>
      </w:r>
      <w:r w:rsidRPr="00854B5A">
        <w:rPr>
          <w:rFonts w:hint="eastAsia"/>
          <w:sz w:val="24"/>
          <w:szCs w:val="24"/>
        </w:rPr>
        <w:t>、威科先行：</w:t>
      </w:r>
      <w:r w:rsidR="00C13B26">
        <w:fldChar w:fldCharType="begin"/>
      </w:r>
      <w:r w:rsidR="00C13B26">
        <w:instrText>HYPERLINK "http://law.wkinfo.com.cn/"</w:instrText>
      </w:r>
      <w:r w:rsidR="00C13B26">
        <w:fldChar w:fldCharType="separate"/>
      </w:r>
      <w:r w:rsidRPr="00854B5A">
        <w:rPr>
          <w:rStyle w:val="a7"/>
          <w:color w:val="auto"/>
          <w:sz w:val="24"/>
          <w:szCs w:val="24"/>
        </w:rPr>
        <w:t>http://law.wkinfo.com.cn/</w:t>
      </w:r>
      <w:r w:rsidR="00C13B26">
        <w:fldChar w:fldCharType="end"/>
      </w:r>
      <w:r w:rsidRPr="00854B5A">
        <w:rPr>
          <w:rFonts w:hint="eastAsia"/>
          <w:sz w:val="24"/>
          <w:szCs w:val="24"/>
        </w:rPr>
        <w:t>；</w:t>
      </w:r>
    </w:p>
    <w:p w:rsidR="005272D7" w:rsidRPr="00854B5A" w:rsidRDefault="005272D7" w:rsidP="005272D7">
      <w:pPr>
        <w:widowControl/>
        <w:spacing w:line="360" w:lineRule="auto"/>
        <w:ind w:firstLine="480"/>
        <w:jc w:val="left"/>
        <w:rPr>
          <w:sz w:val="24"/>
          <w:szCs w:val="24"/>
        </w:rPr>
      </w:pPr>
      <w:r w:rsidRPr="00854B5A">
        <w:rPr>
          <w:rFonts w:hint="eastAsia"/>
          <w:sz w:val="24"/>
          <w:szCs w:val="24"/>
        </w:rPr>
        <w:t>5</w:t>
      </w:r>
      <w:r w:rsidRPr="00854B5A">
        <w:rPr>
          <w:rFonts w:hint="eastAsia"/>
          <w:sz w:val="24"/>
          <w:szCs w:val="24"/>
        </w:rPr>
        <w:t>、</w:t>
      </w:r>
      <w:proofErr w:type="spellStart"/>
      <w:r w:rsidRPr="00854B5A">
        <w:rPr>
          <w:rFonts w:hint="eastAsia"/>
          <w:sz w:val="24"/>
          <w:szCs w:val="24"/>
        </w:rPr>
        <w:t>OpenLaw</w:t>
      </w:r>
      <w:proofErr w:type="spellEnd"/>
      <w:r w:rsidRPr="00854B5A">
        <w:rPr>
          <w:rFonts w:hint="eastAsia"/>
          <w:sz w:val="24"/>
          <w:szCs w:val="24"/>
        </w:rPr>
        <w:t>：</w:t>
      </w:r>
      <w:r w:rsidR="00C13B26">
        <w:fldChar w:fldCharType="begin"/>
      </w:r>
      <w:r w:rsidR="00C13B26">
        <w:instrText>HYPERLINK "http://openlaw.cn/"</w:instrText>
      </w:r>
      <w:r w:rsidR="00C13B26">
        <w:fldChar w:fldCharType="separate"/>
      </w:r>
      <w:r w:rsidRPr="00854B5A">
        <w:rPr>
          <w:rStyle w:val="a7"/>
          <w:color w:val="auto"/>
          <w:sz w:val="24"/>
          <w:szCs w:val="24"/>
        </w:rPr>
        <w:t>http://openlaw.cn/</w:t>
      </w:r>
      <w:r w:rsidR="00C13B26">
        <w:fldChar w:fldCharType="end"/>
      </w:r>
      <w:r w:rsidRPr="00854B5A">
        <w:rPr>
          <w:rFonts w:hint="eastAsia"/>
          <w:sz w:val="24"/>
          <w:szCs w:val="24"/>
        </w:rPr>
        <w:t>；</w:t>
      </w:r>
    </w:p>
    <w:p w:rsidR="005272D7" w:rsidRPr="00854B5A" w:rsidRDefault="005272D7" w:rsidP="005272D7">
      <w:pPr>
        <w:widowControl/>
        <w:spacing w:line="360" w:lineRule="auto"/>
        <w:ind w:firstLine="480"/>
        <w:jc w:val="left"/>
        <w:rPr>
          <w:sz w:val="24"/>
          <w:szCs w:val="24"/>
        </w:rPr>
      </w:pPr>
      <w:r w:rsidRPr="00854B5A">
        <w:rPr>
          <w:rFonts w:hint="eastAsia"/>
          <w:sz w:val="24"/>
          <w:szCs w:val="24"/>
        </w:rPr>
        <w:t>6</w:t>
      </w:r>
      <w:r w:rsidRPr="00854B5A">
        <w:rPr>
          <w:rFonts w:hint="eastAsia"/>
          <w:sz w:val="24"/>
          <w:szCs w:val="24"/>
        </w:rPr>
        <w:t>、无讼案例：</w:t>
      </w:r>
      <w:r w:rsidR="00C13B26">
        <w:fldChar w:fldCharType="begin"/>
      </w:r>
      <w:r w:rsidR="00C13B26">
        <w:instrText>HYPERLINK "https://www.itslaw.com/"</w:instrText>
      </w:r>
      <w:r w:rsidR="00C13B26">
        <w:fldChar w:fldCharType="separate"/>
      </w:r>
      <w:r w:rsidRPr="00854B5A">
        <w:rPr>
          <w:rStyle w:val="a7"/>
          <w:color w:val="auto"/>
          <w:sz w:val="24"/>
          <w:szCs w:val="24"/>
        </w:rPr>
        <w:t>https://www.itslaw.com/</w:t>
      </w:r>
      <w:r w:rsidR="00C13B26">
        <w:fldChar w:fldCharType="end"/>
      </w:r>
      <w:r w:rsidRPr="00854B5A">
        <w:rPr>
          <w:rFonts w:hint="eastAsia"/>
          <w:sz w:val="24"/>
          <w:szCs w:val="24"/>
        </w:rPr>
        <w:t>；</w:t>
      </w:r>
    </w:p>
    <w:p w:rsidR="005272D7" w:rsidRPr="00854B5A" w:rsidRDefault="005272D7" w:rsidP="005272D7">
      <w:pPr>
        <w:widowControl/>
        <w:spacing w:line="360" w:lineRule="auto"/>
        <w:ind w:firstLine="480"/>
        <w:jc w:val="left"/>
        <w:rPr>
          <w:sz w:val="24"/>
          <w:szCs w:val="24"/>
        </w:rPr>
      </w:pPr>
      <w:r w:rsidRPr="00854B5A">
        <w:rPr>
          <w:rFonts w:hint="eastAsia"/>
          <w:sz w:val="24"/>
          <w:szCs w:val="24"/>
        </w:rPr>
        <w:t>7</w:t>
      </w:r>
      <w:r w:rsidRPr="00854B5A">
        <w:rPr>
          <w:rFonts w:hint="eastAsia"/>
          <w:sz w:val="24"/>
          <w:szCs w:val="24"/>
        </w:rPr>
        <w:t>、</w:t>
      </w:r>
      <w:proofErr w:type="spellStart"/>
      <w:r w:rsidRPr="00854B5A">
        <w:rPr>
          <w:rFonts w:hint="eastAsia"/>
          <w:sz w:val="24"/>
          <w:szCs w:val="24"/>
        </w:rPr>
        <w:t>Caseshare</w:t>
      </w:r>
      <w:proofErr w:type="spellEnd"/>
      <w:r w:rsidRPr="00854B5A">
        <w:rPr>
          <w:rFonts w:hint="eastAsia"/>
          <w:sz w:val="24"/>
          <w:szCs w:val="24"/>
        </w:rPr>
        <w:t>：</w:t>
      </w:r>
      <w:r w:rsidR="00C13B26">
        <w:fldChar w:fldCharType="begin"/>
      </w:r>
      <w:r w:rsidR="00C13B26">
        <w:instrText>HYPERLINK "http://www.caseshare.cn"</w:instrText>
      </w:r>
      <w:r w:rsidR="00C13B26">
        <w:fldChar w:fldCharType="separate"/>
      </w:r>
      <w:r w:rsidRPr="00854B5A">
        <w:rPr>
          <w:rStyle w:val="a7"/>
          <w:color w:val="auto"/>
          <w:sz w:val="24"/>
          <w:szCs w:val="24"/>
        </w:rPr>
        <w:t>http://www.caseshare.cn</w:t>
      </w:r>
      <w:r w:rsidR="00C13B26">
        <w:fldChar w:fldCharType="end"/>
      </w:r>
      <w:r w:rsidRPr="00854B5A">
        <w:rPr>
          <w:rFonts w:hint="eastAsia"/>
          <w:sz w:val="24"/>
          <w:szCs w:val="24"/>
        </w:rPr>
        <w:t>。</w:t>
      </w:r>
    </w:p>
    <w:p w:rsidR="005272D7" w:rsidRPr="00854B5A" w:rsidRDefault="005272D7" w:rsidP="005272D7">
      <w:pPr>
        <w:widowControl/>
        <w:spacing w:line="360" w:lineRule="auto"/>
        <w:jc w:val="left"/>
        <w:rPr>
          <w:b/>
          <w:sz w:val="24"/>
          <w:szCs w:val="24"/>
        </w:rPr>
      </w:pPr>
      <w:r w:rsidRPr="00854B5A">
        <w:rPr>
          <w:rFonts w:hint="eastAsia"/>
          <w:b/>
          <w:sz w:val="24"/>
          <w:szCs w:val="24"/>
        </w:rPr>
        <w:t>三、常用的著作权查询网站：</w:t>
      </w:r>
    </w:p>
    <w:p w:rsidR="005272D7" w:rsidRPr="00854B5A" w:rsidRDefault="005272D7" w:rsidP="005272D7">
      <w:pPr>
        <w:widowControl/>
        <w:spacing w:line="360" w:lineRule="auto"/>
        <w:ind w:firstLineChars="200" w:firstLine="480"/>
        <w:jc w:val="left"/>
        <w:rPr>
          <w:sz w:val="24"/>
          <w:szCs w:val="24"/>
        </w:rPr>
      </w:pPr>
      <w:r w:rsidRPr="00854B5A">
        <w:rPr>
          <w:rFonts w:hint="eastAsia"/>
          <w:sz w:val="24"/>
          <w:szCs w:val="24"/>
        </w:rPr>
        <w:t>1</w:t>
      </w:r>
      <w:r w:rsidRPr="00854B5A">
        <w:rPr>
          <w:rFonts w:hint="eastAsia"/>
          <w:sz w:val="24"/>
          <w:szCs w:val="24"/>
        </w:rPr>
        <w:t>、国家版权局网：</w:t>
      </w:r>
      <w:r w:rsidR="00C13B26">
        <w:fldChar w:fldCharType="begin"/>
      </w:r>
      <w:r w:rsidR="00C13B26">
        <w:instrText>HYPERLINK "http://www.ncac.gov.cn/"</w:instrText>
      </w:r>
      <w:r w:rsidR="00C13B26">
        <w:fldChar w:fldCharType="separate"/>
      </w:r>
      <w:r w:rsidRPr="00854B5A">
        <w:rPr>
          <w:rStyle w:val="a7"/>
          <w:rFonts w:hint="eastAsia"/>
          <w:color w:val="auto"/>
          <w:sz w:val="24"/>
          <w:szCs w:val="24"/>
        </w:rPr>
        <w:t>http://www.ncac.gov.cn/</w:t>
      </w:r>
      <w:r w:rsidR="00C13B26">
        <w:fldChar w:fldCharType="end"/>
      </w:r>
      <w:r w:rsidRPr="00854B5A">
        <w:rPr>
          <w:rFonts w:hint="eastAsia"/>
          <w:sz w:val="24"/>
          <w:szCs w:val="24"/>
        </w:rPr>
        <w:t>；</w:t>
      </w:r>
    </w:p>
    <w:p w:rsidR="005272D7" w:rsidRPr="00854B5A" w:rsidRDefault="005272D7" w:rsidP="005272D7">
      <w:pPr>
        <w:widowControl/>
        <w:wordWrap w:val="0"/>
        <w:spacing w:line="360" w:lineRule="auto"/>
        <w:ind w:firstLineChars="200" w:firstLine="480"/>
        <w:jc w:val="left"/>
        <w:rPr>
          <w:sz w:val="24"/>
          <w:szCs w:val="24"/>
        </w:rPr>
      </w:pPr>
      <w:r w:rsidRPr="00854B5A">
        <w:rPr>
          <w:rFonts w:hint="eastAsia"/>
          <w:sz w:val="24"/>
          <w:szCs w:val="24"/>
        </w:rPr>
        <w:t>2</w:t>
      </w:r>
      <w:r w:rsidRPr="00854B5A">
        <w:rPr>
          <w:rFonts w:hint="eastAsia"/>
          <w:sz w:val="24"/>
          <w:szCs w:val="24"/>
        </w:rPr>
        <w:t>、国家版权保护中心（国家版权登记门户网）：</w:t>
      </w:r>
      <w:r w:rsidR="00C13B26">
        <w:fldChar w:fldCharType="begin"/>
      </w:r>
      <w:r w:rsidR="00C13B26">
        <w:instrText>HYPERLINK "http://www.gapp.gov.cn/govservice/108.shtml"</w:instrText>
      </w:r>
      <w:r w:rsidR="00C13B26">
        <w:fldChar w:fldCharType="separate"/>
      </w:r>
      <w:r w:rsidRPr="00854B5A">
        <w:rPr>
          <w:rStyle w:val="a7"/>
          <w:color w:val="auto"/>
          <w:sz w:val="24"/>
          <w:szCs w:val="24"/>
        </w:rPr>
        <w:t>http://www.gapp.gov.cn/govservice/108.shtml</w:t>
      </w:r>
      <w:r w:rsidR="00C13B26">
        <w:fldChar w:fldCharType="end"/>
      </w:r>
      <w:r w:rsidRPr="00854B5A">
        <w:rPr>
          <w:rFonts w:hint="eastAsia"/>
          <w:sz w:val="24"/>
          <w:szCs w:val="24"/>
        </w:rPr>
        <w:t>；</w:t>
      </w:r>
    </w:p>
    <w:p w:rsidR="005272D7" w:rsidRPr="00854B5A" w:rsidRDefault="005272D7" w:rsidP="005272D7">
      <w:pPr>
        <w:widowControl/>
        <w:spacing w:line="360" w:lineRule="auto"/>
        <w:ind w:firstLineChars="200" w:firstLine="480"/>
        <w:jc w:val="left"/>
        <w:rPr>
          <w:sz w:val="24"/>
          <w:szCs w:val="24"/>
        </w:rPr>
      </w:pPr>
      <w:r w:rsidRPr="00854B5A">
        <w:rPr>
          <w:rFonts w:hint="eastAsia"/>
          <w:sz w:val="24"/>
          <w:szCs w:val="24"/>
        </w:rPr>
        <w:t>3</w:t>
      </w:r>
      <w:r w:rsidRPr="00854B5A">
        <w:rPr>
          <w:rFonts w:hint="eastAsia"/>
          <w:sz w:val="24"/>
          <w:szCs w:val="24"/>
        </w:rPr>
        <w:t>、中国版权保护中心：</w:t>
      </w:r>
      <w:r w:rsidR="00C13B26">
        <w:fldChar w:fldCharType="begin"/>
      </w:r>
      <w:r w:rsidR="00C13B26">
        <w:instrText>HYPERLINK "http://www.ccopyright.com.cn/"</w:instrText>
      </w:r>
      <w:r w:rsidR="00C13B26">
        <w:fldChar w:fldCharType="separate"/>
      </w:r>
      <w:r w:rsidRPr="00854B5A">
        <w:rPr>
          <w:rStyle w:val="a7"/>
          <w:rFonts w:hint="eastAsia"/>
          <w:color w:val="auto"/>
          <w:sz w:val="24"/>
          <w:szCs w:val="24"/>
        </w:rPr>
        <w:t>http://www.ccopyright.com.cn/</w:t>
      </w:r>
      <w:r w:rsidR="00C13B26">
        <w:fldChar w:fldCharType="end"/>
      </w:r>
      <w:r w:rsidRPr="00854B5A">
        <w:rPr>
          <w:rFonts w:hint="eastAsia"/>
          <w:sz w:val="24"/>
          <w:szCs w:val="24"/>
        </w:rPr>
        <w:t>；</w:t>
      </w:r>
    </w:p>
    <w:p w:rsidR="005272D7" w:rsidRPr="00854B5A" w:rsidRDefault="005272D7" w:rsidP="005272D7">
      <w:pPr>
        <w:widowControl/>
        <w:spacing w:line="360" w:lineRule="auto"/>
        <w:ind w:firstLineChars="200" w:firstLine="480"/>
        <w:jc w:val="left"/>
        <w:rPr>
          <w:sz w:val="24"/>
          <w:szCs w:val="24"/>
        </w:rPr>
      </w:pPr>
      <w:r w:rsidRPr="00854B5A">
        <w:rPr>
          <w:rFonts w:hint="eastAsia"/>
          <w:sz w:val="24"/>
          <w:szCs w:val="24"/>
        </w:rPr>
        <w:t>4</w:t>
      </w:r>
      <w:r w:rsidRPr="00854B5A">
        <w:rPr>
          <w:rFonts w:hint="eastAsia"/>
          <w:sz w:val="24"/>
          <w:szCs w:val="24"/>
        </w:rPr>
        <w:t>、中国版权在线：</w:t>
      </w:r>
      <w:r w:rsidR="00C13B26">
        <w:fldChar w:fldCharType="begin"/>
      </w:r>
      <w:r w:rsidR="00C13B26">
        <w:instrText>HYPERLINK "http://www.chinacopyright.org.cn"</w:instrText>
      </w:r>
      <w:r w:rsidR="00C13B26">
        <w:fldChar w:fldCharType="separate"/>
      </w:r>
      <w:r w:rsidRPr="00854B5A">
        <w:rPr>
          <w:rStyle w:val="a7"/>
          <w:rFonts w:hint="eastAsia"/>
          <w:color w:val="auto"/>
          <w:sz w:val="24"/>
          <w:szCs w:val="24"/>
        </w:rPr>
        <w:t>http://www.chinacopyright.org.cn</w:t>
      </w:r>
      <w:r w:rsidR="00C13B26">
        <w:fldChar w:fldCharType="end"/>
      </w:r>
      <w:r w:rsidRPr="00854B5A">
        <w:rPr>
          <w:rFonts w:hint="eastAsia"/>
          <w:sz w:val="24"/>
          <w:szCs w:val="24"/>
        </w:rPr>
        <w:t>；</w:t>
      </w:r>
    </w:p>
    <w:p w:rsidR="005272D7" w:rsidRPr="00854B5A" w:rsidRDefault="005272D7" w:rsidP="005272D7">
      <w:pPr>
        <w:widowControl/>
        <w:spacing w:line="360" w:lineRule="auto"/>
        <w:ind w:firstLineChars="200" w:firstLine="480"/>
        <w:jc w:val="left"/>
        <w:rPr>
          <w:sz w:val="24"/>
          <w:szCs w:val="24"/>
        </w:rPr>
      </w:pPr>
      <w:r w:rsidRPr="00854B5A">
        <w:rPr>
          <w:rFonts w:hint="eastAsia"/>
          <w:sz w:val="24"/>
          <w:szCs w:val="24"/>
        </w:rPr>
        <w:t>5</w:t>
      </w:r>
      <w:r w:rsidRPr="00854B5A">
        <w:rPr>
          <w:rFonts w:hint="eastAsia"/>
          <w:sz w:val="24"/>
          <w:szCs w:val="24"/>
        </w:rPr>
        <w:t>、企查查：</w:t>
      </w:r>
      <w:r w:rsidR="00C13B26">
        <w:fldChar w:fldCharType="begin"/>
      </w:r>
      <w:r w:rsidR="00C13B26">
        <w:instrText>HYPERLINK "https://www.qichacha.com/more_zzqs"</w:instrText>
      </w:r>
      <w:r w:rsidR="00C13B26">
        <w:fldChar w:fldCharType="separate"/>
      </w:r>
      <w:r w:rsidRPr="00854B5A">
        <w:rPr>
          <w:rStyle w:val="a7"/>
          <w:color w:val="auto"/>
          <w:sz w:val="24"/>
          <w:szCs w:val="24"/>
        </w:rPr>
        <w:t>https://www.qichacha.com/more_zzqs</w:t>
      </w:r>
      <w:r w:rsidR="00C13B26">
        <w:fldChar w:fldCharType="end"/>
      </w:r>
      <w:r w:rsidRPr="00854B5A">
        <w:rPr>
          <w:rFonts w:hint="eastAsia"/>
          <w:sz w:val="24"/>
          <w:szCs w:val="24"/>
        </w:rPr>
        <w:t>。</w:t>
      </w:r>
    </w:p>
    <w:p w:rsidR="005272D7" w:rsidRPr="00854B5A" w:rsidRDefault="005272D7" w:rsidP="005272D7">
      <w:pPr>
        <w:widowControl/>
        <w:spacing w:line="360" w:lineRule="auto"/>
        <w:jc w:val="left"/>
        <w:rPr>
          <w:b/>
          <w:sz w:val="24"/>
          <w:szCs w:val="24"/>
        </w:rPr>
      </w:pPr>
      <w:r w:rsidRPr="00854B5A">
        <w:rPr>
          <w:rFonts w:hint="eastAsia"/>
          <w:b/>
          <w:sz w:val="24"/>
          <w:szCs w:val="24"/>
        </w:rPr>
        <w:t>四、常用的商标查询网站：</w:t>
      </w:r>
    </w:p>
    <w:p w:rsidR="005272D7" w:rsidRPr="00854B5A" w:rsidRDefault="005272D7" w:rsidP="005272D7">
      <w:pPr>
        <w:widowControl/>
        <w:spacing w:line="360" w:lineRule="auto"/>
        <w:ind w:firstLineChars="200" w:firstLine="480"/>
        <w:jc w:val="left"/>
        <w:rPr>
          <w:sz w:val="24"/>
          <w:szCs w:val="24"/>
        </w:rPr>
      </w:pPr>
      <w:r w:rsidRPr="00854B5A">
        <w:rPr>
          <w:rFonts w:hint="eastAsia"/>
          <w:sz w:val="24"/>
          <w:szCs w:val="24"/>
        </w:rPr>
        <w:t>1</w:t>
      </w:r>
      <w:r w:rsidRPr="00854B5A">
        <w:rPr>
          <w:rFonts w:hint="eastAsia"/>
          <w:sz w:val="24"/>
          <w:szCs w:val="24"/>
        </w:rPr>
        <w:t>、中国商标网：</w:t>
      </w:r>
      <w:r w:rsidR="00C13B26">
        <w:fldChar w:fldCharType="begin"/>
      </w:r>
      <w:r w:rsidR="00C13B26">
        <w:instrText>HYPERLINK "http://sbj.saic.gov.cn/"</w:instrText>
      </w:r>
      <w:r w:rsidR="00C13B26">
        <w:fldChar w:fldCharType="separate"/>
      </w:r>
      <w:r w:rsidRPr="00854B5A">
        <w:rPr>
          <w:rStyle w:val="a7"/>
          <w:rFonts w:hint="eastAsia"/>
          <w:color w:val="auto"/>
          <w:sz w:val="24"/>
          <w:szCs w:val="24"/>
        </w:rPr>
        <w:t>http://sbj.saic.gov.cn/</w:t>
      </w:r>
      <w:r w:rsidR="00C13B26">
        <w:fldChar w:fldCharType="end"/>
      </w:r>
      <w:r w:rsidRPr="00854B5A">
        <w:rPr>
          <w:rFonts w:hint="eastAsia"/>
          <w:sz w:val="24"/>
          <w:szCs w:val="24"/>
        </w:rPr>
        <w:t>；</w:t>
      </w:r>
    </w:p>
    <w:p w:rsidR="005272D7" w:rsidRPr="00854B5A" w:rsidRDefault="005272D7" w:rsidP="005272D7">
      <w:pPr>
        <w:widowControl/>
        <w:spacing w:line="360" w:lineRule="auto"/>
        <w:ind w:firstLineChars="200" w:firstLine="480"/>
        <w:jc w:val="left"/>
        <w:rPr>
          <w:sz w:val="24"/>
          <w:szCs w:val="24"/>
        </w:rPr>
      </w:pPr>
      <w:r w:rsidRPr="00854B5A">
        <w:rPr>
          <w:rFonts w:hint="eastAsia"/>
          <w:sz w:val="24"/>
          <w:szCs w:val="24"/>
        </w:rPr>
        <w:t>2</w:t>
      </w:r>
      <w:r w:rsidRPr="00854B5A">
        <w:rPr>
          <w:rFonts w:hint="eastAsia"/>
          <w:sz w:val="24"/>
          <w:szCs w:val="24"/>
        </w:rPr>
        <w:t>、</w:t>
      </w:r>
      <w:r w:rsidRPr="00854B5A">
        <w:rPr>
          <w:rFonts w:hint="eastAsia"/>
          <w:sz w:val="24"/>
          <w:szCs w:val="24"/>
        </w:rPr>
        <w:t>ITAOTM</w:t>
      </w:r>
      <w:r w:rsidRPr="00854B5A">
        <w:rPr>
          <w:rFonts w:hint="eastAsia"/>
          <w:sz w:val="24"/>
          <w:szCs w:val="24"/>
        </w:rPr>
        <w:t>商标查询网：</w:t>
      </w:r>
      <w:r w:rsidR="00C13B26">
        <w:fldChar w:fldCharType="begin"/>
      </w:r>
      <w:r w:rsidR="00C13B26">
        <w:instrText>HYPERLINK "http://www.itaotm.com/"</w:instrText>
      </w:r>
      <w:r w:rsidR="00C13B26">
        <w:fldChar w:fldCharType="separate"/>
      </w:r>
      <w:r w:rsidRPr="00854B5A">
        <w:rPr>
          <w:rStyle w:val="a7"/>
          <w:rFonts w:hint="eastAsia"/>
          <w:color w:val="auto"/>
          <w:sz w:val="24"/>
          <w:szCs w:val="24"/>
        </w:rPr>
        <w:t>http://www.itaotm.com/</w:t>
      </w:r>
      <w:r w:rsidR="00C13B26">
        <w:fldChar w:fldCharType="end"/>
      </w:r>
      <w:r w:rsidRPr="00854B5A">
        <w:rPr>
          <w:rFonts w:hint="eastAsia"/>
          <w:sz w:val="24"/>
          <w:szCs w:val="24"/>
        </w:rPr>
        <w:t>；</w:t>
      </w:r>
    </w:p>
    <w:p w:rsidR="005272D7" w:rsidRPr="00854B5A" w:rsidRDefault="005272D7" w:rsidP="005272D7">
      <w:pPr>
        <w:widowControl/>
        <w:spacing w:line="360" w:lineRule="auto"/>
        <w:ind w:firstLineChars="200" w:firstLine="480"/>
        <w:jc w:val="left"/>
        <w:rPr>
          <w:sz w:val="24"/>
          <w:szCs w:val="24"/>
        </w:rPr>
      </w:pPr>
      <w:r w:rsidRPr="00854B5A">
        <w:rPr>
          <w:rFonts w:hint="eastAsia"/>
          <w:sz w:val="24"/>
          <w:szCs w:val="24"/>
        </w:rPr>
        <w:t>3</w:t>
      </w:r>
      <w:r w:rsidRPr="00854B5A">
        <w:rPr>
          <w:rFonts w:hint="eastAsia"/>
          <w:sz w:val="24"/>
          <w:szCs w:val="24"/>
        </w:rPr>
        <w:t>、商标分类表：</w:t>
      </w:r>
      <w:r w:rsidR="00C13B26">
        <w:fldChar w:fldCharType="begin"/>
      </w:r>
      <w:r w:rsidR="00C13B26">
        <w:instrText>HYPERLINK "http://www.sbfl.cn/"</w:instrText>
      </w:r>
      <w:r w:rsidR="00C13B26">
        <w:fldChar w:fldCharType="separate"/>
      </w:r>
      <w:r w:rsidRPr="00854B5A">
        <w:rPr>
          <w:rStyle w:val="a7"/>
          <w:rFonts w:hint="eastAsia"/>
          <w:color w:val="auto"/>
          <w:sz w:val="24"/>
          <w:szCs w:val="24"/>
        </w:rPr>
        <w:t>http://www.sbfl.cn/</w:t>
      </w:r>
      <w:r w:rsidR="00C13B26">
        <w:fldChar w:fldCharType="end"/>
      </w:r>
      <w:r w:rsidRPr="00854B5A">
        <w:rPr>
          <w:rFonts w:hint="eastAsia"/>
          <w:sz w:val="24"/>
          <w:szCs w:val="24"/>
        </w:rPr>
        <w:t>；</w:t>
      </w:r>
    </w:p>
    <w:p w:rsidR="005272D7" w:rsidRPr="00854B5A" w:rsidRDefault="005272D7" w:rsidP="005272D7">
      <w:pPr>
        <w:widowControl/>
        <w:spacing w:line="360" w:lineRule="auto"/>
        <w:ind w:firstLineChars="200" w:firstLine="480"/>
        <w:jc w:val="left"/>
        <w:rPr>
          <w:sz w:val="24"/>
          <w:szCs w:val="24"/>
        </w:rPr>
      </w:pPr>
      <w:r w:rsidRPr="00854B5A">
        <w:rPr>
          <w:rFonts w:hint="eastAsia"/>
          <w:sz w:val="24"/>
          <w:szCs w:val="24"/>
        </w:rPr>
        <w:t>4</w:t>
      </w:r>
      <w:r w:rsidRPr="00854B5A">
        <w:rPr>
          <w:rFonts w:hint="eastAsia"/>
          <w:sz w:val="24"/>
          <w:szCs w:val="24"/>
        </w:rPr>
        <w:t>、企查查：</w:t>
      </w:r>
      <w:r w:rsidR="00C13B26">
        <w:fldChar w:fldCharType="begin"/>
      </w:r>
      <w:r w:rsidR="00C13B26">
        <w:instrText>HYPERLINK "https://www.qichacha.com/more_brands"</w:instrText>
      </w:r>
      <w:r w:rsidR="00C13B26">
        <w:fldChar w:fldCharType="separate"/>
      </w:r>
      <w:r w:rsidRPr="00854B5A">
        <w:rPr>
          <w:rStyle w:val="a7"/>
          <w:rFonts w:hint="eastAsia"/>
          <w:color w:val="auto"/>
          <w:sz w:val="24"/>
          <w:szCs w:val="24"/>
        </w:rPr>
        <w:t>https://www.qichacha.com/more_brands</w:t>
      </w:r>
      <w:r w:rsidR="00C13B26">
        <w:fldChar w:fldCharType="end"/>
      </w:r>
      <w:r w:rsidRPr="00854B5A">
        <w:rPr>
          <w:rFonts w:hint="eastAsia"/>
          <w:sz w:val="24"/>
          <w:szCs w:val="24"/>
        </w:rPr>
        <w:t>；</w:t>
      </w:r>
    </w:p>
    <w:p w:rsidR="005272D7" w:rsidRPr="00854B5A" w:rsidRDefault="005272D7" w:rsidP="005272D7">
      <w:pPr>
        <w:widowControl/>
        <w:spacing w:line="360" w:lineRule="auto"/>
        <w:ind w:firstLineChars="200" w:firstLine="480"/>
        <w:jc w:val="left"/>
        <w:rPr>
          <w:sz w:val="24"/>
          <w:szCs w:val="24"/>
        </w:rPr>
      </w:pPr>
      <w:r w:rsidRPr="00854B5A">
        <w:rPr>
          <w:rFonts w:hint="eastAsia"/>
          <w:sz w:val="24"/>
          <w:szCs w:val="24"/>
        </w:rPr>
        <w:t>5</w:t>
      </w:r>
      <w:r w:rsidRPr="00854B5A">
        <w:rPr>
          <w:rFonts w:hint="eastAsia"/>
          <w:sz w:val="24"/>
          <w:szCs w:val="24"/>
        </w:rPr>
        <w:t>、智慧</w:t>
      </w:r>
      <w:proofErr w:type="gramStart"/>
      <w:r w:rsidRPr="00854B5A">
        <w:rPr>
          <w:rFonts w:hint="eastAsia"/>
          <w:sz w:val="24"/>
          <w:szCs w:val="24"/>
        </w:rPr>
        <w:t>芽</w:t>
      </w:r>
      <w:proofErr w:type="gramEnd"/>
      <w:r w:rsidRPr="00854B5A">
        <w:rPr>
          <w:rFonts w:hint="eastAsia"/>
          <w:sz w:val="24"/>
          <w:szCs w:val="24"/>
        </w:rPr>
        <w:t>商标</w:t>
      </w:r>
      <w:proofErr w:type="spellStart"/>
      <w:r w:rsidRPr="00854B5A">
        <w:rPr>
          <w:rFonts w:hint="eastAsia"/>
          <w:sz w:val="24"/>
          <w:szCs w:val="24"/>
        </w:rPr>
        <w:t>patsnap</w:t>
      </w:r>
      <w:proofErr w:type="spellEnd"/>
      <w:r w:rsidRPr="00854B5A">
        <w:rPr>
          <w:rFonts w:hint="eastAsia"/>
          <w:sz w:val="24"/>
          <w:szCs w:val="24"/>
        </w:rPr>
        <w:t>：</w:t>
      </w:r>
      <w:r w:rsidR="00C13B26">
        <w:fldChar w:fldCharType="begin"/>
      </w:r>
      <w:r w:rsidR="00C13B26">
        <w:instrText>HYPERLINK "http://trademark.patsnap.cn"</w:instrText>
      </w:r>
      <w:r w:rsidR="00C13B26">
        <w:fldChar w:fldCharType="separate"/>
      </w:r>
      <w:r w:rsidRPr="00854B5A">
        <w:rPr>
          <w:rStyle w:val="a7"/>
          <w:rFonts w:hint="eastAsia"/>
          <w:color w:val="auto"/>
          <w:sz w:val="24"/>
          <w:szCs w:val="24"/>
        </w:rPr>
        <w:t>http://trademark.patsnap.cn</w:t>
      </w:r>
      <w:r w:rsidR="00C13B26">
        <w:fldChar w:fldCharType="end"/>
      </w:r>
      <w:r w:rsidRPr="00854B5A">
        <w:rPr>
          <w:rFonts w:hint="eastAsia"/>
          <w:sz w:val="24"/>
          <w:szCs w:val="24"/>
        </w:rPr>
        <w:t>；</w:t>
      </w:r>
    </w:p>
    <w:p w:rsidR="005272D7" w:rsidRPr="00854B5A" w:rsidRDefault="005272D7" w:rsidP="005272D7">
      <w:pPr>
        <w:widowControl/>
        <w:spacing w:line="360" w:lineRule="auto"/>
        <w:ind w:firstLineChars="200" w:firstLine="480"/>
        <w:jc w:val="left"/>
        <w:rPr>
          <w:sz w:val="24"/>
          <w:szCs w:val="24"/>
        </w:rPr>
      </w:pPr>
      <w:r w:rsidRPr="00854B5A">
        <w:rPr>
          <w:rFonts w:hint="eastAsia"/>
          <w:sz w:val="24"/>
          <w:szCs w:val="24"/>
        </w:rPr>
        <w:lastRenderedPageBreak/>
        <w:t>6</w:t>
      </w:r>
      <w:r w:rsidRPr="00854B5A">
        <w:rPr>
          <w:rFonts w:hint="eastAsia"/>
          <w:sz w:val="24"/>
          <w:szCs w:val="24"/>
        </w:rPr>
        <w:t>、马德里国际商标查询：</w:t>
      </w:r>
      <w:r w:rsidR="00C13B26">
        <w:fldChar w:fldCharType="begin"/>
      </w:r>
      <w:r w:rsidR="00C13B26">
        <w:instrText>HYPERLINK "http://www.wipo.int/romarin"</w:instrText>
      </w:r>
      <w:r w:rsidR="00C13B26">
        <w:fldChar w:fldCharType="separate"/>
      </w:r>
      <w:r w:rsidRPr="00854B5A">
        <w:rPr>
          <w:rStyle w:val="a7"/>
          <w:rFonts w:hint="eastAsia"/>
          <w:color w:val="auto"/>
          <w:sz w:val="24"/>
          <w:szCs w:val="24"/>
        </w:rPr>
        <w:t>http://www.wipo.int/romarin</w:t>
      </w:r>
      <w:r w:rsidR="00C13B26">
        <w:fldChar w:fldCharType="end"/>
      </w:r>
      <w:r w:rsidRPr="00854B5A">
        <w:rPr>
          <w:rFonts w:hint="eastAsia"/>
          <w:sz w:val="24"/>
          <w:szCs w:val="24"/>
        </w:rPr>
        <w:t>；</w:t>
      </w:r>
    </w:p>
    <w:p w:rsidR="005272D7" w:rsidRPr="00854B5A" w:rsidRDefault="005272D7" w:rsidP="005272D7">
      <w:pPr>
        <w:widowControl/>
        <w:spacing w:line="360" w:lineRule="auto"/>
        <w:ind w:firstLineChars="200" w:firstLine="480"/>
        <w:jc w:val="left"/>
        <w:rPr>
          <w:sz w:val="24"/>
          <w:szCs w:val="24"/>
        </w:rPr>
      </w:pPr>
      <w:r w:rsidRPr="00854B5A">
        <w:rPr>
          <w:rFonts w:hint="eastAsia"/>
          <w:sz w:val="24"/>
          <w:szCs w:val="24"/>
        </w:rPr>
        <w:t>7</w:t>
      </w:r>
      <w:r w:rsidRPr="00854B5A">
        <w:rPr>
          <w:rFonts w:hint="eastAsia"/>
          <w:sz w:val="24"/>
          <w:szCs w:val="24"/>
        </w:rPr>
        <w:t>、欧盟商标查询：</w:t>
      </w:r>
      <w:r w:rsidR="00C13B26">
        <w:fldChar w:fldCharType="begin"/>
      </w:r>
      <w:r w:rsidR="00C13B26">
        <w:instrText>HYPERLINK "https://oami.europa.eu/ohimportal/en/"</w:instrText>
      </w:r>
      <w:r w:rsidR="00C13B26">
        <w:fldChar w:fldCharType="separate"/>
      </w:r>
      <w:r w:rsidRPr="00854B5A">
        <w:rPr>
          <w:rStyle w:val="a7"/>
          <w:rFonts w:hint="eastAsia"/>
          <w:color w:val="auto"/>
          <w:sz w:val="24"/>
          <w:szCs w:val="24"/>
        </w:rPr>
        <w:t>https://oami.europa.eu/ohimportal/en/</w:t>
      </w:r>
      <w:r w:rsidR="00C13B26">
        <w:fldChar w:fldCharType="end"/>
      </w:r>
      <w:r w:rsidRPr="00854B5A">
        <w:rPr>
          <w:rFonts w:hint="eastAsia"/>
          <w:sz w:val="24"/>
          <w:szCs w:val="24"/>
        </w:rPr>
        <w:t>。</w:t>
      </w:r>
    </w:p>
    <w:p w:rsidR="005272D7" w:rsidRPr="00854B5A" w:rsidRDefault="005272D7" w:rsidP="005272D7">
      <w:pPr>
        <w:widowControl/>
        <w:spacing w:line="360" w:lineRule="auto"/>
        <w:jc w:val="left"/>
        <w:rPr>
          <w:b/>
          <w:sz w:val="24"/>
          <w:szCs w:val="24"/>
        </w:rPr>
      </w:pPr>
      <w:r w:rsidRPr="00854B5A">
        <w:rPr>
          <w:rFonts w:hint="eastAsia"/>
          <w:b/>
          <w:sz w:val="24"/>
          <w:szCs w:val="24"/>
        </w:rPr>
        <w:t>五、常用的专利检索网站：</w:t>
      </w:r>
    </w:p>
    <w:p w:rsidR="005272D7" w:rsidRPr="00854B5A" w:rsidRDefault="005272D7" w:rsidP="005272D7">
      <w:pPr>
        <w:widowControl/>
        <w:spacing w:line="360" w:lineRule="auto"/>
        <w:ind w:firstLineChars="200" w:firstLine="480"/>
        <w:jc w:val="left"/>
        <w:rPr>
          <w:sz w:val="24"/>
          <w:szCs w:val="24"/>
        </w:rPr>
      </w:pPr>
      <w:r w:rsidRPr="00854B5A">
        <w:rPr>
          <w:rFonts w:hint="eastAsia"/>
          <w:sz w:val="24"/>
          <w:szCs w:val="24"/>
        </w:rPr>
        <w:t>1</w:t>
      </w:r>
      <w:r w:rsidRPr="00854B5A">
        <w:rPr>
          <w:rFonts w:hint="eastAsia"/>
          <w:sz w:val="24"/>
          <w:szCs w:val="24"/>
        </w:rPr>
        <w:t>、国家知识产权局综合服务平台：</w:t>
      </w:r>
      <w:r w:rsidR="00C13B26">
        <w:fldChar w:fldCharType="begin"/>
      </w:r>
      <w:r w:rsidR="00C13B26">
        <w:instrText>HYPERLINK "http://www.sipo.gov.cn/zhfwpt/"</w:instrText>
      </w:r>
      <w:r w:rsidR="00C13B26">
        <w:fldChar w:fldCharType="separate"/>
      </w:r>
      <w:r w:rsidRPr="00854B5A">
        <w:rPr>
          <w:rStyle w:val="a7"/>
          <w:rFonts w:hint="eastAsia"/>
          <w:color w:val="auto"/>
          <w:sz w:val="24"/>
          <w:szCs w:val="24"/>
        </w:rPr>
        <w:t>http://www.sipo.gov.cn/zhfwpt/</w:t>
      </w:r>
      <w:r w:rsidR="00C13B26">
        <w:fldChar w:fldCharType="end"/>
      </w:r>
      <w:r w:rsidRPr="00854B5A">
        <w:rPr>
          <w:rFonts w:hint="eastAsia"/>
          <w:sz w:val="24"/>
          <w:szCs w:val="24"/>
        </w:rPr>
        <w:t>；</w:t>
      </w:r>
    </w:p>
    <w:p w:rsidR="005272D7" w:rsidRPr="00854B5A" w:rsidRDefault="005272D7" w:rsidP="005272D7">
      <w:pPr>
        <w:widowControl/>
        <w:spacing w:line="360" w:lineRule="auto"/>
        <w:ind w:firstLineChars="200" w:firstLine="480"/>
        <w:jc w:val="left"/>
        <w:rPr>
          <w:sz w:val="24"/>
          <w:szCs w:val="24"/>
        </w:rPr>
      </w:pPr>
      <w:r w:rsidRPr="00854B5A">
        <w:rPr>
          <w:rFonts w:hint="eastAsia"/>
          <w:sz w:val="24"/>
          <w:szCs w:val="24"/>
        </w:rPr>
        <w:t>2</w:t>
      </w:r>
      <w:r w:rsidRPr="00854B5A">
        <w:rPr>
          <w:rFonts w:hint="eastAsia"/>
          <w:sz w:val="24"/>
          <w:szCs w:val="24"/>
        </w:rPr>
        <w:t>、中国专利信息网：</w:t>
      </w:r>
      <w:r w:rsidR="00C13B26">
        <w:fldChar w:fldCharType="begin"/>
      </w:r>
      <w:r w:rsidR="00C13B26">
        <w:instrText>HYPERLINK "http://www.patent.com.cn"</w:instrText>
      </w:r>
      <w:r w:rsidR="00C13B26">
        <w:fldChar w:fldCharType="separate"/>
      </w:r>
      <w:r w:rsidRPr="00854B5A">
        <w:rPr>
          <w:rStyle w:val="a7"/>
          <w:color w:val="auto"/>
          <w:sz w:val="24"/>
          <w:szCs w:val="24"/>
        </w:rPr>
        <w:t>http://www.patent.com.cn</w:t>
      </w:r>
      <w:r w:rsidR="00C13B26">
        <w:fldChar w:fldCharType="end"/>
      </w:r>
      <w:r w:rsidRPr="00854B5A">
        <w:rPr>
          <w:rFonts w:hint="eastAsia"/>
          <w:sz w:val="24"/>
          <w:szCs w:val="24"/>
        </w:rPr>
        <w:t>；</w:t>
      </w:r>
    </w:p>
    <w:p w:rsidR="005272D7" w:rsidRPr="00854B5A" w:rsidRDefault="005272D7" w:rsidP="005272D7">
      <w:pPr>
        <w:widowControl/>
        <w:wordWrap w:val="0"/>
        <w:spacing w:line="360" w:lineRule="auto"/>
        <w:ind w:firstLineChars="200" w:firstLine="480"/>
        <w:jc w:val="left"/>
        <w:rPr>
          <w:sz w:val="24"/>
          <w:szCs w:val="24"/>
        </w:rPr>
      </w:pPr>
      <w:r w:rsidRPr="00854B5A">
        <w:rPr>
          <w:rFonts w:hint="eastAsia"/>
          <w:sz w:val="24"/>
          <w:szCs w:val="24"/>
        </w:rPr>
        <w:t>3</w:t>
      </w:r>
      <w:r w:rsidRPr="00854B5A">
        <w:rPr>
          <w:rFonts w:hint="eastAsia"/>
          <w:sz w:val="24"/>
          <w:szCs w:val="24"/>
        </w:rPr>
        <w:t>、专利检索分析：</w:t>
      </w:r>
      <w:r w:rsidR="00C13B26">
        <w:fldChar w:fldCharType="begin"/>
      </w:r>
      <w:r w:rsidR="00C13B26">
        <w:instrText>HYPERLINK "http://www.pss-system.gov.cn/sipopublicsearch/portal/index.shtml"</w:instrText>
      </w:r>
      <w:r w:rsidR="00C13B26">
        <w:fldChar w:fldCharType="separate"/>
      </w:r>
      <w:r w:rsidRPr="00854B5A">
        <w:rPr>
          <w:rStyle w:val="a7"/>
          <w:rFonts w:hint="eastAsia"/>
          <w:color w:val="auto"/>
          <w:sz w:val="24"/>
          <w:szCs w:val="24"/>
        </w:rPr>
        <w:t>http://www.pss-system.gov.cn/sipopublicsearch/portal/index.shtml</w:t>
      </w:r>
      <w:r w:rsidR="00C13B26">
        <w:fldChar w:fldCharType="end"/>
      </w:r>
      <w:r w:rsidRPr="00854B5A">
        <w:rPr>
          <w:rFonts w:hint="eastAsia"/>
          <w:sz w:val="24"/>
          <w:szCs w:val="24"/>
        </w:rPr>
        <w:t>；</w:t>
      </w:r>
    </w:p>
    <w:p w:rsidR="005272D7" w:rsidRPr="00854B5A" w:rsidRDefault="005272D7" w:rsidP="005272D7">
      <w:pPr>
        <w:widowControl/>
        <w:spacing w:line="360" w:lineRule="auto"/>
        <w:ind w:firstLineChars="200" w:firstLine="480"/>
        <w:jc w:val="left"/>
        <w:rPr>
          <w:sz w:val="24"/>
          <w:szCs w:val="24"/>
        </w:rPr>
      </w:pPr>
      <w:r w:rsidRPr="00854B5A">
        <w:rPr>
          <w:rFonts w:hint="eastAsia"/>
          <w:sz w:val="24"/>
          <w:szCs w:val="24"/>
        </w:rPr>
        <w:t>4</w:t>
      </w:r>
      <w:r w:rsidRPr="00854B5A">
        <w:rPr>
          <w:rFonts w:hint="eastAsia"/>
          <w:sz w:val="24"/>
          <w:szCs w:val="24"/>
        </w:rPr>
        <w:t>、</w:t>
      </w:r>
      <w:proofErr w:type="spellStart"/>
      <w:r w:rsidRPr="00854B5A">
        <w:rPr>
          <w:rFonts w:hint="eastAsia"/>
          <w:sz w:val="24"/>
          <w:szCs w:val="24"/>
        </w:rPr>
        <w:t>SooPAT</w:t>
      </w:r>
      <w:proofErr w:type="spellEnd"/>
      <w:r w:rsidRPr="00854B5A">
        <w:rPr>
          <w:rFonts w:hint="eastAsia"/>
          <w:sz w:val="24"/>
          <w:szCs w:val="24"/>
        </w:rPr>
        <w:t>专利检索：</w:t>
      </w:r>
      <w:r w:rsidR="00C13B26">
        <w:fldChar w:fldCharType="begin"/>
      </w:r>
      <w:r w:rsidR="00C13B26">
        <w:instrText>HYPERLINK "http://www.soopat.com/"</w:instrText>
      </w:r>
      <w:r w:rsidR="00C13B26">
        <w:fldChar w:fldCharType="separate"/>
      </w:r>
      <w:r w:rsidRPr="00854B5A">
        <w:rPr>
          <w:rStyle w:val="a7"/>
          <w:rFonts w:hint="eastAsia"/>
          <w:color w:val="auto"/>
          <w:sz w:val="24"/>
          <w:szCs w:val="24"/>
        </w:rPr>
        <w:t>http://www.soopat.com/</w:t>
      </w:r>
      <w:r w:rsidR="00C13B26">
        <w:fldChar w:fldCharType="end"/>
      </w:r>
      <w:r w:rsidRPr="00854B5A">
        <w:rPr>
          <w:rFonts w:hint="eastAsia"/>
          <w:sz w:val="24"/>
          <w:szCs w:val="24"/>
        </w:rPr>
        <w:t>；</w:t>
      </w:r>
    </w:p>
    <w:p w:rsidR="005272D7" w:rsidRPr="00854B5A" w:rsidRDefault="005272D7" w:rsidP="005272D7">
      <w:pPr>
        <w:widowControl/>
        <w:spacing w:line="360" w:lineRule="auto"/>
        <w:ind w:firstLineChars="200" w:firstLine="480"/>
        <w:jc w:val="left"/>
        <w:rPr>
          <w:sz w:val="24"/>
          <w:szCs w:val="24"/>
        </w:rPr>
      </w:pPr>
      <w:r w:rsidRPr="00854B5A">
        <w:rPr>
          <w:rFonts w:hint="eastAsia"/>
          <w:sz w:val="24"/>
          <w:szCs w:val="24"/>
        </w:rPr>
        <w:t>5</w:t>
      </w:r>
      <w:r w:rsidRPr="00854B5A">
        <w:rPr>
          <w:rFonts w:hint="eastAsia"/>
          <w:sz w:val="24"/>
          <w:szCs w:val="24"/>
        </w:rPr>
        <w:t>、</w:t>
      </w:r>
      <w:proofErr w:type="spellStart"/>
      <w:r w:rsidRPr="00854B5A">
        <w:rPr>
          <w:rFonts w:hint="eastAsia"/>
          <w:sz w:val="24"/>
          <w:szCs w:val="24"/>
        </w:rPr>
        <w:t>incoPat</w:t>
      </w:r>
      <w:proofErr w:type="spellEnd"/>
      <w:r w:rsidRPr="00854B5A">
        <w:rPr>
          <w:rFonts w:hint="eastAsia"/>
          <w:sz w:val="24"/>
          <w:szCs w:val="24"/>
        </w:rPr>
        <w:t>科技创新情报平台：</w:t>
      </w:r>
      <w:r w:rsidR="00C13B26">
        <w:fldChar w:fldCharType="begin"/>
      </w:r>
      <w:r w:rsidR="00C13B26">
        <w:instrText>HYPERLINK "http://www.incopat.com/" \l "page1"</w:instrText>
      </w:r>
      <w:r w:rsidR="00C13B26">
        <w:fldChar w:fldCharType="separate"/>
      </w:r>
      <w:r w:rsidRPr="00854B5A">
        <w:rPr>
          <w:rStyle w:val="a7"/>
          <w:rFonts w:hint="eastAsia"/>
          <w:color w:val="auto"/>
          <w:sz w:val="24"/>
          <w:szCs w:val="24"/>
        </w:rPr>
        <w:t>http://www.incopat.com/#page1</w:t>
      </w:r>
      <w:r w:rsidR="00C13B26">
        <w:fldChar w:fldCharType="end"/>
      </w:r>
      <w:r w:rsidRPr="00854B5A">
        <w:rPr>
          <w:rFonts w:hint="eastAsia"/>
          <w:sz w:val="24"/>
          <w:szCs w:val="24"/>
        </w:rPr>
        <w:t>；</w:t>
      </w:r>
    </w:p>
    <w:p w:rsidR="005272D7" w:rsidRPr="00854B5A" w:rsidRDefault="005272D7" w:rsidP="005272D7">
      <w:pPr>
        <w:widowControl/>
        <w:spacing w:line="360" w:lineRule="auto"/>
        <w:ind w:firstLineChars="200" w:firstLine="480"/>
        <w:jc w:val="left"/>
        <w:rPr>
          <w:sz w:val="24"/>
          <w:szCs w:val="24"/>
        </w:rPr>
      </w:pPr>
      <w:r w:rsidRPr="00854B5A">
        <w:rPr>
          <w:rFonts w:hint="eastAsia"/>
          <w:sz w:val="24"/>
          <w:szCs w:val="24"/>
        </w:rPr>
        <w:t>6</w:t>
      </w:r>
      <w:r w:rsidRPr="00854B5A">
        <w:rPr>
          <w:rFonts w:hint="eastAsia"/>
          <w:sz w:val="24"/>
          <w:szCs w:val="24"/>
        </w:rPr>
        <w:t>、</w:t>
      </w:r>
      <w:proofErr w:type="spellStart"/>
      <w:r w:rsidRPr="00854B5A">
        <w:rPr>
          <w:rFonts w:hint="eastAsia"/>
          <w:sz w:val="24"/>
          <w:szCs w:val="24"/>
        </w:rPr>
        <w:t>patsnap</w:t>
      </w:r>
      <w:proofErr w:type="spellEnd"/>
      <w:r w:rsidRPr="00854B5A">
        <w:rPr>
          <w:rFonts w:hint="eastAsia"/>
          <w:sz w:val="24"/>
          <w:szCs w:val="24"/>
        </w:rPr>
        <w:t>智慧芽：</w:t>
      </w:r>
      <w:r w:rsidR="00C13B26">
        <w:fldChar w:fldCharType="begin"/>
      </w:r>
      <w:r w:rsidR="00C13B26">
        <w:instrText>HYPERLINK "http://www.zhihuiya.com/"</w:instrText>
      </w:r>
      <w:r w:rsidR="00C13B26">
        <w:fldChar w:fldCharType="separate"/>
      </w:r>
      <w:r w:rsidRPr="00854B5A">
        <w:rPr>
          <w:rStyle w:val="a7"/>
          <w:rFonts w:hint="eastAsia"/>
          <w:color w:val="auto"/>
          <w:sz w:val="24"/>
          <w:szCs w:val="24"/>
        </w:rPr>
        <w:t>http://www.zhihuiya.com/</w:t>
      </w:r>
      <w:r w:rsidR="00C13B26">
        <w:fldChar w:fldCharType="end"/>
      </w:r>
      <w:r w:rsidRPr="00854B5A">
        <w:rPr>
          <w:rFonts w:hint="eastAsia"/>
          <w:sz w:val="24"/>
          <w:szCs w:val="24"/>
        </w:rPr>
        <w:t>；</w:t>
      </w:r>
    </w:p>
    <w:p w:rsidR="005272D7" w:rsidRPr="00854B5A" w:rsidRDefault="005272D7" w:rsidP="005272D7">
      <w:pPr>
        <w:widowControl/>
        <w:spacing w:line="360" w:lineRule="auto"/>
        <w:ind w:firstLineChars="200" w:firstLine="480"/>
        <w:jc w:val="left"/>
        <w:rPr>
          <w:sz w:val="24"/>
          <w:szCs w:val="24"/>
        </w:rPr>
      </w:pPr>
      <w:r w:rsidRPr="00854B5A">
        <w:rPr>
          <w:rFonts w:hint="eastAsia"/>
          <w:sz w:val="24"/>
          <w:szCs w:val="24"/>
        </w:rPr>
        <w:t>7</w:t>
      </w:r>
      <w:r w:rsidRPr="00854B5A">
        <w:rPr>
          <w:rFonts w:hint="eastAsia"/>
          <w:sz w:val="24"/>
          <w:szCs w:val="24"/>
        </w:rPr>
        <w:t>、</w:t>
      </w:r>
      <w:r w:rsidRPr="00854B5A">
        <w:rPr>
          <w:rFonts w:hint="eastAsia"/>
          <w:sz w:val="24"/>
          <w:szCs w:val="24"/>
        </w:rPr>
        <w:t>INNOJOY</w:t>
      </w:r>
      <w:r w:rsidRPr="00854B5A">
        <w:rPr>
          <w:rFonts w:hint="eastAsia"/>
          <w:sz w:val="24"/>
          <w:szCs w:val="24"/>
        </w:rPr>
        <w:t>：</w:t>
      </w:r>
      <w:r w:rsidR="00C13B26">
        <w:fldChar w:fldCharType="begin"/>
      </w:r>
      <w:r w:rsidR="00C13B26">
        <w:instrText>HYPERLINK "http://www.innojoy.com/searchresult/default.html"</w:instrText>
      </w:r>
      <w:r w:rsidR="00C13B26">
        <w:fldChar w:fldCharType="separate"/>
      </w:r>
      <w:r w:rsidRPr="00854B5A">
        <w:rPr>
          <w:rStyle w:val="a7"/>
          <w:rFonts w:hint="eastAsia"/>
          <w:color w:val="auto"/>
          <w:sz w:val="24"/>
          <w:szCs w:val="24"/>
        </w:rPr>
        <w:t>http://www.innojoy.com/searchresult/default.html</w:t>
      </w:r>
      <w:r w:rsidR="00C13B26">
        <w:fldChar w:fldCharType="end"/>
      </w:r>
      <w:r w:rsidRPr="00854B5A">
        <w:rPr>
          <w:rFonts w:hint="eastAsia"/>
          <w:sz w:val="24"/>
          <w:szCs w:val="24"/>
        </w:rPr>
        <w:t>；</w:t>
      </w:r>
    </w:p>
    <w:p w:rsidR="005272D7" w:rsidRPr="00854B5A" w:rsidRDefault="005272D7" w:rsidP="005272D7">
      <w:pPr>
        <w:widowControl/>
        <w:spacing w:line="360" w:lineRule="auto"/>
        <w:ind w:firstLineChars="200" w:firstLine="480"/>
        <w:jc w:val="left"/>
        <w:rPr>
          <w:sz w:val="24"/>
          <w:szCs w:val="24"/>
        </w:rPr>
      </w:pPr>
      <w:r w:rsidRPr="00854B5A">
        <w:rPr>
          <w:rFonts w:hint="eastAsia"/>
          <w:sz w:val="24"/>
          <w:szCs w:val="24"/>
        </w:rPr>
        <w:t>8</w:t>
      </w:r>
      <w:r w:rsidRPr="00854B5A">
        <w:rPr>
          <w:rFonts w:hint="eastAsia"/>
          <w:sz w:val="24"/>
          <w:szCs w:val="24"/>
        </w:rPr>
        <w:t>、美国专利商标查询：</w:t>
      </w:r>
      <w:r w:rsidR="00C13B26">
        <w:fldChar w:fldCharType="begin"/>
      </w:r>
      <w:r w:rsidR="00C13B26">
        <w:instrText>HYPERLINK "http://www.uspto.gov"</w:instrText>
      </w:r>
      <w:r w:rsidR="00C13B26">
        <w:fldChar w:fldCharType="separate"/>
      </w:r>
      <w:r w:rsidRPr="00854B5A">
        <w:rPr>
          <w:rStyle w:val="a7"/>
          <w:rFonts w:hint="eastAsia"/>
          <w:color w:val="auto"/>
          <w:sz w:val="24"/>
          <w:szCs w:val="24"/>
        </w:rPr>
        <w:t>http://www.uspto.gov</w:t>
      </w:r>
      <w:r w:rsidR="00C13B26">
        <w:fldChar w:fldCharType="end"/>
      </w:r>
      <w:r w:rsidRPr="00854B5A">
        <w:rPr>
          <w:rFonts w:hint="eastAsia"/>
          <w:sz w:val="24"/>
          <w:szCs w:val="24"/>
        </w:rPr>
        <w:t>。</w:t>
      </w:r>
    </w:p>
    <w:p w:rsidR="005272D7" w:rsidRPr="00854B5A" w:rsidRDefault="00C14F1C" w:rsidP="005272D7">
      <w:pPr>
        <w:widowControl/>
        <w:spacing w:line="360" w:lineRule="auto"/>
        <w:jc w:val="left"/>
        <w:rPr>
          <w:b/>
          <w:sz w:val="24"/>
          <w:szCs w:val="24"/>
        </w:rPr>
      </w:pPr>
      <w:r>
        <w:rPr>
          <w:rFonts w:hint="eastAsia"/>
          <w:b/>
          <w:sz w:val="24"/>
          <w:szCs w:val="24"/>
        </w:rPr>
        <w:t>六、常用的域名</w:t>
      </w:r>
      <w:r w:rsidR="005272D7" w:rsidRPr="00854B5A">
        <w:rPr>
          <w:rFonts w:hint="eastAsia"/>
          <w:b/>
          <w:sz w:val="24"/>
          <w:szCs w:val="24"/>
        </w:rPr>
        <w:t>查询网站：</w:t>
      </w:r>
    </w:p>
    <w:p w:rsidR="005272D7" w:rsidRPr="00854B5A" w:rsidRDefault="005272D7" w:rsidP="005272D7">
      <w:pPr>
        <w:widowControl/>
        <w:wordWrap w:val="0"/>
        <w:spacing w:line="360" w:lineRule="auto"/>
        <w:ind w:firstLineChars="200" w:firstLine="480"/>
        <w:jc w:val="left"/>
        <w:rPr>
          <w:sz w:val="24"/>
          <w:szCs w:val="24"/>
        </w:rPr>
      </w:pPr>
      <w:r w:rsidRPr="00854B5A">
        <w:rPr>
          <w:rFonts w:hint="eastAsia"/>
          <w:sz w:val="24"/>
          <w:szCs w:val="24"/>
        </w:rPr>
        <w:t>1</w:t>
      </w:r>
      <w:r w:rsidRPr="00854B5A">
        <w:rPr>
          <w:rFonts w:hint="eastAsia"/>
          <w:sz w:val="24"/>
          <w:szCs w:val="24"/>
        </w:rPr>
        <w:t>、工业和信息化部</w:t>
      </w:r>
      <w:r w:rsidRPr="00854B5A">
        <w:rPr>
          <w:rFonts w:hint="eastAsia"/>
          <w:sz w:val="24"/>
          <w:szCs w:val="24"/>
        </w:rPr>
        <w:t xml:space="preserve">ICP/IP </w:t>
      </w:r>
      <w:r w:rsidRPr="00854B5A">
        <w:rPr>
          <w:rFonts w:hint="eastAsia"/>
          <w:sz w:val="24"/>
          <w:szCs w:val="24"/>
        </w:rPr>
        <w:t>地址</w:t>
      </w:r>
      <w:r w:rsidRPr="00854B5A">
        <w:rPr>
          <w:rFonts w:hint="eastAsia"/>
          <w:sz w:val="24"/>
          <w:szCs w:val="24"/>
        </w:rPr>
        <w:t>/</w:t>
      </w:r>
      <w:r w:rsidRPr="00854B5A">
        <w:rPr>
          <w:rFonts w:hint="eastAsia"/>
          <w:sz w:val="24"/>
          <w:szCs w:val="24"/>
        </w:rPr>
        <w:t>域名信息备案管理系统：</w:t>
      </w:r>
      <w:r w:rsidR="00C13B26">
        <w:fldChar w:fldCharType="begin"/>
      </w:r>
      <w:r w:rsidR="00C13B26">
        <w:instrText>HYPERLINK "http://www.miitbeian.gov.cn/publish/query/indexFirst.action"</w:instrText>
      </w:r>
      <w:r w:rsidR="00C13B26">
        <w:fldChar w:fldCharType="separate"/>
      </w:r>
      <w:r w:rsidRPr="00854B5A">
        <w:rPr>
          <w:rStyle w:val="a7"/>
          <w:rFonts w:hint="eastAsia"/>
          <w:color w:val="auto"/>
          <w:sz w:val="24"/>
          <w:szCs w:val="24"/>
        </w:rPr>
        <w:t>http://www.miitbeian.gov.cn/publish/query/indexFirst.action</w:t>
      </w:r>
      <w:r w:rsidR="00C13B26">
        <w:fldChar w:fldCharType="end"/>
      </w:r>
      <w:r w:rsidRPr="00854B5A">
        <w:rPr>
          <w:rFonts w:hint="eastAsia"/>
          <w:sz w:val="24"/>
          <w:szCs w:val="24"/>
        </w:rPr>
        <w:t>；</w:t>
      </w:r>
    </w:p>
    <w:p w:rsidR="005272D7" w:rsidRPr="00854B5A" w:rsidRDefault="005272D7" w:rsidP="005272D7">
      <w:pPr>
        <w:widowControl/>
        <w:spacing w:line="360" w:lineRule="auto"/>
        <w:ind w:firstLine="480"/>
        <w:jc w:val="left"/>
        <w:rPr>
          <w:sz w:val="24"/>
          <w:szCs w:val="24"/>
        </w:rPr>
      </w:pPr>
      <w:r w:rsidRPr="00854B5A">
        <w:rPr>
          <w:rFonts w:hint="eastAsia"/>
          <w:sz w:val="24"/>
          <w:szCs w:val="24"/>
        </w:rPr>
        <w:t>2</w:t>
      </w:r>
      <w:r w:rsidRPr="00854B5A">
        <w:rPr>
          <w:rFonts w:hint="eastAsia"/>
          <w:sz w:val="24"/>
          <w:szCs w:val="24"/>
        </w:rPr>
        <w:t>、站长工具：</w:t>
      </w:r>
      <w:r w:rsidR="00C13B26">
        <w:fldChar w:fldCharType="begin"/>
      </w:r>
      <w:r w:rsidR="00C13B26">
        <w:instrText>HYPERLINK "http://tool.chinaz.com/"</w:instrText>
      </w:r>
      <w:r w:rsidR="00C13B26">
        <w:fldChar w:fldCharType="separate"/>
      </w:r>
      <w:r w:rsidRPr="00854B5A">
        <w:rPr>
          <w:rStyle w:val="a7"/>
          <w:rFonts w:hint="eastAsia"/>
          <w:color w:val="auto"/>
          <w:sz w:val="24"/>
          <w:szCs w:val="24"/>
        </w:rPr>
        <w:t>http://tool.chinaz.com/</w:t>
      </w:r>
      <w:r w:rsidR="00C13B26">
        <w:fldChar w:fldCharType="end"/>
      </w:r>
      <w:r w:rsidRPr="00854B5A">
        <w:rPr>
          <w:rFonts w:hint="eastAsia"/>
          <w:sz w:val="24"/>
          <w:szCs w:val="24"/>
        </w:rPr>
        <w:t>；</w:t>
      </w:r>
    </w:p>
    <w:p w:rsidR="002C362E" w:rsidRDefault="005272D7" w:rsidP="005272D7">
      <w:pPr>
        <w:widowControl/>
        <w:spacing w:line="360" w:lineRule="auto"/>
        <w:ind w:firstLineChars="200" w:firstLine="480"/>
        <w:jc w:val="left"/>
        <w:rPr>
          <w:b/>
          <w:sz w:val="24"/>
          <w:szCs w:val="24"/>
        </w:rPr>
      </w:pPr>
      <w:r w:rsidRPr="00854B5A">
        <w:rPr>
          <w:rFonts w:hint="eastAsia"/>
          <w:sz w:val="24"/>
          <w:szCs w:val="24"/>
        </w:rPr>
        <w:t>3</w:t>
      </w:r>
      <w:r w:rsidRPr="00854B5A">
        <w:rPr>
          <w:rFonts w:hint="eastAsia"/>
          <w:sz w:val="24"/>
          <w:szCs w:val="24"/>
        </w:rPr>
        <w:t>、</w:t>
      </w:r>
      <w:proofErr w:type="spellStart"/>
      <w:r w:rsidRPr="00854B5A">
        <w:rPr>
          <w:rFonts w:hint="eastAsia"/>
          <w:sz w:val="24"/>
          <w:szCs w:val="24"/>
        </w:rPr>
        <w:t>whois</w:t>
      </w:r>
      <w:proofErr w:type="spellEnd"/>
      <w:r w:rsidRPr="00854B5A">
        <w:rPr>
          <w:rFonts w:hint="eastAsia"/>
          <w:sz w:val="24"/>
          <w:szCs w:val="24"/>
        </w:rPr>
        <w:t>查询</w:t>
      </w:r>
      <w:r w:rsidRPr="00854B5A">
        <w:rPr>
          <w:rFonts w:hint="eastAsia"/>
          <w:sz w:val="24"/>
          <w:szCs w:val="24"/>
        </w:rPr>
        <w:t>-</w:t>
      </w:r>
      <w:r w:rsidRPr="00854B5A">
        <w:rPr>
          <w:rFonts w:hint="eastAsia"/>
          <w:sz w:val="24"/>
          <w:szCs w:val="24"/>
        </w:rPr>
        <w:t>中国万网：</w:t>
      </w:r>
      <w:hyperlink r:id="rId12" w:history="1">
        <w:r w:rsidRPr="00854B5A">
          <w:rPr>
            <w:rStyle w:val="a7"/>
            <w:color w:val="auto"/>
            <w:sz w:val="24"/>
            <w:szCs w:val="24"/>
          </w:rPr>
          <w:t>https://whois.aliyun.com</w:t>
        </w:r>
      </w:hyperlink>
      <w:r w:rsidRPr="00854B5A">
        <w:rPr>
          <w:rFonts w:hint="eastAsia"/>
          <w:sz w:val="24"/>
          <w:szCs w:val="24"/>
        </w:rPr>
        <w:t>。</w:t>
      </w:r>
    </w:p>
    <w:p w:rsidR="00AF10A1" w:rsidRDefault="00AF10A1" w:rsidP="00AF10A1">
      <w:pPr>
        <w:widowControl/>
        <w:spacing w:line="360" w:lineRule="auto"/>
        <w:ind w:firstLine="480"/>
        <w:jc w:val="left"/>
        <w:rPr>
          <w:sz w:val="24"/>
          <w:szCs w:val="24"/>
        </w:rPr>
      </w:pPr>
    </w:p>
    <w:p w:rsidR="00AF10A1" w:rsidRPr="00D2760C" w:rsidRDefault="00AF10A1" w:rsidP="00AF10A1">
      <w:pPr>
        <w:spacing w:line="360" w:lineRule="auto"/>
        <w:ind w:firstLineChars="200" w:firstLine="480"/>
        <w:jc w:val="left"/>
        <w:rPr>
          <w:sz w:val="24"/>
          <w:szCs w:val="24"/>
        </w:rPr>
      </w:pPr>
    </w:p>
    <w:p w:rsidR="00D7309C" w:rsidRDefault="00D7309C" w:rsidP="00AF10A1">
      <w:pPr>
        <w:widowControl/>
        <w:spacing w:line="360" w:lineRule="auto"/>
        <w:jc w:val="left"/>
        <w:rPr>
          <w:sz w:val="24"/>
          <w:szCs w:val="24"/>
        </w:rPr>
      </w:pPr>
      <w:r>
        <w:rPr>
          <w:sz w:val="24"/>
          <w:szCs w:val="24"/>
        </w:rPr>
        <w:br w:type="page"/>
      </w:r>
    </w:p>
    <w:p w:rsidR="00B73A79" w:rsidRPr="00986C55" w:rsidRDefault="00B73A79" w:rsidP="00986C55">
      <w:pPr>
        <w:pStyle w:val="1"/>
        <w:rPr>
          <w:szCs w:val="28"/>
        </w:rPr>
      </w:pPr>
      <w:bookmarkStart w:id="28" w:name="_Toc489194535"/>
      <w:r w:rsidRPr="00986C55">
        <w:rPr>
          <w:rFonts w:hint="eastAsia"/>
          <w:szCs w:val="28"/>
        </w:rPr>
        <w:lastRenderedPageBreak/>
        <w:t>附录</w:t>
      </w:r>
      <w:r w:rsidR="00AF10A1" w:rsidRPr="00986C55">
        <w:rPr>
          <w:rFonts w:hint="eastAsia"/>
          <w:szCs w:val="28"/>
        </w:rPr>
        <w:t>五</w:t>
      </w:r>
      <w:r w:rsidR="00F7629A" w:rsidRPr="00986C55">
        <w:rPr>
          <w:rFonts w:hint="eastAsia"/>
          <w:szCs w:val="28"/>
        </w:rPr>
        <w:t>：知识产权尽职调查</w:t>
      </w:r>
      <w:r w:rsidR="00887F97" w:rsidRPr="00986C55">
        <w:rPr>
          <w:rFonts w:hint="eastAsia"/>
          <w:szCs w:val="28"/>
        </w:rPr>
        <w:t>常用</w:t>
      </w:r>
      <w:r w:rsidR="009F6B1F">
        <w:rPr>
          <w:rFonts w:hint="eastAsia"/>
          <w:szCs w:val="28"/>
        </w:rPr>
        <w:t>规定</w:t>
      </w:r>
      <w:r w:rsidR="00AF10A1" w:rsidRPr="00986C55">
        <w:rPr>
          <w:rFonts w:hint="eastAsia"/>
          <w:szCs w:val="28"/>
        </w:rPr>
        <w:t>汇总</w:t>
      </w:r>
      <w:bookmarkEnd w:id="28"/>
    </w:p>
    <w:p w:rsidR="005272D7" w:rsidRPr="00854B5A" w:rsidRDefault="00AB549D" w:rsidP="005272D7">
      <w:pPr>
        <w:widowControl/>
        <w:spacing w:line="360" w:lineRule="auto"/>
        <w:jc w:val="left"/>
        <w:rPr>
          <w:b/>
          <w:sz w:val="24"/>
          <w:szCs w:val="24"/>
        </w:rPr>
      </w:pPr>
      <w:r>
        <w:rPr>
          <w:rFonts w:hint="eastAsia"/>
          <w:b/>
          <w:sz w:val="24"/>
          <w:szCs w:val="24"/>
        </w:rPr>
        <w:t>一、知识产权尽职调查相关规定</w:t>
      </w:r>
    </w:p>
    <w:p w:rsidR="005272D7" w:rsidRPr="00854B5A" w:rsidRDefault="005272D7" w:rsidP="005272D7">
      <w:pPr>
        <w:widowControl/>
        <w:spacing w:line="360" w:lineRule="auto"/>
        <w:ind w:firstLineChars="200" w:firstLine="480"/>
        <w:rPr>
          <w:sz w:val="24"/>
          <w:szCs w:val="24"/>
        </w:rPr>
      </w:pPr>
      <w:r w:rsidRPr="00854B5A">
        <w:rPr>
          <w:rFonts w:hint="eastAsia"/>
          <w:sz w:val="24"/>
          <w:szCs w:val="24"/>
        </w:rPr>
        <w:t>1</w:t>
      </w:r>
      <w:r w:rsidRPr="00854B5A">
        <w:rPr>
          <w:rFonts w:hint="eastAsia"/>
          <w:sz w:val="24"/>
          <w:szCs w:val="24"/>
        </w:rPr>
        <w:t>、中华人民共和国证券法（</w:t>
      </w:r>
      <w:r w:rsidRPr="00854B5A">
        <w:rPr>
          <w:rFonts w:hint="eastAsia"/>
          <w:sz w:val="24"/>
          <w:szCs w:val="24"/>
        </w:rPr>
        <w:t>2014</w:t>
      </w:r>
      <w:r w:rsidRPr="00854B5A">
        <w:rPr>
          <w:rFonts w:hint="eastAsia"/>
          <w:sz w:val="24"/>
          <w:szCs w:val="24"/>
        </w:rPr>
        <w:t>年）</w:t>
      </w:r>
    </w:p>
    <w:p w:rsidR="005272D7" w:rsidRPr="00854B5A" w:rsidRDefault="005272D7" w:rsidP="005272D7">
      <w:pPr>
        <w:widowControl/>
        <w:spacing w:line="360" w:lineRule="auto"/>
        <w:ind w:firstLineChars="200" w:firstLine="480"/>
        <w:rPr>
          <w:sz w:val="24"/>
          <w:szCs w:val="24"/>
        </w:rPr>
      </w:pPr>
      <w:r w:rsidRPr="00854B5A">
        <w:rPr>
          <w:rFonts w:hint="eastAsia"/>
          <w:sz w:val="24"/>
          <w:szCs w:val="24"/>
        </w:rPr>
        <w:t>2</w:t>
      </w:r>
      <w:r w:rsidRPr="00854B5A">
        <w:rPr>
          <w:rFonts w:hint="eastAsia"/>
          <w:sz w:val="24"/>
          <w:szCs w:val="24"/>
        </w:rPr>
        <w:t>、律师事务所证券法律业务执业规则（试行）（中国证券监督管理委员会</w:t>
      </w:r>
      <w:r w:rsidRPr="00854B5A">
        <w:rPr>
          <w:rFonts w:hint="eastAsia"/>
          <w:sz w:val="24"/>
          <w:szCs w:val="24"/>
        </w:rPr>
        <w:t xml:space="preserve"> 2010</w:t>
      </w:r>
      <w:r w:rsidRPr="00854B5A">
        <w:rPr>
          <w:rFonts w:hint="eastAsia"/>
          <w:sz w:val="24"/>
          <w:szCs w:val="24"/>
        </w:rPr>
        <w:t>年）</w:t>
      </w:r>
    </w:p>
    <w:p w:rsidR="005272D7" w:rsidRPr="00854B5A" w:rsidRDefault="005272D7" w:rsidP="005272D7">
      <w:pPr>
        <w:widowControl/>
        <w:spacing w:line="360" w:lineRule="auto"/>
        <w:ind w:firstLineChars="200" w:firstLine="480"/>
        <w:rPr>
          <w:sz w:val="24"/>
          <w:szCs w:val="24"/>
        </w:rPr>
      </w:pPr>
      <w:r w:rsidRPr="00854B5A">
        <w:rPr>
          <w:rFonts w:hint="eastAsia"/>
          <w:sz w:val="24"/>
          <w:szCs w:val="24"/>
        </w:rPr>
        <w:t>3</w:t>
      </w:r>
      <w:r w:rsidRPr="00854B5A">
        <w:rPr>
          <w:rFonts w:hint="eastAsia"/>
          <w:sz w:val="24"/>
          <w:szCs w:val="24"/>
        </w:rPr>
        <w:t>、律师事务所从事证券法律业务管理办法（中国证券监督管理委员会、中华人民共和国司法部</w:t>
      </w:r>
      <w:r w:rsidRPr="00854B5A">
        <w:rPr>
          <w:rFonts w:hint="eastAsia"/>
          <w:sz w:val="24"/>
          <w:szCs w:val="24"/>
        </w:rPr>
        <w:t>2007</w:t>
      </w:r>
      <w:r w:rsidRPr="00854B5A">
        <w:rPr>
          <w:rFonts w:hint="eastAsia"/>
          <w:sz w:val="24"/>
          <w:szCs w:val="24"/>
        </w:rPr>
        <w:t>年）</w:t>
      </w:r>
    </w:p>
    <w:p w:rsidR="005272D7" w:rsidRPr="00854B5A" w:rsidRDefault="005272D7" w:rsidP="005272D7">
      <w:pPr>
        <w:widowControl/>
        <w:spacing w:line="360" w:lineRule="auto"/>
        <w:ind w:firstLineChars="200" w:firstLine="480"/>
        <w:rPr>
          <w:sz w:val="24"/>
          <w:szCs w:val="24"/>
        </w:rPr>
      </w:pPr>
      <w:r w:rsidRPr="00854B5A">
        <w:rPr>
          <w:rFonts w:hint="eastAsia"/>
          <w:sz w:val="24"/>
          <w:szCs w:val="24"/>
        </w:rPr>
        <w:t>4</w:t>
      </w:r>
      <w:r w:rsidRPr="00854B5A">
        <w:rPr>
          <w:rFonts w:hint="eastAsia"/>
          <w:sz w:val="24"/>
          <w:szCs w:val="24"/>
        </w:rPr>
        <w:t>、首次公开发行股票并在创业板上市管理办法（中国证券监督管理委员会令</w:t>
      </w:r>
      <w:r w:rsidRPr="00854B5A">
        <w:rPr>
          <w:rFonts w:hint="eastAsia"/>
          <w:sz w:val="24"/>
          <w:szCs w:val="24"/>
        </w:rPr>
        <w:t>2015</w:t>
      </w:r>
      <w:r w:rsidRPr="00854B5A">
        <w:rPr>
          <w:rFonts w:hint="eastAsia"/>
          <w:sz w:val="24"/>
          <w:szCs w:val="24"/>
        </w:rPr>
        <w:t>年修订）</w:t>
      </w:r>
    </w:p>
    <w:p w:rsidR="005272D7" w:rsidRPr="00854B5A" w:rsidRDefault="005272D7" w:rsidP="005272D7">
      <w:pPr>
        <w:widowControl/>
        <w:spacing w:line="360" w:lineRule="auto"/>
        <w:ind w:firstLineChars="200" w:firstLine="480"/>
        <w:rPr>
          <w:sz w:val="24"/>
          <w:szCs w:val="24"/>
        </w:rPr>
      </w:pPr>
      <w:r w:rsidRPr="00854B5A">
        <w:rPr>
          <w:rFonts w:hint="eastAsia"/>
          <w:sz w:val="24"/>
          <w:szCs w:val="24"/>
        </w:rPr>
        <w:t>5</w:t>
      </w:r>
      <w:r w:rsidRPr="00854B5A">
        <w:rPr>
          <w:rFonts w:hint="eastAsia"/>
          <w:sz w:val="24"/>
          <w:szCs w:val="24"/>
        </w:rPr>
        <w:t>、公开发行股票公司信息披露的内容与格式准则第六号〈法律意见书的内容与格式〉（中国证券监督管理委员会</w:t>
      </w:r>
      <w:r w:rsidRPr="00854B5A">
        <w:rPr>
          <w:rFonts w:hint="eastAsia"/>
          <w:sz w:val="24"/>
          <w:szCs w:val="24"/>
        </w:rPr>
        <w:t>1999</w:t>
      </w:r>
      <w:r w:rsidRPr="00854B5A">
        <w:rPr>
          <w:rFonts w:hint="eastAsia"/>
          <w:sz w:val="24"/>
          <w:szCs w:val="24"/>
        </w:rPr>
        <w:t>年修订）</w:t>
      </w:r>
    </w:p>
    <w:p w:rsidR="005272D7" w:rsidRPr="00854B5A" w:rsidRDefault="005272D7" w:rsidP="005272D7">
      <w:pPr>
        <w:widowControl/>
        <w:spacing w:line="360" w:lineRule="auto"/>
        <w:ind w:firstLineChars="200" w:firstLine="480"/>
        <w:rPr>
          <w:sz w:val="24"/>
          <w:szCs w:val="24"/>
        </w:rPr>
      </w:pPr>
      <w:r w:rsidRPr="00854B5A">
        <w:rPr>
          <w:rFonts w:hint="eastAsia"/>
          <w:sz w:val="24"/>
          <w:szCs w:val="24"/>
        </w:rPr>
        <w:t>6</w:t>
      </w:r>
      <w:r w:rsidRPr="00854B5A">
        <w:rPr>
          <w:rFonts w:hint="eastAsia"/>
          <w:sz w:val="24"/>
          <w:szCs w:val="24"/>
        </w:rPr>
        <w:t>、关于全面加强知识产权审判工作为建设创新型国家提供司法保障的意见（</w:t>
      </w:r>
      <w:r w:rsidRPr="00854B5A">
        <w:rPr>
          <w:rFonts w:hint="eastAsia"/>
          <w:sz w:val="24"/>
          <w:szCs w:val="24"/>
        </w:rPr>
        <w:t xml:space="preserve"> </w:t>
      </w:r>
      <w:r w:rsidRPr="00854B5A">
        <w:rPr>
          <w:rFonts w:hint="eastAsia"/>
          <w:sz w:val="24"/>
          <w:szCs w:val="24"/>
        </w:rPr>
        <w:t>最高人民法院</w:t>
      </w:r>
      <w:r w:rsidRPr="00854B5A">
        <w:rPr>
          <w:rFonts w:hint="eastAsia"/>
          <w:sz w:val="24"/>
          <w:szCs w:val="24"/>
        </w:rPr>
        <w:t xml:space="preserve">2007 </w:t>
      </w:r>
      <w:r w:rsidRPr="00854B5A">
        <w:rPr>
          <w:rFonts w:hint="eastAsia"/>
          <w:sz w:val="24"/>
          <w:szCs w:val="24"/>
        </w:rPr>
        <w:t>年）</w:t>
      </w:r>
    </w:p>
    <w:p w:rsidR="005272D7" w:rsidRPr="00854B5A" w:rsidRDefault="005272D7" w:rsidP="005272D7">
      <w:pPr>
        <w:widowControl/>
        <w:spacing w:line="360" w:lineRule="auto"/>
        <w:ind w:firstLineChars="200" w:firstLine="480"/>
        <w:rPr>
          <w:sz w:val="24"/>
          <w:szCs w:val="24"/>
        </w:rPr>
      </w:pPr>
      <w:r w:rsidRPr="00854B5A">
        <w:rPr>
          <w:rFonts w:hint="eastAsia"/>
          <w:sz w:val="24"/>
          <w:szCs w:val="24"/>
        </w:rPr>
        <w:t>7</w:t>
      </w:r>
      <w:r w:rsidRPr="00854B5A">
        <w:rPr>
          <w:rFonts w:hint="eastAsia"/>
          <w:sz w:val="24"/>
          <w:szCs w:val="24"/>
        </w:rPr>
        <w:t>、关于进一步加强知识产权司法保护工作的通知（最高人民法院</w:t>
      </w:r>
      <w:r w:rsidRPr="00854B5A">
        <w:rPr>
          <w:rFonts w:hint="eastAsia"/>
          <w:sz w:val="24"/>
          <w:szCs w:val="24"/>
        </w:rPr>
        <w:t>2004</w:t>
      </w:r>
      <w:r w:rsidRPr="00854B5A">
        <w:rPr>
          <w:rFonts w:hint="eastAsia"/>
          <w:sz w:val="24"/>
          <w:szCs w:val="24"/>
        </w:rPr>
        <w:t>年）</w:t>
      </w:r>
    </w:p>
    <w:p w:rsidR="005272D7" w:rsidRPr="00854B5A" w:rsidRDefault="005272D7" w:rsidP="005272D7">
      <w:pPr>
        <w:widowControl/>
        <w:spacing w:line="360" w:lineRule="auto"/>
        <w:ind w:firstLineChars="200" w:firstLine="480"/>
        <w:rPr>
          <w:sz w:val="24"/>
          <w:szCs w:val="24"/>
        </w:rPr>
      </w:pPr>
      <w:r w:rsidRPr="00854B5A">
        <w:rPr>
          <w:rFonts w:hint="eastAsia"/>
          <w:sz w:val="24"/>
          <w:szCs w:val="24"/>
        </w:rPr>
        <w:t>8</w:t>
      </w:r>
      <w:r w:rsidRPr="00854B5A">
        <w:rPr>
          <w:rFonts w:hint="eastAsia"/>
          <w:sz w:val="24"/>
          <w:szCs w:val="24"/>
        </w:rPr>
        <w:t>、关于当前经济形势下知识产权审判服务大局若干问题的意见（最高人民法院</w:t>
      </w:r>
      <w:r w:rsidRPr="00854B5A">
        <w:rPr>
          <w:rFonts w:hint="eastAsia"/>
          <w:sz w:val="24"/>
          <w:szCs w:val="24"/>
        </w:rPr>
        <w:t>2009</w:t>
      </w:r>
      <w:r w:rsidRPr="00854B5A">
        <w:rPr>
          <w:rFonts w:hint="eastAsia"/>
          <w:sz w:val="24"/>
          <w:szCs w:val="24"/>
        </w:rPr>
        <w:t>年）</w:t>
      </w:r>
    </w:p>
    <w:p w:rsidR="005272D7" w:rsidRPr="00854B5A" w:rsidRDefault="005272D7" w:rsidP="005272D7">
      <w:pPr>
        <w:widowControl/>
        <w:spacing w:line="360" w:lineRule="auto"/>
        <w:ind w:firstLineChars="200" w:firstLine="480"/>
        <w:rPr>
          <w:sz w:val="24"/>
          <w:szCs w:val="24"/>
        </w:rPr>
      </w:pPr>
      <w:r w:rsidRPr="00854B5A">
        <w:rPr>
          <w:rFonts w:hint="eastAsia"/>
          <w:sz w:val="24"/>
          <w:szCs w:val="24"/>
        </w:rPr>
        <w:t>9</w:t>
      </w:r>
      <w:r w:rsidRPr="00854B5A">
        <w:rPr>
          <w:rFonts w:hint="eastAsia"/>
          <w:sz w:val="24"/>
          <w:szCs w:val="24"/>
        </w:rPr>
        <w:t>、关于办理侵犯知识产权刑事案件具体应用法律若干问题的解释二（最高人民法院、最高人民检察院</w:t>
      </w:r>
      <w:r w:rsidRPr="00854B5A">
        <w:rPr>
          <w:rFonts w:hint="eastAsia"/>
          <w:sz w:val="24"/>
          <w:szCs w:val="24"/>
        </w:rPr>
        <w:t xml:space="preserve">2007 </w:t>
      </w:r>
      <w:r w:rsidRPr="00854B5A">
        <w:rPr>
          <w:rFonts w:hint="eastAsia"/>
          <w:sz w:val="24"/>
          <w:szCs w:val="24"/>
        </w:rPr>
        <w:t>年）</w:t>
      </w:r>
    </w:p>
    <w:p w:rsidR="005272D7" w:rsidRPr="00854B5A" w:rsidRDefault="005272D7" w:rsidP="005272D7">
      <w:pPr>
        <w:widowControl/>
        <w:spacing w:line="360" w:lineRule="auto"/>
        <w:ind w:firstLineChars="200" w:firstLine="480"/>
        <w:rPr>
          <w:sz w:val="24"/>
          <w:szCs w:val="24"/>
        </w:rPr>
      </w:pPr>
      <w:r w:rsidRPr="00854B5A">
        <w:rPr>
          <w:rFonts w:hint="eastAsia"/>
          <w:sz w:val="24"/>
          <w:szCs w:val="24"/>
        </w:rPr>
        <w:t>10</w:t>
      </w:r>
      <w:r w:rsidRPr="00854B5A">
        <w:rPr>
          <w:rFonts w:hint="eastAsia"/>
          <w:sz w:val="24"/>
          <w:szCs w:val="24"/>
        </w:rPr>
        <w:t>、关于办理侵犯知识产权刑事案件具体应用法律若干问题的解释（最高人民法院、最高人民检察院</w:t>
      </w:r>
      <w:r w:rsidRPr="00854B5A">
        <w:rPr>
          <w:rFonts w:hint="eastAsia"/>
          <w:sz w:val="24"/>
          <w:szCs w:val="24"/>
        </w:rPr>
        <w:t xml:space="preserve">2004 </w:t>
      </w:r>
      <w:r w:rsidRPr="00854B5A">
        <w:rPr>
          <w:rFonts w:hint="eastAsia"/>
          <w:sz w:val="24"/>
          <w:szCs w:val="24"/>
        </w:rPr>
        <w:t>年）</w:t>
      </w:r>
    </w:p>
    <w:p w:rsidR="005272D7" w:rsidRPr="00854B5A" w:rsidRDefault="00AB549D" w:rsidP="005272D7">
      <w:pPr>
        <w:widowControl/>
        <w:spacing w:line="360" w:lineRule="auto"/>
        <w:rPr>
          <w:b/>
          <w:sz w:val="24"/>
          <w:szCs w:val="24"/>
        </w:rPr>
      </w:pPr>
      <w:r>
        <w:rPr>
          <w:rFonts w:hint="eastAsia"/>
          <w:b/>
          <w:sz w:val="24"/>
          <w:szCs w:val="24"/>
        </w:rPr>
        <w:t>二、著作权相关规定</w:t>
      </w:r>
    </w:p>
    <w:p w:rsidR="005272D7" w:rsidRPr="00854B5A" w:rsidRDefault="005272D7" w:rsidP="005272D7">
      <w:pPr>
        <w:widowControl/>
        <w:spacing w:line="360" w:lineRule="auto"/>
        <w:ind w:firstLineChars="200" w:firstLine="480"/>
        <w:rPr>
          <w:sz w:val="24"/>
          <w:szCs w:val="24"/>
        </w:rPr>
      </w:pPr>
      <w:r w:rsidRPr="00854B5A">
        <w:rPr>
          <w:rFonts w:hint="eastAsia"/>
          <w:sz w:val="24"/>
          <w:szCs w:val="24"/>
        </w:rPr>
        <w:t>1</w:t>
      </w:r>
      <w:r w:rsidRPr="00854B5A">
        <w:rPr>
          <w:rFonts w:hint="eastAsia"/>
          <w:sz w:val="24"/>
          <w:szCs w:val="24"/>
        </w:rPr>
        <w:t>、中华人民共和国著作权法（</w:t>
      </w:r>
      <w:r w:rsidRPr="00854B5A">
        <w:rPr>
          <w:rFonts w:hint="eastAsia"/>
          <w:sz w:val="24"/>
          <w:szCs w:val="24"/>
        </w:rPr>
        <w:t>2010</w:t>
      </w:r>
      <w:r w:rsidRPr="00854B5A">
        <w:rPr>
          <w:rFonts w:hint="eastAsia"/>
          <w:sz w:val="24"/>
          <w:szCs w:val="24"/>
        </w:rPr>
        <w:t>年）</w:t>
      </w:r>
    </w:p>
    <w:p w:rsidR="005272D7" w:rsidRPr="00854B5A" w:rsidRDefault="005272D7" w:rsidP="005272D7">
      <w:pPr>
        <w:widowControl/>
        <w:spacing w:line="360" w:lineRule="auto"/>
        <w:ind w:firstLineChars="200" w:firstLine="480"/>
        <w:rPr>
          <w:sz w:val="24"/>
          <w:szCs w:val="24"/>
        </w:rPr>
      </w:pPr>
      <w:r w:rsidRPr="00854B5A">
        <w:rPr>
          <w:rFonts w:hint="eastAsia"/>
          <w:sz w:val="24"/>
          <w:szCs w:val="24"/>
        </w:rPr>
        <w:t>2</w:t>
      </w:r>
      <w:r w:rsidRPr="00854B5A">
        <w:rPr>
          <w:rFonts w:hint="eastAsia"/>
          <w:sz w:val="24"/>
          <w:szCs w:val="24"/>
        </w:rPr>
        <w:t>、中华人民共和国著作权法实施条例（国务院</w:t>
      </w:r>
      <w:r w:rsidRPr="00854B5A">
        <w:rPr>
          <w:rFonts w:hint="eastAsia"/>
          <w:sz w:val="24"/>
          <w:szCs w:val="24"/>
        </w:rPr>
        <w:t>2013</w:t>
      </w:r>
      <w:r w:rsidRPr="00854B5A">
        <w:rPr>
          <w:rFonts w:hint="eastAsia"/>
          <w:sz w:val="24"/>
          <w:szCs w:val="24"/>
        </w:rPr>
        <w:t>年修订）</w:t>
      </w:r>
    </w:p>
    <w:p w:rsidR="005272D7" w:rsidRPr="00854B5A" w:rsidRDefault="005272D7" w:rsidP="005272D7">
      <w:pPr>
        <w:widowControl/>
        <w:spacing w:line="360" w:lineRule="auto"/>
        <w:ind w:firstLineChars="200" w:firstLine="480"/>
        <w:rPr>
          <w:sz w:val="24"/>
          <w:szCs w:val="24"/>
        </w:rPr>
      </w:pPr>
      <w:r w:rsidRPr="00854B5A">
        <w:rPr>
          <w:rFonts w:hint="eastAsia"/>
          <w:sz w:val="24"/>
          <w:szCs w:val="24"/>
        </w:rPr>
        <w:t>3</w:t>
      </w:r>
      <w:r w:rsidRPr="00854B5A">
        <w:rPr>
          <w:rFonts w:hint="eastAsia"/>
          <w:sz w:val="24"/>
          <w:szCs w:val="24"/>
        </w:rPr>
        <w:t>、著作权集体管理条例（国务院</w:t>
      </w:r>
      <w:r w:rsidRPr="00854B5A">
        <w:rPr>
          <w:rFonts w:hint="eastAsia"/>
          <w:sz w:val="24"/>
          <w:szCs w:val="24"/>
        </w:rPr>
        <w:t>2013</w:t>
      </w:r>
      <w:r w:rsidRPr="00854B5A">
        <w:rPr>
          <w:rFonts w:hint="eastAsia"/>
          <w:sz w:val="24"/>
          <w:szCs w:val="24"/>
        </w:rPr>
        <w:t>年修订）</w:t>
      </w:r>
    </w:p>
    <w:p w:rsidR="005272D7" w:rsidRPr="00854B5A" w:rsidRDefault="005272D7" w:rsidP="005272D7">
      <w:pPr>
        <w:widowControl/>
        <w:spacing w:line="360" w:lineRule="auto"/>
        <w:ind w:firstLineChars="200" w:firstLine="480"/>
        <w:rPr>
          <w:sz w:val="24"/>
          <w:szCs w:val="24"/>
        </w:rPr>
      </w:pPr>
      <w:r w:rsidRPr="00854B5A">
        <w:rPr>
          <w:rFonts w:hint="eastAsia"/>
          <w:sz w:val="24"/>
          <w:szCs w:val="24"/>
        </w:rPr>
        <w:t>4</w:t>
      </w:r>
      <w:r w:rsidRPr="00854B5A">
        <w:rPr>
          <w:rFonts w:hint="eastAsia"/>
          <w:sz w:val="24"/>
          <w:szCs w:val="24"/>
        </w:rPr>
        <w:t>、信息网络传播权保护条例（国务院</w:t>
      </w:r>
      <w:r w:rsidRPr="00854B5A">
        <w:rPr>
          <w:rFonts w:hint="eastAsia"/>
          <w:sz w:val="24"/>
          <w:szCs w:val="24"/>
        </w:rPr>
        <w:t>2013</w:t>
      </w:r>
      <w:r w:rsidRPr="00854B5A">
        <w:rPr>
          <w:rFonts w:hint="eastAsia"/>
          <w:sz w:val="24"/>
          <w:szCs w:val="24"/>
        </w:rPr>
        <w:t>年修订）</w:t>
      </w:r>
    </w:p>
    <w:p w:rsidR="005272D7" w:rsidRPr="00854B5A" w:rsidRDefault="005272D7" w:rsidP="005272D7">
      <w:pPr>
        <w:widowControl/>
        <w:spacing w:line="360" w:lineRule="auto"/>
        <w:ind w:firstLineChars="200" w:firstLine="480"/>
        <w:rPr>
          <w:sz w:val="24"/>
          <w:szCs w:val="24"/>
        </w:rPr>
      </w:pPr>
      <w:r w:rsidRPr="00854B5A">
        <w:rPr>
          <w:rFonts w:hint="eastAsia"/>
          <w:sz w:val="24"/>
          <w:szCs w:val="24"/>
        </w:rPr>
        <w:t>5</w:t>
      </w:r>
      <w:r w:rsidRPr="00854B5A">
        <w:rPr>
          <w:rFonts w:hint="eastAsia"/>
          <w:sz w:val="24"/>
          <w:szCs w:val="24"/>
        </w:rPr>
        <w:t>、计算机软件保护条例（国务院</w:t>
      </w:r>
      <w:r w:rsidRPr="00854B5A">
        <w:rPr>
          <w:rFonts w:hint="eastAsia"/>
          <w:sz w:val="24"/>
          <w:szCs w:val="24"/>
        </w:rPr>
        <w:t>2013</w:t>
      </w:r>
      <w:r w:rsidRPr="00854B5A">
        <w:rPr>
          <w:rFonts w:hint="eastAsia"/>
          <w:sz w:val="24"/>
          <w:szCs w:val="24"/>
        </w:rPr>
        <w:t>年修订）</w:t>
      </w:r>
    </w:p>
    <w:p w:rsidR="005272D7" w:rsidRPr="00854B5A" w:rsidRDefault="005272D7" w:rsidP="005272D7">
      <w:pPr>
        <w:widowControl/>
        <w:spacing w:line="360" w:lineRule="auto"/>
        <w:ind w:firstLineChars="200" w:firstLine="480"/>
        <w:rPr>
          <w:sz w:val="24"/>
          <w:szCs w:val="24"/>
        </w:rPr>
      </w:pPr>
      <w:r w:rsidRPr="00854B5A">
        <w:rPr>
          <w:rFonts w:hint="eastAsia"/>
          <w:sz w:val="24"/>
          <w:szCs w:val="24"/>
        </w:rPr>
        <w:t>6</w:t>
      </w:r>
      <w:r w:rsidRPr="00854B5A">
        <w:rPr>
          <w:rFonts w:hint="eastAsia"/>
          <w:sz w:val="24"/>
          <w:szCs w:val="24"/>
        </w:rPr>
        <w:t>、实施国际著作权条约的规定（国务院</w:t>
      </w:r>
      <w:r w:rsidRPr="00854B5A">
        <w:rPr>
          <w:rFonts w:hint="eastAsia"/>
          <w:sz w:val="24"/>
          <w:szCs w:val="24"/>
        </w:rPr>
        <w:t>1992</w:t>
      </w:r>
      <w:r w:rsidRPr="00854B5A">
        <w:rPr>
          <w:rFonts w:hint="eastAsia"/>
          <w:sz w:val="24"/>
          <w:szCs w:val="24"/>
        </w:rPr>
        <w:t>年）</w:t>
      </w:r>
    </w:p>
    <w:p w:rsidR="005272D7" w:rsidRPr="00854B5A" w:rsidRDefault="005272D7" w:rsidP="005272D7">
      <w:pPr>
        <w:widowControl/>
        <w:spacing w:line="360" w:lineRule="auto"/>
        <w:ind w:firstLineChars="200" w:firstLine="480"/>
        <w:rPr>
          <w:sz w:val="24"/>
          <w:szCs w:val="24"/>
        </w:rPr>
      </w:pPr>
      <w:r w:rsidRPr="00854B5A">
        <w:rPr>
          <w:rFonts w:hint="eastAsia"/>
          <w:sz w:val="24"/>
          <w:szCs w:val="24"/>
        </w:rPr>
        <w:t>7</w:t>
      </w:r>
      <w:r w:rsidRPr="00854B5A">
        <w:rPr>
          <w:rFonts w:hint="eastAsia"/>
          <w:sz w:val="24"/>
          <w:szCs w:val="24"/>
        </w:rPr>
        <w:t>、著作权质权登记办法（国家版权局</w:t>
      </w:r>
      <w:r w:rsidRPr="00854B5A">
        <w:rPr>
          <w:rFonts w:hint="eastAsia"/>
          <w:sz w:val="24"/>
          <w:szCs w:val="24"/>
        </w:rPr>
        <w:t>2011</w:t>
      </w:r>
      <w:r w:rsidRPr="00854B5A">
        <w:rPr>
          <w:rFonts w:hint="eastAsia"/>
          <w:sz w:val="24"/>
          <w:szCs w:val="24"/>
        </w:rPr>
        <w:t>年）</w:t>
      </w:r>
    </w:p>
    <w:p w:rsidR="005272D7" w:rsidRPr="00854B5A" w:rsidRDefault="005272D7" w:rsidP="005272D7">
      <w:pPr>
        <w:widowControl/>
        <w:spacing w:line="360" w:lineRule="auto"/>
        <w:ind w:firstLineChars="200" w:firstLine="480"/>
        <w:rPr>
          <w:sz w:val="24"/>
          <w:szCs w:val="24"/>
        </w:rPr>
      </w:pPr>
      <w:r w:rsidRPr="00854B5A">
        <w:rPr>
          <w:rFonts w:hint="eastAsia"/>
          <w:sz w:val="24"/>
          <w:szCs w:val="24"/>
        </w:rPr>
        <w:lastRenderedPageBreak/>
        <w:t>8</w:t>
      </w:r>
      <w:r w:rsidRPr="00854B5A">
        <w:rPr>
          <w:rFonts w:hint="eastAsia"/>
          <w:sz w:val="24"/>
          <w:szCs w:val="24"/>
        </w:rPr>
        <w:t>、计算机软件著作权登记办法（国家版权局</w:t>
      </w:r>
      <w:r w:rsidRPr="00854B5A">
        <w:rPr>
          <w:rFonts w:hint="eastAsia"/>
          <w:sz w:val="24"/>
          <w:szCs w:val="24"/>
        </w:rPr>
        <w:t>2002</w:t>
      </w:r>
      <w:r w:rsidRPr="00854B5A">
        <w:rPr>
          <w:rFonts w:hint="eastAsia"/>
          <w:sz w:val="24"/>
          <w:szCs w:val="24"/>
        </w:rPr>
        <w:t>年）</w:t>
      </w:r>
    </w:p>
    <w:p w:rsidR="005272D7" w:rsidRPr="00854B5A" w:rsidRDefault="005272D7" w:rsidP="005272D7">
      <w:pPr>
        <w:widowControl/>
        <w:spacing w:line="360" w:lineRule="auto"/>
        <w:ind w:firstLineChars="200" w:firstLine="480"/>
        <w:rPr>
          <w:sz w:val="24"/>
          <w:szCs w:val="24"/>
        </w:rPr>
      </w:pPr>
      <w:r w:rsidRPr="00854B5A">
        <w:rPr>
          <w:rFonts w:hint="eastAsia"/>
          <w:sz w:val="24"/>
          <w:szCs w:val="24"/>
        </w:rPr>
        <w:t>9</w:t>
      </w:r>
      <w:r w:rsidRPr="00854B5A">
        <w:rPr>
          <w:rFonts w:hint="eastAsia"/>
          <w:sz w:val="24"/>
          <w:szCs w:val="24"/>
        </w:rPr>
        <w:t>、关于审理侵害信息网络传播权民事纠纷案件适用法律若干问题的规定（最高人民法院</w:t>
      </w:r>
      <w:r w:rsidRPr="00854B5A">
        <w:rPr>
          <w:rFonts w:hint="eastAsia"/>
          <w:sz w:val="24"/>
          <w:szCs w:val="24"/>
        </w:rPr>
        <w:t>2013</w:t>
      </w:r>
      <w:r w:rsidRPr="00854B5A">
        <w:rPr>
          <w:rFonts w:hint="eastAsia"/>
          <w:sz w:val="24"/>
          <w:szCs w:val="24"/>
        </w:rPr>
        <w:t>年）</w:t>
      </w:r>
    </w:p>
    <w:p w:rsidR="005272D7" w:rsidRPr="00854B5A" w:rsidRDefault="005272D7" w:rsidP="005272D7">
      <w:pPr>
        <w:widowControl/>
        <w:spacing w:line="360" w:lineRule="auto"/>
        <w:ind w:firstLineChars="200" w:firstLine="480"/>
        <w:rPr>
          <w:sz w:val="24"/>
          <w:szCs w:val="24"/>
        </w:rPr>
      </w:pPr>
      <w:r w:rsidRPr="00854B5A">
        <w:rPr>
          <w:rFonts w:hint="eastAsia"/>
          <w:sz w:val="24"/>
          <w:szCs w:val="24"/>
        </w:rPr>
        <w:t>10</w:t>
      </w:r>
      <w:r w:rsidRPr="00854B5A">
        <w:rPr>
          <w:rFonts w:hint="eastAsia"/>
          <w:sz w:val="24"/>
          <w:szCs w:val="24"/>
        </w:rPr>
        <w:t>、关于审理著作权民事纠纷案件适用法律若干问题的解释（最高人民法院</w:t>
      </w:r>
      <w:r w:rsidRPr="00854B5A">
        <w:rPr>
          <w:rFonts w:hint="eastAsia"/>
          <w:sz w:val="24"/>
          <w:szCs w:val="24"/>
        </w:rPr>
        <w:t>2002</w:t>
      </w:r>
      <w:r w:rsidRPr="00854B5A">
        <w:rPr>
          <w:rFonts w:hint="eastAsia"/>
          <w:sz w:val="24"/>
          <w:szCs w:val="24"/>
        </w:rPr>
        <w:t>年）</w:t>
      </w:r>
    </w:p>
    <w:p w:rsidR="005272D7" w:rsidRPr="00854B5A" w:rsidRDefault="00AB549D" w:rsidP="005272D7">
      <w:pPr>
        <w:widowControl/>
        <w:spacing w:line="360" w:lineRule="auto"/>
        <w:rPr>
          <w:b/>
          <w:sz w:val="24"/>
          <w:szCs w:val="24"/>
        </w:rPr>
      </w:pPr>
      <w:r>
        <w:rPr>
          <w:rFonts w:hint="eastAsia"/>
          <w:b/>
          <w:sz w:val="24"/>
          <w:szCs w:val="24"/>
        </w:rPr>
        <w:t>三、商标相关规定</w:t>
      </w:r>
    </w:p>
    <w:p w:rsidR="005272D7" w:rsidRPr="00854B5A" w:rsidRDefault="005272D7" w:rsidP="005272D7">
      <w:pPr>
        <w:widowControl/>
        <w:spacing w:line="360" w:lineRule="auto"/>
        <w:ind w:firstLineChars="200" w:firstLine="480"/>
        <w:rPr>
          <w:sz w:val="24"/>
          <w:szCs w:val="24"/>
        </w:rPr>
      </w:pPr>
      <w:r w:rsidRPr="00854B5A">
        <w:rPr>
          <w:rFonts w:hint="eastAsia"/>
          <w:sz w:val="24"/>
          <w:szCs w:val="24"/>
        </w:rPr>
        <w:t>1</w:t>
      </w:r>
      <w:r w:rsidRPr="00854B5A">
        <w:rPr>
          <w:rFonts w:hint="eastAsia"/>
          <w:sz w:val="24"/>
          <w:szCs w:val="24"/>
        </w:rPr>
        <w:t>、中华人民共和国商标法（</w:t>
      </w:r>
      <w:r w:rsidRPr="00854B5A">
        <w:rPr>
          <w:rFonts w:hint="eastAsia"/>
          <w:sz w:val="24"/>
          <w:szCs w:val="24"/>
        </w:rPr>
        <w:t>2013</w:t>
      </w:r>
      <w:r w:rsidRPr="00854B5A">
        <w:rPr>
          <w:rFonts w:hint="eastAsia"/>
          <w:sz w:val="24"/>
          <w:szCs w:val="24"/>
        </w:rPr>
        <w:t>年修正）</w:t>
      </w:r>
    </w:p>
    <w:p w:rsidR="005272D7" w:rsidRPr="00854B5A" w:rsidRDefault="005272D7" w:rsidP="005272D7">
      <w:pPr>
        <w:widowControl/>
        <w:spacing w:line="360" w:lineRule="auto"/>
        <w:ind w:firstLineChars="200" w:firstLine="480"/>
        <w:rPr>
          <w:sz w:val="24"/>
          <w:szCs w:val="24"/>
        </w:rPr>
      </w:pPr>
      <w:r w:rsidRPr="00854B5A">
        <w:rPr>
          <w:rFonts w:hint="eastAsia"/>
          <w:sz w:val="24"/>
          <w:szCs w:val="24"/>
        </w:rPr>
        <w:t>2</w:t>
      </w:r>
      <w:r w:rsidRPr="00854B5A">
        <w:rPr>
          <w:rFonts w:hint="eastAsia"/>
          <w:sz w:val="24"/>
          <w:szCs w:val="24"/>
        </w:rPr>
        <w:t>、中华人民共和国商标法实施条例（国务院</w:t>
      </w:r>
      <w:r w:rsidRPr="00854B5A">
        <w:rPr>
          <w:rFonts w:hint="eastAsia"/>
          <w:sz w:val="24"/>
          <w:szCs w:val="24"/>
        </w:rPr>
        <w:t>2014</w:t>
      </w:r>
      <w:r w:rsidRPr="00854B5A">
        <w:rPr>
          <w:rFonts w:hint="eastAsia"/>
          <w:sz w:val="24"/>
          <w:szCs w:val="24"/>
        </w:rPr>
        <w:t>修订）</w:t>
      </w:r>
    </w:p>
    <w:p w:rsidR="005272D7" w:rsidRPr="00854B5A" w:rsidRDefault="005272D7" w:rsidP="005272D7">
      <w:pPr>
        <w:widowControl/>
        <w:spacing w:line="360" w:lineRule="auto"/>
        <w:ind w:firstLineChars="200" w:firstLine="480"/>
        <w:rPr>
          <w:sz w:val="24"/>
          <w:szCs w:val="24"/>
        </w:rPr>
      </w:pPr>
      <w:r w:rsidRPr="00854B5A">
        <w:rPr>
          <w:rFonts w:hint="eastAsia"/>
          <w:sz w:val="24"/>
          <w:szCs w:val="24"/>
        </w:rPr>
        <w:t>3</w:t>
      </w:r>
      <w:r w:rsidRPr="00854B5A">
        <w:rPr>
          <w:rFonts w:hint="eastAsia"/>
          <w:sz w:val="24"/>
          <w:szCs w:val="24"/>
        </w:rPr>
        <w:t>、商标审查及审理标准（国家工商行政管理总局</w:t>
      </w:r>
      <w:r w:rsidRPr="00854B5A">
        <w:rPr>
          <w:rFonts w:hint="eastAsia"/>
          <w:sz w:val="24"/>
          <w:szCs w:val="24"/>
        </w:rPr>
        <w:t>2017</w:t>
      </w:r>
      <w:r w:rsidRPr="00854B5A">
        <w:rPr>
          <w:rFonts w:hint="eastAsia"/>
          <w:sz w:val="24"/>
          <w:szCs w:val="24"/>
        </w:rPr>
        <w:t>年修订）</w:t>
      </w:r>
    </w:p>
    <w:p w:rsidR="005272D7" w:rsidRPr="00854B5A" w:rsidRDefault="005272D7" w:rsidP="005272D7">
      <w:pPr>
        <w:widowControl/>
        <w:spacing w:line="360" w:lineRule="auto"/>
        <w:ind w:firstLineChars="200" w:firstLine="480"/>
        <w:rPr>
          <w:sz w:val="24"/>
          <w:szCs w:val="24"/>
        </w:rPr>
      </w:pPr>
      <w:r w:rsidRPr="00854B5A">
        <w:rPr>
          <w:rFonts w:hint="eastAsia"/>
          <w:sz w:val="24"/>
          <w:szCs w:val="24"/>
        </w:rPr>
        <w:t>4</w:t>
      </w:r>
      <w:r w:rsidRPr="00854B5A">
        <w:rPr>
          <w:rFonts w:hint="eastAsia"/>
          <w:sz w:val="24"/>
          <w:szCs w:val="24"/>
        </w:rPr>
        <w:t>、驰名商标认定和保护规定（国家工商行政管理总局</w:t>
      </w:r>
      <w:r w:rsidRPr="00854B5A">
        <w:rPr>
          <w:rFonts w:hint="eastAsia"/>
          <w:sz w:val="24"/>
          <w:szCs w:val="24"/>
        </w:rPr>
        <w:t>2014</w:t>
      </w:r>
      <w:r w:rsidRPr="00854B5A">
        <w:rPr>
          <w:rFonts w:hint="eastAsia"/>
          <w:sz w:val="24"/>
          <w:szCs w:val="24"/>
        </w:rPr>
        <w:t>年）</w:t>
      </w:r>
    </w:p>
    <w:p w:rsidR="005272D7" w:rsidRPr="00854B5A" w:rsidRDefault="005272D7" w:rsidP="005272D7">
      <w:pPr>
        <w:widowControl/>
        <w:spacing w:line="360" w:lineRule="auto"/>
        <w:ind w:firstLineChars="200" w:firstLine="480"/>
        <w:rPr>
          <w:sz w:val="24"/>
          <w:szCs w:val="24"/>
        </w:rPr>
      </w:pPr>
      <w:r w:rsidRPr="00854B5A">
        <w:rPr>
          <w:rFonts w:hint="eastAsia"/>
          <w:sz w:val="24"/>
          <w:szCs w:val="24"/>
        </w:rPr>
        <w:t>5</w:t>
      </w:r>
      <w:r w:rsidRPr="00854B5A">
        <w:rPr>
          <w:rFonts w:hint="eastAsia"/>
          <w:sz w:val="24"/>
          <w:szCs w:val="24"/>
        </w:rPr>
        <w:t>、注册商标专用权质权登记程序规定（国家工商行政管理总局</w:t>
      </w:r>
      <w:r w:rsidRPr="00854B5A">
        <w:rPr>
          <w:rFonts w:hint="eastAsia"/>
          <w:sz w:val="24"/>
          <w:szCs w:val="24"/>
        </w:rPr>
        <w:t>2009</w:t>
      </w:r>
      <w:r w:rsidRPr="00854B5A">
        <w:rPr>
          <w:rFonts w:hint="eastAsia"/>
          <w:sz w:val="24"/>
          <w:szCs w:val="24"/>
        </w:rPr>
        <w:t>年）</w:t>
      </w:r>
    </w:p>
    <w:p w:rsidR="005272D7" w:rsidRPr="00854B5A" w:rsidRDefault="005272D7" w:rsidP="005272D7">
      <w:pPr>
        <w:widowControl/>
        <w:spacing w:line="360" w:lineRule="auto"/>
        <w:ind w:firstLineChars="200" w:firstLine="480"/>
        <w:rPr>
          <w:sz w:val="24"/>
          <w:szCs w:val="24"/>
        </w:rPr>
      </w:pPr>
      <w:r w:rsidRPr="00854B5A">
        <w:rPr>
          <w:rFonts w:hint="eastAsia"/>
          <w:sz w:val="24"/>
          <w:szCs w:val="24"/>
        </w:rPr>
        <w:t>6</w:t>
      </w:r>
      <w:r w:rsidRPr="00854B5A">
        <w:rPr>
          <w:rFonts w:hint="eastAsia"/>
          <w:sz w:val="24"/>
          <w:szCs w:val="24"/>
        </w:rPr>
        <w:t>、最高人民法院关于商标法修改决定施行</w:t>
      </w:r>
      <w:proofErr w:type="gramStart"/>
      <w:r w:rsidRPr="00854B5A">
        <w:rPr>
          <w:rFonts w:hint="eastAsia"/>
          <w:sz w:val="24"/>
          <w:szCs w:val="24"/>
        </w:rPr>
        <w:t>后商标</w:t>
      </w:r>
      <w:proofErr w:type="gramEnd"/>
      <w:r w:rsidRPr="00854B5A">
        <w:rPr>
          <w:rFonts w:hint="eastAsia"/>
          <w:sz w:val="24"/>
          <w:szCs w:val="24"/>
        </w:rPr>
        <w:t>案件管辖和法律适用问题的解释（最高人民法院</w:t>
      </w:r>
      <w:r w:rsidRPr="00854B5A">
        <w:rPr>
          <w:rFonts w:hint="eastAsia"/>
          <w:sz w:val="24"/>
          <w:szCs w:val="24"/>
        </w:rPr>
        <w:t>2014</w:t>
      </w:r>
      <w:r w:rsidRPr="00854B5A">
        <w:rPr>
          <w:rFonts w:hint="eastAsia"/>
          <w:sz w:val="24"/>
          <w:szCs w:val="24"/>
        </w:rPr>
        <w:t>年）</w:t>
      </w:r>
    </w:p>
    <w:p w:rsidR="005272D7" w:rsidRPr="00854B5A" w:rsidRDefault="005272D7" w:rsidP="005272D7">
      <w:pPr>
        <w:widowControl/>
        <w:spacing w:line="360" w:lineRule="auto"/>
        <w:ind w:firstLineChars="200" w:firstLine="480"/>
        <w:rPr>
          <w:sz w:val="24"/>
          <w:szCs w:val="24"/>
        </w:rPr>
      </w:pPr>
      <w:r w:rsidRPr="00854B5A">
        <w:rPr>
          <w:rFonts w:hint="eastAsia"/>
          <w:sz w:val="24"/>
          <w:szCs w:val="24"/>
        </w:rPr>
        <w:t>7</w:t>
      </w:r>
      <w:r w:rsidRPr="00854B5A">
        <w:rPr>
          <w:rFonts w:hint="eastAsia"/>
          <w:sz w:val="24"/>
          <w:szCs w:val="24"/>
        </w:rPr>
        <w:t>、最高人民法院关于审理涉及驰名商标保护的民事纠纷案件应用法律若干问题的解释（最高人民法院</w:t>
      </w:r>
      <w:r w:rsidRPr="00854B5A">
        <w:rPr>
          <w:rFonts w:hint="eastAsia"/>
          <w:sz w:val="24"/>
          <w:szCs w:val="24"/>
        </w:rPr>
        <w:t>2009</w:t>
      </w:r>
      <w:r w:rsidRPr="00854B5A">
        <w:rPr>
          <w:rFonts w:hint="eastAsia"/>
          <w:sz w:val="24"/>
          <w:szCs w:val="24"/>
        </w:rPr>
        <w:t>年）</w:t>
      </w:r>
    </w:p>
    <w:p w:rsidR="005272D7" w:rsidRPr="00854B5A" w:rsidRDefault="005272D7" w:rsidP="005272D7">
      <w:pPr>
        <w:widowControl/>
        <w:spacing w:line="360" w:lineRule="auto"/>
        <w:ind w:firstLineChars="200" w:firstLine="480"/>
        <w:rPr>
          <w:sz w:val="24"/>
          <w:szCs w:val="24"/>
        </w:rPr>
      </w:pPr>
      <w:r w:rsidRPr="00854B5A">
        <w:rPr>
          <w:rFonts w:hint="eastAsia"/>
          <w:sz w:val="24"/>
          <w:szCs w:val="24"/>
        </w:rPr>
        <w:t>8</w:t>
      </w:r>
      <w:r w:rsidRPr="00854B5A">
        <w:rPr>
          <w:rFonts w:hint="eastAsia"/>
          <w:sz w:val="24"/>
          <w:szCs w:val="24"/>
        </w:rPr>
        <w:t>、关于审理商标民事纠纷案件适用法律若干问题的解释（最高人民法院</w:t>
      </w:r>
      <w:r w:rsidRPr="00854B5A">
        <w:rPr>
          <w:rFonts w:hint="eastAsia"/>
          <w:sz w:val="24"/>
          <w:szCs w:val="24"/>
        </w:rPr>
        <w:t>2002</w:t>
      </w:r>
      <w:r w:rsidRPr="00854B5A">
        <w:rPr>
          <w:rFonts w:hint="eastAsia"/>
          <w:sz w:val="24"/>
          <w:szCs w:val="24"/>
        </w:rPr>
        <w:t>年）</w:t>
      </w:r>
    </w:p>
    <w:p w:rsidR="005272D7" w:rsidRPr="00854B5A" w:rsidRDefault="00AB549D" w:rsidP="005272D7">
      <w:pPr>
        <w:widowControl/>
        <w:spacing w:line="360" w:lineRule="auto"/>
        <w:rPr>
          <w:b/>
          <w:sz w:val="24"/>
          <w:szCs w:val="24"/>
        </w:rPr>
      </w:pPr>
      <w:r>
        <w:rPr>
          <w:rFonts w:hint="eastAsia"/>
          <w:b/>
          <w:sz w:val="24"/>
          <w:szCs w:val="24"/>
        </w:rPr>
        <w:t>四、专利相关规定</w:t>
      </w:r>
    </w:p>
    <w:p w:rsidR="005272D7" w:rsidRPr="00854B5A" w:rsidRDefault="005272D7" w:rsidP="005272D7">
      <w:pPr>
        <w:widowControl/>
        <w:spacing w:line="360" w:lineRule="auto"/>
        <w:ind w:firstLineChars="200" w:firstLine="480"/>
        <w:rPr>
          <w:sz w:val="24"/>
          <w:szCs w:val="24"/>
        </w:rPr>
      </w:pPr>
      <w:r w:rsidRPr="00854B5A">
        <w:rPr>
          <w:rFonts w:hint="eastAsia"/>
          <w:sz w:val="24"/>
          <w:szCs w:val="24"/>
        </w:rPr>
        <w:t>1</w:t>
      </w:r>
      <w:r w:rsidRPr="00854B5A">
        <w:rPr>
          <w:rFonts w:hint="eastAsia"/>
          <w:sz w:val="24"/>
          <w:szCs w:val="24"/>
        </w:rPr>
        <w:t>、中华人民共和国专利法（</w:t>
      </w:r>
      <w:r w:rsidRPr="00854B5A">
        <w:rPr>
          <w:rFonts w:hint="eastAsia"/>
          <w:sz w:val="24"/>
          <w:szCs w:val="24"/>
        </w:rPr>
        <w:t>2008</w:t>
      </w:r>
      <w:r w:rsidRPr="00854B5A">
        <w:rPr>
          <w:rFonts w:hint="eastAsia"/>
          <w:sz w:val="24"/>
          <w:szCs w:val="24"/>
        </w:rPr>
        <w:t>年修正）</w:t>
      </w:r>
    </w:p>
    <w:p w:rsidR="005272D7" w:rsidRPr="00854B5A" w:rsidRDefault="005272D7" w:rsidP="005272D7">
      <w:pPr>
        <w:widowControl/>
        <w:spacing w:line="360" w:lineRule="auto"/>
        <w:ind w:firstLineChars="200" w:firstLine="480"/>
        <w:rPr>
          <w:sz w:val="24"/>
          <w:szCs w:val="24"/>
        </w:rPr>
      </w:pPr>
      <w:r w:rsidRPr="00854B5A">
        <w:rPr>
          <w:rFonts w:hint="eastAsia"/>
          <w:sz w:val="24"/>
          <w:szCs w:val="24"/>
        </w:rPr>
        <w:t>2</w:t>
      </w:r>
      <w:r w:rsidRPr="00854B5A">
        <w:rPr>
          <w:rFonts w:hint="eastAsia"/>
          <w:sz w:val="24"/>
          <w:szCs w:val="24"/>
        </w:rPr>
        <w:t>、中华人民共和国促进科技成果转化法（</w:t>
      </w:r>
      <w:r w:rsidRPr="00854B5A">
        <w:rPr>
          <w:rFonts w:hint="eastAsia"/>
          <w:sz w:val="24"/>
          <w:szCs w:val="24"/>
        </w:rPr>
        <w:t>2015</w:t>
      </w:r>
      <w:r w:rsidRPr="00854B5A">
        <w:rPr>
          <w:rFonts w:hint="eastAsia"/>
          <w:sz w:val="24"/>
          <w:szCs w:val="24"/>
        </w:rPr>
        <w:t>年修正）</w:t>
      </w:r>
    </w:p>
    <w:p w:rsidR="005272D7" w:rsidRPr="00854B5A" w:rsidRDefault="005272D7" w:rsidP="005272D7">
      <w:pPr>
        <w:widowControl/>
        <w:spacing w:line="360" w:lineRule="auto"/>
        <w:ind w:firstLineChars="200" w:firstLine="480"/>
        <w:rPr>
          <w:sz w:val="24"/>
          <w:szCs w:val="24"/>
        </w:rPr>
      </w:pPr>
      <w:r w:rsidRPr="00854B5A">
        <w:rPr>
          <w:rFonts w:hint="eastAsia"/>
          <w:sz w:val="24"/>
          <w:szCs w:val="24"/>
        </w:rPr>
        <w:t>3</w:t>
      </w:r>
      <w:r w:rsidRPr="00854B5A">
        <w:rPr>
          <w:rFonts w:hint="eastAsia"/>
          <w:sz w:val="24"/>
          <w:szCs w:val="24"/>
        </w:rPr>
        <w:t>、中华人民共和国科学技术进步法</w:t>
      </w:r>
      <w:r w:rsidRPr="00854B5A">
        <w:rPr>
          <w:rFonts w:hint="eastAsia"/>
          <w:sz w:val="24"/>
          <w:szCs w:val="24"/>
        </w:rPr>
        <w:t>(2007</w:t>
      </w:r>
      <w:r w:rsidRPr="00854B5A">
        <w:rPr>
          <w:rFonts w:hint="eastAsia"/>
          <w:sz w:val="24"/>
          <w:szCs w:val="24"/>
        </w:rPr>
        <w:t>年修订</w:t>
      </w:r>
      <w:r w:rsidRPr="00854B5A">
        <w:rPr>
          <w:rFonts w:hint="eastAsia"/>
          <w:sz w:val="24"/>
          <w:szCs w:val="24"/>
        </w:rPr>
        <w:t>)</w:t>
      </w:r>
    </w:p>
    <w:p w:rsidR="005272D7" w:rsidRPr="00854B5A" w:rsidRDefault="005272D7" w:rsidP="005272D7">
      <w:pPr>
        <w:widowControl/>
        <w:spacing w:line="360" w:lineRule="auto"/>
        <w:ind w:firstLineChars="200" w:firstLine="480"/>
        <w:rPr>
          <w:sz w:val="24"/>
          <w:szCs w:val="24"/>
        </w:rPr>
      </w:pPr>
      <w:r w:rsidRPr="00854B5A">
        <w:rPr>
          <w:rFonts w:hint="eastAsia"/>
          <w:sz w:val="24"/>
          <w:szCs w:val="24"/>
        </w:rPr>
        <w:t>4</w:t>
      </w:r>
      <w:r w:rsidRPr="00854B5A">
        <w:rPr>
          <w:rFonts w:hint="eastAsia"/>
          <w:sz w:val="24"/>
          <w:szCs w:val="24"/>
        </w:rPr>
        <w:t>、中华人民共和国专利法实施细则（国务院</w:t>
      </w:r>
      <w:r w:rsidRPr="00854B5A">
        <w:rPr>
          <w:rFonts w:hint="eastAsia"/>
          <w:sz w:val="24"/>
          <w:szCs w:val="24"/>
        </w:rPr>
        <w:t>2010</w:t>
      </w:r>
      <w:r w:rsidRPr="00854B5A">
        <w:rPr>
          <w:rFonts w:hint="eastAsia"/>
          <w:sz w:val="24"/>
          <w:szCs w:val="24"/>
        </w:rPr>
        <w:t>年修订）</w:t>
      </w:r>
    </w:p>
    <w:p w:rsidR="005272D7" w:rsidRPr="00854B5A" w:rsidRDefault="005272D7" w:rsidP="005272D7">
      <w:pPr>
        <w:widowControl/>
        <w:spacing w:line="360" w:lineRule="auto"/>
        <w:ind w:firstLineChars="200" w:firstLine="480"/>
        <w:rPr>
          <w:sz w:val="24"/>
          <w:szCs w:val="24"/>
        </w:rPr>
      </w:pPr>
      <w:r w:rsidRPr="00854B5A">
        <w:rPr>
          <w:rFonts w:hint="eastAsia"/>
          <w:sz w:val="24"/>
          <w:szCs w:val="24"/>
        </w:rPr>
        <w:t>5</w:t>
      </w:r>
      <w:r w:rsidRPr="00854B5A">
        <w:rPr>
          <w:rFonts w:hint="eastAsia"/>
          <w:sz w:val="24"/>
          <w:szCs w:val="24"/>
        </w:rPr>
        <w:t>、专利代理条例（国务院</w:t>
      </w:r>
      <w:r w:rsidRPr="00854B5A">
        <w:rPr>
          <w:rFonts w:hint="eastAsia"/>
          <w:sz w:val="24"/>
          <w:szCs w:val="24"/>
        </w:rPr>
        <w:t>1991</w:t>
      </w:r>
      <w:r w:rsidRPr="00854B5A">
        <w:rPr>
          <w:rFonts w:hint="eastAsia"/>
          <w:sz w:val="24"/>
          <w:szCs w:val="24"/>
        </w:rPr>
        <w:t>年）</w:t>
      </w:r>
    </w:p>
    <w:p w:rsidR="005272D7" w:rsidRPr="00854B5A" w:rsidRDefault="005272D7" w:rsidP="005272D7">
      <w:pPr>
        <w:widowControl/>
        <w:spacing w:line="360" w:lineRule="auto"/>
        <w:ind w:firstLineChars="200" w:firstLine="480"/>
        <w:rPr>
          <w:sz w:val="24"/>
          <w:szCs w:val="24"/>
        </w:rPr>
      </w:pPr>
      <w:r w:rsidRPr="00854B5A">
        <w:rPr>
          <w:rFonts w:hint="eastAsia"/>
          <w:sz w:val="24"/>
          <w:szCs w:val="24"/>
        </w:rPr>
        <w:t>6</w:t>
      </w:r>
      <w:r w:rsidRPr="00854B5A">
        <w:rPr>
          <w:rFonts w:hint="eastAsia"/>
          <w:sz w:val="24"/>
          <w:szCs w:val="24"/>
        </w:rPr>
        <w:t>、国防专利条例（国务院、中央军事委员会</w:t>
      </w:r>
      <w:r w:rsidRPr="00854B5A">
        <w:rPr>
          <w:rFonts w:hint="eastAsia"/>
          <w:sz w:val="24"/>
          <w:szCs w:val="24"/>
        </w:rPr>
        <w:t>2004</w:t>
      </w:r>
      <w:r w:rsidRPr="00854B5A">
        <w:rPr>
          <w:rFonts w:hint="eastAsia"/>
          <w:sz w:val="24"/>
          <w:szCs w:val="24"/>
        </w:rPr>
        <w:t>年）</w:t>
      </w:r>
    </w:p>
    <w:p w:rsidR="005272D7" w:rsidRPr="00854B5A" w:rsidRDefault="005272D7" w:rsidP="005272D7">
      <w:pPr>
        <w:widowControl/>
        <w:spacing w:line="360" w:lineRule="auto"/>
        <w:ind w:firstLineChars="200" w:firstLine="480"/>
        <w:rPr>
          <w:sz w:val="24"/>
          <w:szCs w:val="24"/>
        </w:rPr>
      </w:pPr>
      <w:r w:rsidRPr="00854B5A">
        <w:rPr>
          <w:rFonts w:hint="eastAsia"/>
          <w:sz w:val="24"/>
          <w:szCs w:val="24"/>
        </w:rPr>
        <w:t>7</w:t>
      </w:r>
      <w:r w:rsidRPr="00854B5A">
        <w:rPr>
          <w:rFonts w:hint="eastAsia"/>
          <w:sz w:val="24"/>
          <w:szCs w:val="24"/>
        </w:rPr>
        <w:t>、专利审查指南（国家知识产权局</w:t>
      </w:r>
      <w:r w:rsidRPr="00854B5A">
        <w:rPr>
          <w:rFonts w:hint="eastAsia"/>
          <w:sz w:val="24"/>
          <w:szCs w:val="24"/>
        </w:rPr>
        <w:t>2017</w:t>
      </w:r>
      <w:r w:rsidRPr="00854B5A">
        <w:rPr>
          <w:rFonts w:hint="eastAsia"/>
          <w:sz w:val="24"/>
          <w:szCs w:val="24"/>
        </w:rPr>
        <w:t>年修改）</w:t>
      </w:r>
    </w:p>
    <w:p w:rsidR="005272D7" w:rsidRPr="00854B5A" w:rsidRDefault="005272D7" w:rsidP="005272D7">
      <w:pPr>
        <w:widowControl/>
        <w:spacing w:line="360" w:lineRule="auto"/>
        <w:ind w:firstLineChars="200" w:firstLine="480"/>
        <w:rPr>
          <w:sz w:val="24"/>
          <w:szCs w:val="24"/>
        </w:rPr>
      </w:pPr>
      <w:r w:rsidRPr="00854B5A">
        <w:rPr>
          <w:rFonts w:hint="eastAsia"/>
          <w:sz w:val="24"/>
          <w:szCs w:val="24"/>
        </w:rPr>
        <w:t>8</w:t>
      </w:r>
      <w:r w:rsidRPr="00854B5A">
        <w:rPr>
          <w:rFonts w:hint="eastAsia"/>
          <w:sz w:val="24"/>
          <w:szCs w:val="24"/>
        </w:rPr>
        <w:t>、专利行政执法办法（国家知识产权局</w:t>
      </w:r>
      <w:r w:rsidRPr="00854B5A">
        <w:rPr>
          <w:rFonts w:hint="eastAsia"/>
          <w:sz w:val="24"/>
          <w:szCs w:val="24"/>
        </w:rPr>
        <w:t>2015</w:t>
      </w:r>
      <w:r w:rsidRPr="00854B5A">
        <w:rPr>
          <w:rFonts w:hint="eastAsia"/>
          <w:sz w:val="24"/>
          <w:szCs w:val="24"/>
        </w:rPr>
        <w:t>年修正）</w:t>
      </w:r>
    </w:p>
    <w:p w:rsidR="005272D7" w:rsidRPr="00854B5A" w:rsidRDefault="005272D7" w:rsidP="005272D7">
      <w:pPr>
        <w:widowControl/>
        <w:spacing w:line="360" w:lineRule="auto"/>
        <w:ind w:firstLineChars="200" w:firstLine="480"/>
        <w:rPr>
          <w:sz w:val="24"/>
          <w:szCs w:val="24"/>
        </w:rPr>
      </w:pPr>
      <w:r w:rsidRPr="00854B5A">
        <w:rPr>
          <w:rFonts w:hint="eastAsia"/>
          <w:sz w:val="24"/>
          <w:szCs w:val="24"/>
        </w:rPr>
        <w:t>9</w:t>
      </w:r>
      <w:r w:rsidRPr="00854B5A">
        <w:rPr>
          <w:rFonts w:hint="eastAsia"/>
          <w:sz w:val="24"/>
          <w:szCs w:val="24"/>
        </w:rPr>
        <w:t>、专利实施强制许可办法（国家知识产权局</w:t>
      </w:r>
      <w:r w:rsidRPr="00854B5A">
        <w:rPr>
          <w:rFonts w:hint="eastAsia"/>
          <w:sz w:val="24"/>
          <w:szCs w:val="24"/>
        </w:rPr>
        <w:t>2012</w:t>
      </w:r>
      <w:r w:rsidRPr="00854B5A">
        <w:rPr>
          <w:rFonts w:hint="eastAsia"/>
          <w:sz w:val="24"/>
          <w:szCs w:val="24"/>
        </w:rPr>
        <w:t>年）</w:t>
      </w:r>
    </w:p>
    <w:p w:rsidR="005272D7" w:rsidRPr="00854B5A" w:rsidRDefault="005272D7" w:rsidP="005272D7">
      <w:pPr>
        <w:widowControl/>
        <w:spacing w:line="360" w:lineRule="auto"/>
        <w:ind w:firstLineChars="200" w:firstLine="480"/>
        <w:rPr>
          <w:sz w:val="24"/>
          <w:szCs w:val="24"/>
        </w:rPr>
      </w:pPr>
      <w:r w:rsidRPr="00854B5A">
        <w:rPr>
          <w:rFonts w:hint="eastAsia"/>
          <w:sz w:val="24"/>
          <w:szCs w:val="24"/>
        </w:rPr>
        <w:t>10</w:t>
      </w:r>
      <w:r w:rsidRPr="00854B5A">
        <w:rPr>
          <w:rFonts w:hint="eastAsia"/>
          <w:sz w:val="24"/>
          <w:szCs w:val="24"/>
        </w:rPr>
        <w:t>关于审理专利纠纷案件适用法律问题的若干规定（最高人民法院</w:t>
      </w:r>
      <w:r w:rsidRPr="00854B5A">
        <w:rPr>
          <w:rFonts w:hint="eastAsia"/>
          <w:sz w:val="24"/>
          <w:szCs w:val="24"/>
        </w:rPr>
        <w:t>2015</w:t>
      </w:r>
      <w:r w:rsidRPr="00854B5A">
        <w:rPr>
          <w:rFonts w:hint="eastAsia"/>
          <w:sz w:val="24"/>
          <w:szCs w:val="24"/>
        </w:rPr>
        <w:t>年修正）</w:t>
      </w:r>
    </w:p>
    <w:p w:rsidR="005272D7" w:rsidRPr="00854B5A" w:rsidRDefault="005272D7" w:rsidP="005272D7">
      <w:pPr>
        <w:widowControl/>
        <w:spacing w:line="360" w:lineRule="auto"/>
        <w:ind w:firstLineChars="200" w:firstLine="480"/>
        <w:rPr>
          <w:sz w:val="24"/>
          <w:szCs w:val="24"/>
        </w:rPr>
      </w:pPr>
      <w:r w:rsidRPr="00854B5A">
        <w:rPr>
          <w:rFonts w:hint="eastAsia"/>
          <w:sz w:val="24"/>
          <w:szCs w:val="24"/>
        </w:rPr>
        <w:lastRenderedPageBreak/>
        <w:t>11</w:t>
      </w:r>
      <w:r w:rsidRPr="00854B5A">
        <w:rPr>
          <w:rFonts w:hint="eastAsia"/>
          <w:sz w:val="24"/>
          <w:szCs w:val="24"/>
        </w:rPr>
        <w:t>、关于对诉前停止侵犯专利权行为适用法律问题的若干规定（最高人民法院</w:t>
      </w:r>
      <w:r w:rsidRPr="00854B5A">
        <w:rPr>
          <w:rFonts w:hint="eastAsia"/>
          <w:sz w:val="24"/>
          <w:szCs w:val="24"/>
        </w:rPr>
        <w:t>2001</w:t>
      </w:r>
      <w:r w:rsidRPr="00854B5A">
        <w:rPr>
          <w:rFonts w:hint="eastAsia"/>
          <w:sz w:val="24"/>
          <w:szCs w:val="24"/>
        </w:rPr>
        <w:t>年）</w:t>
      </w:r>
    </w:p>
    <w:p w:rsidR="005272D7" w:rsidRPr="00854B5A" w:rsidRDefault="00AB549D" w:rsidP="005272D7">
      <w:pPr>
        <w:widowControl/>
        <w:spacing w:line="360" w:lineRule="auto"/>
        <w:rPr>
          <w:b/>
          <w:sz w:val="24"/>
          <w:szCs w:val="24"/>
        </w:rPr>
      </w:pPr>
      <w:r>
        <w:rPr>
          <w:rFonts w:hint="eastAsia"/>
          <w:b/>
          <w:sz w:val="24"/>
          <w:szCs w:val="24"/>
        </w:rPr>
        <w:t>五、商业秘密相关规定</w:t>
      </w:r>
    </w:p>
    <w:p w:rsidR="005272D7" w:rsidRPr="00854B5A" w:rsidRDefault="005272D7" w:rsidP="005272D7">
      <w:pPr>
        <w:widowControl/>
        <w:spacing w:line="360" w:lineRule="auto"/>
        <w:ind w:firstLineChars="200" w:firstLine="480"/>
        <w:rPr>
          <w:sz w:val="24"/>
          <w:szCs w:val="24"/>
        </w:rPr>
      </w:pPr>
      <w:r w:rsidRPr="00854B5A">
        <w:rPr>
          <w:sz w:val="24"/>
          <w:szCs w:val="24"/>
        </w:rPr>
        <w:t>1</w:t>
      </w:r>
      <w:r w:rsidRPr="00854B5A">
        <w:rPr>
          <w:sz w:val="24"/>
          <w:szCs w:val="24"/>
        </w:rPr>
        <w:t>、</w:t>
      </w:r>
      <w:r w:rsidRPr="00854B5A">
        <w:rPr>
          <w:rFonts w:hint="eastAsia"/>
          <w:sz w:val="24"/>
          <w:szCs w:val="24"/>
        </w:rPr>
        <w:t>中华人民共和国反不正当竞争法（</w:t>
      </w:r>
      <w:r w:rsidRPr="00854B5A">
        <w:rPr>
          <w:rFonts w:hint="eastAsia"/>
          <w:sz w:val="24"/>
          <w:szCs w:val="24"/>
        </w:rPr>
        <w:t>1993</w:t>
      </w:r>
      <w:r w:rsidRPr="00854B5A">
        <w:rPr>
          <w:rFonts w:hint="eastAsia"/>
          <w:sz w:val="24"/>
          <w:szCs w:val="24"/>
        </w:rPr>
        <w:t>年）</w:t>
      </w:r>
    </w:p>
    <w:p w:rsidR="005272D7" w:rsidRPr="00854B5A" w:rsidRDefault="005272D7" w:rsidP="005272D7">
      <w:pPr>
        <w:widowControl/>
        <w:spacing w:line="360" w:lineRule="auto"/>
        <w:ind w:firstLineChars="200" w:firstLine="480"/>
        <w:rPr>
          <w:sz w:val="24"/>
          <w:szCs w:val="24"/>
        </w:rPr>
      </w:pPr>
      <w:r w:rsidRPr="00854B5A">
        <w:rPr>
          <w:rFonts w:hint="eastAsia"/>
          <w:sz w:val="24"/>
          <w:szCs w:val="24"/>
        </w:rPr>
        <w:t>2</w:t>
      </w:r>
      <w:r w:rsidRPr="00854B5A">
        <w:rPr>
          <w:rFonts w:hint="eastAsia"/>
          <w:sz w:val="24"/>
          <w:szCs w:val="24"/>
        </w:rPr>
        <w:t>、中央企业商业秘密保护暂行规定（国务院国有资产监督管理委员会</w:t>
      </w:r>
      <w:r w:rsidRPr="00854B5A">
        <w:rPr>
          <w:rFonts w:hint="eastAsia"/>
          <w:sz w:val="24"/>
          <w:szCs w:val="24"/>
        </w:rPr>
        <w:t>2010</w:t>
      </w:r>
      <w:r w:rsidRPr="00854B5A">
        <w:rPr>
          <w:rFonts w:hint="eastAsia"/>
          <w:sz w:val="24"/>
          <w:szCs w:val="24"/>
        </w:rPr>
        <w:t>年）</w:t>
      </w:r>
    </w:p>
    <w:p w:rsidR="005272D7" w:rsidRPr="00854B5A" w:rsidRDefault="00AB549D" w:rsidP="005272D7">
      <w:pPr>
        <w:widowControl/>
        <w:spacing w:line="360" w:lineRule="auto"/>
        <w:ind w:firstLineChars="200" w:firstLine="480"/>
        <w:rPr>
          <w:sz w:val="24"/>
          <w:szCs w:val="24"/>
        </w:rPr>
      </w:pPr>
      <w:r>
        <w:rPr>
          <w:rFonts w:hint="eastAsia"/>
          <w:sz w:val="24"/>
          <w:szCs w:val="24"/>
        </w:rPr>
        <w:t>3</w:t>
      </w:r>
      <w:r w:rsidR="005272D7" w:rsidRPr="00854B5A">
        <w:rPr>
          <w:rFonts w:hint="eastAsia"/>
          <w:sz w:val="24"/>
          <w:szCs w:val="24"/>
        </w:rPr>
        <w:t>、关于禁止侵犯商业秘密行为的若干规定（国家工商行政管理总局</w:t>
      </w:r>
      <w:r w:rsidR="005272D7" w:rsidRPr="00854B5A">
        <w:rPr>
          <w:rFonts w:hint="eastAsia"/>
          <w:sz w:val="24"/>
          <w:szCs w:val="24"/>
        </w:rPr>
        <w:t>1998</w:t>
      </w:r>
      <w:r w:rsidR="005272D7" w:rsidRPr="00854B5A">
        <w:rPr>
          <w:rFonts w:hint="eastAsia"/>
          <w:sz w:val="24"/>
          <w:szCs w:val="24"/>
        </w:rPr>
        <w:t>年修正）</w:t>
      </w:r>
    </w:p>
    <w:p w:rsidR="005272D7" w:rsidRPr="00854B5A" w:rsidRDefault="00AB549D" w:rsidP="005272D7">
      <w:pPr>
        <w:widowControl/>
        <w:spacing w:line="360" w:lineRule="auto"/>
        <w:ind w:firstLineChars="200" w:firstLine="480"/>
        <w:rPr>
          <w:sz w:val="24"/>
          <w:szCs w:val="24"/>
        </w:rPr>
      </w:pPr>
      <w:r>
        <w:rPr>
          <w:rFonts w:hint="eastAsia"/>
          <w:sz w:val="24"/>
          <w:szCs w:val="24"/>
        </w:rPr>
        <w:t>4</w:t>
      </w:r>
      <w:r w:rsidR="005272D7" w:rsidRPr="00854B5A">
        <w:rPr>
          <w:rFonts w:hint="eastAsia"/>
          <w:sz w:val="24"/>
          <w:szCs w:val="24"/>
        </w:rPr>
        <w:t>、关于审理不正当竞争民事案件应用法律若干问题的解释（最高人民法院</w:t>
      </w:r>
      <w:r w:rsidR="005272D7" w:rsidRPr="00854B5A">
        <w:rPr>
          <w:rFonts w:hint="eastAsia"/>
          <w:sz w:val="24"/>
          <w:szCs w:val="24"/>
        </w:rPr>
        <w:t>2007</w:t>
      </w:r>
      <w:r w:rsidR="005272D7" w:rsidRPr="00854B5A">
        <w:rPr>
          <w:rFonts w:hint="eastAsia"/>
          <w:sz w:val="24"/>
          <w:szCs w:val="24"/>
        </w:rPr>
        <w:t>年）</w:t>
      </w:r>
    </w:p>
    <w:p w:rsidR="005272D7" w:rsidRPr="005272D7" w:rsidRDefault="00F500A8" w:rsidP="005272D7">
      <w:pPr>
        <w:widowControl/>
        <w:spacing w:line="360" w:lineRule="auto"/>
        <w:rPr>
          <w:b/>
          <w:sz w:val="24"/>
          <w:szCs w:val="24"/>
        </w:rPr>
      </w:pPr>
      <w:r>
        <w:rPr>
          <w:rFonts w:hint="eastAsia"/>
          <w:b/>
          <w:sz w:val="24"/>
          <w:szCs w:val="24"/>
        </w:rPr>
        <w:t>六、域名相关规定</w:t>
      </w:r>
    </w:p>
    <w:p w:rsidR="005272D7" w:rsidRPr="005272D7" w:rsidRDefault="005272D7" w:rsidP="005272D7">
      <w:pPr>
        <w:widowControl/>
        <w:spacing w:line="360" w:lineRule="auto"/>
        <w:ind w:firstLineChars="200" w:firstLine="480"/>
        <w:rPr>
          <w:sz w:val="24"/>
          <w:szCs w:val="24"/>
        </w:rPr>
      </w:pPr>
      <w:r w:rsidRPr="005272D7">
        <w:rPr>
          <w:rFonts w:hint="eastAsia"/>
          <w:sz w:val="24"/>
          <w:szCs w:val="24"/>
        </w:rPr>
        <w:t>1</w:t>
      </w:r>
      <w:r w:rsidRPr="005272D7">
        <w:rPr>
          <w:rFonts w:hint="eastAsia"/>
          <w:sz w:val="24"/>
          <w:szCs w:val="24"/>
        </w:rPr>
        <w:t>、中国互联网络信息中心域名争议解决程序规则（中国互联网络信息中心</w:t>
      </w:r>
      <w:r w:rsidRPr="005272D7">
        <w:rPr>
          <w:rFonts w:hint="eastAsia"/>
          <w:sz w:val="24"/>
          <w:szCs w:val="24"/>
        </w:rPr>
        <w:t>2012</w:t>
      </w:r>
      <w:r w:rsidRPr="005272D7">
        <w:rPr>
          <w:rFonts w:hint="eastAsia"/>
          <w:sz w:val="24"/>
          <w:szCs w:val="24"/>
        </w:rPr>
        <w:t>年修订）</w:t>
      </w:r>
    </w:p>
    <w:p w:rsidR="005272D7" w:rsidRPr="005272D7" w:rsidRDefault="005272D7" w:rsidP="005272D7">
      <w:pPr>
        <w:widowControl/>
        <w:spacing w:line="360" w:lineRule="auto"/>
        <w:ind w:firstLineChars="200" w:firstLine="480"/>
        <w:rPr>
          <w:sz w:val="24"/>
          <w:szCs w:val="24"/>
        </w:rPr>
      </w:pPr>
      <w:r w:rsidRPr="005272D7">
        <w:rPr>
          <w:rFonts w:hint="eastAsia"/>
          <w:sz w:val="24"/>
          <w:szCs w:val="24"/>
        </w:rPr>
        <w:t>2</w:t>
      </w:r>
      <w:r w:rsidRPr="005272D7">
        <w:rPr>
          <w:rFonts w:hint="eastAsia"/>
          <w:sz w:val="24"/>
          <w:szCs w:val="24"/>
        </w:rPr>
        <w:t>、中国互联网络信息中心域名注册实施细则（中国互联网络信息中心</w:t>
      </w:r>
      <w:r w:rsidRPr="005272D7">
        <w:rPr>
          <w:rFonts w:hint="eastAsia"/>
          <w:sz w:val="24"/>
          <w:szCs w:val="24"/>
        </w:rPr>
        <w:t>2012</w:t>
      </w:r>
      <w:r w:rsidRPr="005272D7">
        <w:rPr>
          <w:rFonts w:hint="eastAsia"/>
          <w:sz w:val="24"/>
          <w:szCs w:val="24"/>
        </w:rPr>
        <w:t>年修订）</w:t>
      </w:r>
    </w:p>
    <w:p w:rsidR="005272D7" w:rsidRPr="005272D7" w:rsidRDefault="005272D7" w:rsidP="005272D7">
      <w:pPr>
        <w:widowControl/>
        <w:spacing w:line="360" w:lineRule="auto"/>
        <w:ind w:firstLineChars="200" w:firstLine="480"/>
        <w:rPr>
          <w:sz w:val="24"/>
          <w:szCs w:val="24"/>
        </w:rPr>
      </w:pPr>
      <w:r w:rsidRPr="005272D7">
        <w:rPr>
          <w:rFonts w:hint="eastAsia"/>
          <w:sz w:val="24"/>
          <w:szCs w:val="24"/>
        </w:rPr>
        <w:t>3</w:t>
      </w:r>
      <w:r w:rsidRPr="005272D7">
        <w:rPr>
          <w:rFonts w:hint="eastAsia"/>
          <w:sz w:val="24"/>
          <w:szCs w:val="24"/>
        </w:rPr>
        <w:t>、统一域名争议解决政策（</w:t>
      </w:r>
      <w:r w:rsidRPr="005272D7">
        <w:rPr>
          <w:sz w:val="24"/>
          <w:szCs w:val="24"/>
        </w:rPr>
        <w:t>Uniform Dispute Resolution Policy</w:t>
      </w:r>
      <w:r w:rsidRPr="005272D7">
        <w:rPr>
          <w:rFonts w:hint="eastAsia"/>
          <w:sz w:val="24"/>
          <w:szCs w:val="24"/>
        </w:rPr>
        <w:t>，互联网名称与数字地址分配机构</w:t>
      </w:r>
      <w:r w:rsidRPr="005272D7">
        <w:rPr>
          <w:rFonts w:hint="eastAsia"/>
          <w:sz w:val="24"/>
          <w:szCs w:val="24"/>
        </w:rPr>
        <w:t xml:space="preserve"> (ICANN)1999</w:t>
      </w:r>
      <w:r w:rsidRPr="005272D7">
        <w:rPr>
          <w:rFonts w:hint="eastAsia"/>
          <w:sz w:val="24"/>
          <w:szCs w:val="24"/>
        </w:rPr>
        <w:t>年）</w:t>
      </w:r>
    </w:p>
    <w:p w:rsidR="005272D7" w:rsidRPr="005272D7" w:rsidRDefault="005272D7" w:rsidP="005272D7">
      <w:pPr>
        <w:widowControl/>
        <w:spacing w:line="360" w:lineRule="auto"/>
        <w:ind w:firstLineChars="200" w:firstLine="480"/>
        <w:rPr>
          <w:sz w:val="24"/>
          <w:szCs w:val="24"/>
        </w:rPr>
      </w:pPr>
      <w:r w:rsidRPr="005272D7">
        <w:rPr>
          <w:rFonts w:hint="eastAsia"/>
          <w:sz w:val="24"/>
          <w:szCs w:val="24"/>
        </w:rPr>
        <w:t>4</w:t>
      </w:r>
      <w:r w:rsidRPr="005272D7">
        <w:rPr>
          <w:rFonts w:hint="eastAsia"/>
          <w:sz w:val="24"/>
          <w:szCs w:val="24"/>
        </w:rPr>
        <w:t>、中国银监会办公厅关于加强银行业金融机构域名保护工作的通知（中国银行业监督管理委员会</w:t>
      </w:r>
      <w:r w:rsidRPr="005272D7">
        <w:rPr>
          <w:rFonts w:hint="eastAsia"/>
          <w:sz w:val="24"/>
          <w:szCs w:val="24"/>
        </w:rPr>
        <w:t>2010</w:t>
      </w:r>
      <w:r w:rsidRPr="005272D7">
        <w:rPr>
          <w:rFonts w:hint="eastAsia"/>
          <w:sz w:val="24"/>
          <w:szCs w:val="24"/>
        </w:rPr>
        <w:t>年）</w:t>
      </w:r>
    </w:p>
    <w:p w:rsidR="005272D7" w:rsidRPr="005272D7" w:rsidRDefault="005272D7" w:rsidP="005272D7">
      <w:pPr>
        <w:widowControl/>
        <w:spacing w:line="360" w:lineRule="auto"/>
        <w:ind w:firstLineChars="200" w:firstLine="480"/>
        <w:rPr>
          <w:sz w:val="24"/>
          <w:szCs w:val="24"/>
        </w:rPr>
      </w:pPr>
      <w:r w:rsidRPr="005272D7">
        <w:rPr>
          <w:rFonts w:hint="eastAsia"/>
          <w:sz w:val="24"/>
          <w:szCs w:val="24"/>
        </w:rPr>
        <w:t>5</w:t>
      </w:r>
      <w:r w:rsidRPr="005272D7">
        <w:rPr>
          <w:rFonts w:hint="eastAsia"/>
          <w:sz w:val="24"/>
          <w:szCs w:val="24"/>
        </w:rPr>
        <w:t>、工业和信息化部关于加强互联网域名系统安全保障工作的通知（工业和信息化部</w:t>
      </w:r>
      <w:r w:rsidRPr="005272D7">
        <w:rPr>
          <w:rFonts w:hint="eastAsia"/>
          <w:sz w:val="24"/>
          <w:szCs w:val="24"/>
        </w:rPr>
        <w:t>2010</w:t>
      </w:r>
      <w:r w:rsidRPr="005272D7">
        <w:rPr>
          <w:rFonts w:hint="eastAsia"/>
          <w:sz w:val="24"/>
          <w:szCs w:val="24"/>
        </w:rPr>
        <w:t>年）</w:t>
      </w:r>
    </w:p>
    <w:p w:rsidR="005272D7" w:rsidRPr="005272D7" w:rsidRDefault="005272D7" w:rsidP="005272D7">
      <w:pPr>
        <w:widowControl/>
        <w:spacing w:line="360" w:lineRule="auto"/>
        <w:ind w:firstLineChars="200" w:firstLine="480"/>
        <w:rPr>
          <w:sz w:val="24"/>
          <w:szCs w:val="24"/>
        </w:rPr>
      </w:pPr>
      <w:r w:rsidRPr="005272D7">
        <w:rPr>
          <w:rFonts w:hint="eastAsia"/>
          <w:sz w:val="24"/>
          <w:szCs w:val="24"/>
        </w:rPr>
        <w:t>6</w:t>
      </w:r>
      <w:r w:rsidRPr="005272D7">
        <w:rPr>
          <w:rFonts w:hint="eastAsia"/>
          <w:sz w:val="24"/>
          <w:szCs w:val="24"/>
        </w:rPr>
        <w:t>、关于审理涉及计算机网络域名民事纠纷案件适用法律若干问题的解释（最高人民法院</w:t>
      </w:r>
      <w:r w:rsidRPr="005272D7">
        <w:rPr>
          <w:rFonts w:hint="eastAsia"/>
          <w:sz w:val="24"/>
          <w:szCs w:val="24"/>
        </w:rPr>
        <w:t>2001</w:t>
      </w:r>
      <w:r w:rsidRPr="005272D7">
        <w:rPr>
          <w:rFonts w:hint="eastAsia"/>
          <w:sz w:val="24"/>
          <w:szCs w:val="24"/>
        </w:rPr>
        <w:t>年）</w:t>
      </w:r>
    </w:p>
    <w:p w:rsidR="005272D7" w:rsidRPr="005272D7" w:rsidRDefault="00C46209" w:rsidP="005272D7">
      <w:pPr>
        <w:widowControl/>
        <w:spacing w:line="360" w:lineRule="auto"/>
        <w:rPr>
          <w:b/>
          <w:sz w:val="24"/>
          <w:szCs w:val="24"/>
        </w:rPr>
      </w:pPr>
      <w:r>
        <w:rPr>
          <w:rFonts w:hint="eastAsia"/>
          <w:b/>
          <w:sz w:val="24"/>
          <w:szCs w:val="24"/>
        </w:rPr>
        <w:t>七</w:t>
      </w:r>
      <w:r w:rsidR="00F500A8">
        <w:rPr>
          <w:rFonts w:hint="eastAsia"/>
          <w:b/>
          <w:sz w:val="24"/>
          <w:szCs w:val="24"/>
        </w:rPr>
        <w:t>、其他相关规定</w:t>
      </w:r>
      <w:bookmarkStart w:id="29" w:name="_GoBack"/>
      <w:bookmarkEnd w:id="29"/>
    </w:p>
    <w:p w:rsidR="005272D7" w:rsidRPr="005272D7" w:rsidRDefault="005272D7" w:rsidP="005272D7">
      <w:pPr>
        <w:widowControl/>
        <w:spacing w:line="360" w:lineRule="auto"/>
        <w:ind w:firstLineChars="200" w:firstLine="480"/>
        <w:rPr>
          <w:sz w:val="24"/>
          <w:szCs w:val="24"/>
        </w:rPr>
      </w:pPr>
      <w:r w:rsidRPr="005272D7">
        <w:rPr>
          <w:rFonts w:hint="eastAsia"/>
          <w:sz w:val="24"/>
          <w:szCs w:val="24"/>
        </w:rPr>
        <w:t>1</w:t>
      </w:r>
      <w:r w:rsidRPr="005272D7">
        <w:rPr>
          <w:rFonts w:hint="eastAsia"/>
          <w:sz w:val="24"/>
          <w:szCs w:val="24"/>
        </w:rPr>
        <w:t>、关于审理注册商标、企业名称与在先权利冲突的民事纠纷案件若干问题的规定（最高人民法院</w:t>
      </w:r>
      <w:r w:rsidRPr="005272D7">
        <w:rPr>
          <w:rFonts w:hint="eastAsia"/>
          <w:sz w:val="24"/>
          <w:szCs w:val="24"/>
        </w:rPr>
        <w:t>2008</w:t>
      </w:r>
      <w:r w:rsidRPr="005272D7">
        <w:rPr>
          <w:rFonts w:hint="eastAsia"/>
          <w:sz w:val="24"/>
          <w:szCs w:val="24"/>
        </w:rPr>
        <w:t>年）</w:t>
      </w:r>
    </w:p>
    <w:p w:rsidR="005272D7" w:rsidRPr="005272D7" w:rsidRDefault="005272D7" w:rsidP="005272D7">
      <w:pPr>
        <w:widowControl/>
        <w:spacing w:line="360" w:lineRule="auto"/>
        <w:ind w:firstLineChars="200" w:firstLine="480"/>
        <w:rPr>
          <w:sz w:val="24"/>
          <w:szCs w:val="24"/>
        </w:rPr>
      </w:pPr>
      <w:r w:rsidRPr="005272D7">
        <w:rPr>
          <w:rFonts w:hint="eastAsia"/>
          <w:sz w:val="24"/>
          <w:szCs w:val="24"/>
        </w:rPr>
        <w:t>2</w:t>
      </w:r>
      <w:r w:rsidRPr="005272D7">
        <w:rPr>
          <w:rFonts w:hint="eastAsia"/>
          <w:sz w:val="24"/>
          <w:szCs w:val="24"/>
        </w:rPr>
        <w:t>、中华人民共和国植物新品种保护条例（国务院</w:t>
      </w:r>
      <w:r w:rsidRPr="005272D7">
        <w:rPr>
          <w:rFonts w:hint="eastAsia"/>
          <w:sz w:val="24"/>
          <w:szCs w:val="24"/>
        </w:rPr>
        <w:t>2014</w:t>
      </w:r>
      <w:r w:rsidRPr="005272D7">
        <w:rPr>
          <w:rFonts w:hint="eastAsia"/>
          <w:sz w:val="24"/>
          <w:szCs w:val="24"/>
        </w:rPr>
        <w:t>年修订）</w:t>
      </w:r>
    </w:p>
    <w:p w:rsidR="005272D7" w:rsidRPr="005272D7" w:rsidRDefault="005272D7" w:rsidP="005272D7">
      <w:pPr>
        <w:widowControl/>
        <w:spacing w:line="360" w:lineRule="auto"/>
        <w:ind w:firstLineChars="200" w:firstLine="480"/>
        <w:rPr>
          <w:sz w:val="24"/>
          <w:szCs w:val="24"/>
        </w:rPr>
      </w:pPr>
      <w:r w:rsidRPr="005272D7">
        <w:rPr>
          <w:rFonts w:hint="eastAsia"/>
          <w:sz w:val="24"/>
          <w:szCs w:val="24"/>
        </w:rPr>
        <w:t>3</w:t>
      </w:r>
      <w:r w:rsidRPr="005272D7">
        <w:rPr>
          <w:rFonts w:hint="eastAsia"/>
          <w:sz w:val="24"/>
          <w:szCs w:val="24"/>
        </w:rPr>
        <w:t>、集成电路布图设计保护条例（国务院</w:t>
      </w:r>
      <w:r w:rsidRPr="005272D7">
        <w:rPr>
          <w:rFonts w:hint="eastAsia"/>
          <w:sz w:val="24"/>
          <w:szCs w:val="24"/>
        </w:rPr>
        <w:t>2011</w:t>
      </w:r>
      <w:r w:rsidRPr="005272D7">
        <w:rPr>
          <w:rFonts w:hint="eastAsia"/>
          <w:sz w:val="24"/>
          <w:szCs w:val="24"/>
        </w:rPr>
        <w:t>年）</w:t>
      </w:r>
    </w:p>
    <w:p w:rsidR="005272D7" w:rsidRPr="005272D7" w:rsidRDefault="005272D7" w:rsidP="005272D7">
      <w:pPr>
        <w:widowControl/>
        <w:spacing w:line="360" w:lineRule="auto"/>
        <w:ind w:firstLineChars="200" w:firstLine="480"/>
        <w:rPr>
          <w:sz w:val="24"/>
          <w:szCs w:val="24"/>
        </w:rPr>
      </w:pPr>
      <w:r w:rsidRPr="005272D7">
        <w:rPr>
          <w:rFonts w:hint="eastAsia"/>
          <w:sz w:val="24"/>
          <w:szCs w:val="24"/>
        </w:rPr>
        <w:lastRenderedPageBreak/>
        <w:t>4</w:t>
      </w:r>
      <w:r w:rsidRPr="005272D7">
        <w:rPr>
          <w:rFonts w:hint="eastAsia"/>
          <w:sz w:val="24"/>
          <w:szCs w:val="24"/>
        </w:rPr>
        <w:t>、国务院办公厅关于加强集成电路卡管理有关问题的通知（国务院办公厅</w:t>
      </w:r>
      <w:r w:rsidRPr="005272D7">
        <w:rPr>
          <w:rFonts w:hint="eastAsia"/>
          <w:sz w:val="24"/>
          <w:szCs w:val="24"/>
        </w:rPr>
        <w:t>1997</w:t>
      </w:r>
      <w:r w:rsidRPr="005272D7">
        <w:rPr>
          <w:rFonts w:hint="eastAsia"/>
          <w:sz w:val="24"/>
          <w:szCs w:val="24"/>
        </w:rPr>
        <w:t>年）</w:t>
      </w:r>
    </w:p>
    <w:p w:rsidR="005272D7" w:rsidRDefault="005272D7" w:rsidP="005272D7">
      <w:pPr>
        <w:widowControl/>
        <w:spacing w:line="360" w:lineRule="auto"/>
        <w:ind w:firstLineChars="200" w:firstLine="480"/>
        <w:rPr>
          <w:sz w:val="24"/>
          <w:szCs w:val="24"/>
        </w:rPr>
      </w:pPr>
      <w:r w:rsidRPr="005272D7">
        <w:rPr>
          <w:sz w:val="24"/>
          <w:szCs w:val="24"/>
        </w:rPr>
        <w:t>5</w:t>
      </w:r>
      <w:r w:rsidRPr="005272D7">
        <w:rPr>
          <w:rFonts w:hint="eastAsia"/>
          <w:sz w:val="24"/>
          <w:szCs w:val="24"/>
        </w:rPr>
        <w:t>、最高人民法院关于开展涉及集成电路布图设计案件审判工作的通知（最高人民法院</w:t>
      </w:r>
      <w:r w:rsidRPr="005272D7">
        <w:rPr>
          <w:rFonts w:hint="eastAsia"/>
          <w:sz w:val="24"/>
          <w:szCs w:val="24"/>
        </w:rPr>
        <w:t>2011</w:t>
      </w:r>
      <w:r w:rsidRPr="005272D7">
        <w:rPr>
          <w:rFonts w:hint="eastAsia"/>
          <w:sz w:val="24"/>
          <w:szCs w:val="24"/>
        </w:rPr>
        <w:t>年）</w:t>
      </w:r>
    </w:p>
    <w:p w:rsidR="00C46209" w:rsidRPr="005272D7" w:rsidRDefault="00C46209" w:rsidP="00C46209">
      <w:pPr>
        <w:widowControl/>
        <w:spacing w:line="360" w:lineRule="auto"/>
        <w:ind w:firstLineChars="200" w:firstLine="480"/>
        <w:rPr>
          <w:sz w:val="24"/>
          <w:szCs w:val="24"/>
        </w:rPr>
      </w:pPr>
      <w:r>
        <w:rPr>
          <w:rFonts w:hint="eastAsia"/>
          <w:sz w:val="24"/>
          <w:szCs w:val="24"/>
        </w:rPr>
        <w:t>6</w:t>
      </w:r>
      <w:r w:rsidRPr="005272D7">
        <w:rPr>
          <w:rFonts w:hint="eastAsia"/>
          <w:sz w:val="24"/>
          <w:szCs w:val="24"/>
        </w:rPr>
        <w:t>、中华人民共和国技术进出口管理条例（国务院</w:t>
      </w:r>
      <w:r w:rsidRPr="005272D7">
        <w:rPr>
          <w:rFonts w:hint="eastAsia"/>
          <w:sz w:val="24"/>
          <w:szCs w:val="24"/>
        </w:rPr>
        <w:t>2011</w:t>
      </w:r>
      <w:r w:rsidRPr="005272D7">
        <w:rPr>
          <w:rFonts w:hint="eastAsia"/>
          <w:sz w:val="24"/>
          <w:szCs w:val="24"/>
        </w:rPr>
        <w:t>年修订）</w:t>
      </w:r>
    </w:p>
    <w:p w:rsidR="00C46209" w:rsidRPr="005272D7" w:rsidRDefault="00C46209" w:rsidP="00C46209">
      <w:pPr>
        <w:widowControl/>
        <w:spacing w:line="360" w:lineRule="auto"/>
        <w:ind w:firstLineChars="200" w:firstLine="480"/>
        <w:rPr>
          <w:sz w:val="24"/>
          <w:szCs w:val="24"/>
        </w:rPr>
      </w:pPr>
      <w:r>
        <w:rPr>
          <w:rFonts w:hint="eastAsia"/>
          <w:sz w:val="24"/>
          <w:szCs w:val="24"/>
        </w:rPr>
        <w:t>7</w:t>
      </w:r>
      <w:r w:rsidRPr="005272D7">
        <w:rPr>
          <w:rFonts w:hint="eastAsia"/>
          <w:sz w:val="24"/>
          <w:szCs w:val="24"/>
        </w:rPr>
        <w:t>、技术进出口合同登记管理办法（商务部</w:t>
      </w:r>
      <w:r w:rsidRPr="005272D7">
        <w:rPr>
          <w:rFonts w:hint="eastAsia"/>
          <w:sz w:val="24"/>
          <w:szCs w:val="24"/>
        </w:rPr>
        <w:t>2009</w:t>
      </w:r>
      <w:r w:rsidRPr="005272D7">
        <w:rPr>
          <w:rFonts w:hint="eastAsia"/>
          <w:sz w:val="24"/>
          <w:szCs w:val="24"/>
        </w:rPr>
        <w:t>年修订）</w:t>
      </w:r>
    </w:p>
    <w:p w:rsidR="00C46209" w:rsidRPr="005272D7" w:rsidRDefault="00C46209" w:rsidP="00C46209">
      <w:pPr>
        <w:widowControl/>
        <w:spacing w:line="360" w:lineRule="auto"/>
        <w:ind w:firstLineChars="200" w:firstLine="480"/>
        <w:rPr>
          <w:sz w:val="24"/>
          <w:szCs w:val="24"/>
        </w:rPr>
      </w:pPr>
      <w:r>
        <w:rPr>
          <w:rFonts w:hint="eastAsia"/>
          <w:sz w:val="24"/>
          <w:szCs w:val="24"/>
        </w:rPr>
        <w:t>8</w:t>
      </w:r>
      <w:r w:rsidRPr="005272D7">
        <w:rPr>
          <w:rFonts w:hint="eastAsia"/>
          <w:sz w:val="24"/>
          <w:szCs w:val="24"/>
        </w:rPr>
        <w:t>、商务部办公厅关于两用物项和技术进出口许可证换证事宜的通知（商务部</w:t>
      </w:r>
      <w:r w:rsidRPr="005272D7">
        <w:rPr>
          <w:rFonts w:hint="eastAsia"/>
          <w:sz w:val="24"/>
          <w:szCs w:val="24"/>
        </w:rPr>
        <w:t>2007</w:t>
      </w:r>
      <w:r w:rsidRPr="005272D7">
        <w:rPr>
          <w:rFonts w:hint="eastAsia"/>
          <w:sz w:val="24"/>
          <w:szCs w:val="24"/>
        </w:rPr>
        <w:t>年）</w:t>
      </w:r>
    </w:p>
    <w:p w:rsidR="002C362E" w:rsidRPr="00645085" w:rsidRDefault="00C46209" w:rsidP="00645085">
      <w:pPr>
        <w:widowControl/>
        <w:spacing w:line="360" w:lineRule="auto"/>
        <w:ind w:firstLineChars="200" w:firstLine="480"/>
        <w:rPr>
          <w:sz w:val="24"/>
          <w:szCs w:val="24"/>
        </w:rPr>
      </w:pPr>
      <w:r>
        <w:rPr>
          <w:rFonts w:hint="eastAsia"/>
          <w:sz w:val="24"/>
          <w:szCs w:val="24"/>
        </w:rPr>
        <w:t>9</w:t>
      </w:r>
      <w:r w:rsidRPr="005272D7">
        <w:rPr>
          <w:rFonts w:hint="eastAsia"/>
          <w:sz w:val="24"/>
          <w:szCs w:val="24"/>
        </w:rPr>
        <w:t>、关于审理技术合同纠纷案件适用法律若干问题的解释（最高人民法院</w:t>
      </w:r>
      <w:r w:rsidRPr="005272D7">
        <w:rPr>
          <w:rFonts w:hint="eastAsia"/>
          <w:sz w:val="24"/>
          <w:szCs w:val="24"/>
        </w:rPr>
        <w:t>2005</w:t>
      </w:r>
      <w:r w:rsidRPr="005272D7">
        <w:rPr>
          <w:rFonts w:hint="eastAsia"/>
          <w:sz w:val="24"/>
          <w:szCs w:val="24"/>
        </w:rPr>
        <w:t>年）</w:t>
      </w:r>
    </w:p>
    <w:p w:rsidR="00AC73BE" w:rsidRPr="00AC73BE" w:rsidRDefault="00AC73BE" w:rsidP="00AC73BE">
      <w:pPr>
        <w:pStyle w:val="a3"/>
        <w:numPr>
          <w:ilvl w:val="0"/>
          <w:numId w:val="13"/>
        </w:numPr>
        <w:spacing w:line="360" w:lineRule="auto"/>
        <w:ind w:firstLineChars="0"/>
        <w:rPr>
          <w:vanish/>
          <w:sz w:val="24"/>
          <w:szCs w:val="24"/>
        </w:rPr>
      </w:pPr>
    </w:p>
    <w:p w:rsidR="00AC73BE" w:rsidRPr="00AC73BE" w:rsidRDefault="00AC73BE" w:rsidP="00AC73BE">
      <w:pPr>
        <w:pStyle w:val="a3"/>
        <w:numPr>
          <w:ilvl w:val="1"/>
          <w:numId w:val="13"/>
        </w:numPr>
        <w:spacing w:line="360" w:lineRule="auto"/>
        <w:ind w:firstLineChars="0"/>
        <w:rPr>
          <w:vanish/>
          <w:sz w:val="24"/>
          <w:szCs w:val="24"/>
        </w:rPr>
      </w:pPr>
    </w:p>
    <w:p w:rsidR="00AC73BE" w:rsidRPr="00AC73BE" w:rsidRDefault="00AC73BE" w:rsidP="00AC73BE">
      <w:pPr>
        <w:pStyle w:val="a3"/>
        <w:numPr>
          <w:ilvl w:val="1"/>
          <w:numId w:val="13"/>
        </w:numPr>
        <w:spacing w:line="360" w:lineRule="auto"/>
        <w:ind w:firstLineChars="0"/>
        <w:rPr>
          <w:vanish/>
          <w:sz w:val="24"/>
          <w:szCs w:val="24"/>
        </w:rPr>
      </w:pPr>
    </w:p>
    <w:p w:rsidR="00AC73BE" w:rsidRPr="00AC73BE" w:rsidRDefault="00AC73BE" w:rsidP="00AC73BE">
      <w:pPr>
        <w:pStyle w:val="a3"/>
        <w:numPr>
          <w:ilvl w:val="2"/>
          <w:numId w:val="13"/>
        </w:numPr>
        <w:spacing w:line="360" w:lineRule="auto"/>
        <w:ind w:firstLineChars="0"/>
        <w:rPr>
          <w:vanish/>
          <w:sz w:val="24"/>
          <w:szCs w:val="24"/>
        </w:rPr>
      </w:pPr>
    </w:p>
    <w:sectPr w:rsidR="00AC73BE" w:rsidRPr="00AC73BE" w:rsidSect="00623A2D">
      <w:footerReference w:type="default" r:id="rId13"/>
      <w:headerReference w:type="first" r:id="rId14"/>
      <w:footerReference w:type="first" r:id="rId15"/>
      <w:type w:val="continuous"/>
      <w:pgSz w:w="11906" w:h="16838"/>
      <w:pgMar w:top="1440" w:right="1800" w:bottom="1440" w:left="1800" w:header="851" w:footer="992" w:gutter="0"/>
      <w:pgNumType w:start="1"/>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4F86" w:rsidRDefault="00924F86" w:rsidP="00644065">
      <w:r>
        <w:separator/>
      </w:r>
    </w:p>
  </w:endnote>
  <w:endnote w:type="continuationSeparator" w:id="0">
    <w:p w:rsidR="00924F86" w:rsidRDefault="00924F86" w:rsidP="0064406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楷体_GB2312">
    <w:altName w:val="Arial Unicode MS"/>
    <w:charset w:val="86"/>
    <w:family w:val="modern"/>
    <w:pitch w:val="fixed"/>
    <w:sig w:usb0="00000000" w:usb1="080E0000" w:usb2="00000010" w:usb3="00000000" w:csb0="00040001"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29C0" w:rsidRDefault="00C13B26" w:rsidP="004F7309">
    <w:pPr>
      <w:pStyle w:val="a5"/>
      <w:framePr w:wrap="none" w:vAnchor="text" w:hAnchor="margin" w:xAlign="center" w:y="1"/>
      <w:rPr>
        <w:rStyle w:val="ae"/>
      </w:rPr>
    </w:pPr>
    <w:r>
      <w:rPr>
        <w:rStyle w:val="ae"/>
      </w:rPr>
      <w:fldChar w:fldCharType="begin"/>
    </w:r>
    <w:r w:rsidR="00FC29C0">
      <w:rPr>
        <w:rStyle w:val="ae"/>
      </w:rPr>
      <w:instrText xml:space="preserve">PAGE  </w:instrText>
    </w:r>
    <w:r>
      <w:rPr>
        <w:rStyle w:val="ae"/>
      </w:rPr>
      <w:fldChar w:fldCharType="end"/>
    </w:r>
  </w:p>
  <w:p w:rsidR="00C3051B" w:rsidRDefault="00C3051B">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FE6" w:rsidRDefault="00C13B26" w:rsidP="004F7309">
    <w:pPr>
      <w:pStyle w:val="a5"/>
      <w:framePr w:wrap="none" w:vAnchor="text" w:hAnchor="margin" w:xAlign="center" w:y="1"/>
      <w:rPr>
        <w:rStyle w:val="ae"/>
      </w:rPr>
    </w:pPr>
    <w:r>
      <w:rPr>
        <w:rStyle w:val="ae"/>
      </w:rPr>
      <w:fldChar w:fldCharType="begin"/>
    </w:r>
    <w:r w:rsidR="00294FE6">
      <w:rPr>
        <w:rStyle w:val="ae"/>
      </w:rPr>
      <w:instrText xml:space="preserve">PAGE  </w:instrText>
    </w:r>
    <w:r>
      <w:rPr>
        <w:rStyle w:val="ae"/>
      </w:rPr>
      <w:fldChar w:fldCharType="separate"/>
    </w:r>
    <w:r w:rsidR="009C7BA6">
      <w:rPr>
        <w:rStyle w:val="ae"/>
        <w:noProof/>
      </w:rPr>
      <w:t>2</w:t>
    </w:r>
    <w:r>
      <w:rPr>
        <w:rStyle w:val="ae"/>
      </w:rPr>
      <w:fldChar w:fldCharType="end"/>
    </w:r>
  </w:p>
  <w:p w:rsidR="00294FE6" w:rsidRDefault="00294FE6">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29C0" w:rsidRDefault="00C13B26" w:rsidP="004F7309">
    <w:pPr>
      <w:pStyle w:val="a5"/>
      <w:framePr w:wrap="none" w:vAnchor="text" w:hAnchor="margin" w:xAlign="center" w:y="1"/>
      <w:rPr>
        <w:rStyle w:val="ae"/>
      </w:rPr>
    </w:pPr>
    <w:r>
      <w:rPr>
        <w:rStyle w:val="ae"/>
      </w:rPr>
      <w:fldChar w:fldCharType="begin"/>
    </w:r>
    <w:r w:rsidR="00FC29C0">
      <w:rPr>
        <w:rStyle w:val="ae"/>
      </w:rPr>
      <w:instrText xml:space="preserve">PAGE  </w:instrText>
    </w:r>
    <w:r>
      <w:rPr>
        <w:rStyle w:val="ae"/>
      </w:rPr>
      <w:fldChar w:fldCharType="separate"/>
    </w:r>
    <w:r w:rsidR="009C7BA6">
      <w:rPr>
        <w:rStyle w:val="ae"/>
        <w:noProof/>
      </w:rPr>
      <w:t>1</w:t>
    </w:r>
    <w:r>
      <w:rPr>
        <w:rStyle w:val="ae"/>
      </w:rPr>
      <w:fldChar w:fldCharType="end"/>
    </w:r>
  </w:p>
  <w:p w:rsidR="00C3051B" w:rsidRDefault="00C3051B">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4F86" w:rsidRDefault="00924F86" w:rsidP="00644065">
      <w:r>
        <w:separator/>
      </w:r>
    </w:p>
  </w:footnote>
  <w:footnote w:type="continuationSeparator" w:id="0">
    <w:p w:rsidR="00924F86" w:rsidRDefault="00924F86" w:rsidP="0064406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051B" w:rsidRDefault="00C3051B">
    <w:pPr>
      <w:pStyle w:val="a4"/>
    </w:pPr>
    <w:r>
      <w:t>中华全国律师协会</w:t>
    </w:r>
    <w:r>
      <w:rPr>
        <w:rFonts w:hint="eastAsia"/>
      </w:rPr>
      <w:t xml:space="preserve">                                               </w:t>
    </w:r>
    <w:r>
      <w:t>律师知识产权尽职调查操作指引</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051B" w:rsidRDefault="00C3051B" w:rsidP="00C3051B">
    <w:pPr>
      <w:pStyle w:val="a4"/>
    </w:pPr>
    <w:r>
      <w:t>中华全国律师协会</w:t>
    </w:r>
    <w:r>
      <w:rPr>
        <w:rFonts w:hint="eastAsia"/>
      </w:rPr>
      <w:t xml:space="preserve">                                               </w:t>
    </w:r>
    <w:r>
      <w:t>律师知识产权尽职调查操作指引</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26BED"/>
    <w:multiLevelType w:val="hybridMultilevel"/>
    <w:tmpl w:val="42EA8D86"/>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026D3064"/>
    <w:multiLevelType w:val="hybridMultilevel"/>
    <w:tmpl w:val="98DE2512"/>
    <w:lvl w:ilvl="0" w:tplc="3028DE10">
      <w:start w:val="1"/>
      <w:numFmt w:val="decimal"/>
      <w:lvlText w:val="10.%1"/>
      <w:lvlJc w:val="left"/>
      <w:pPr>
        <w:ind w:left="0" w:firstLine="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
    <w:nsid w:val="0A575EB1"/>
    <w:multiLevelType w:val="hybridMultilevel"/>
    <w:tmpl w:val="F89C2C42"/>
    <w:lvl w:ilvl="0" w:tplc="3C92FC06">
      <w:start w:val="1"/>
      <w:numFmt w:val="japaneseCounting"/>
      <w:lvlText w:val="第%1章"/>
      <w:lvlJc w:val="left"/>
      <w:pPr>
        <w:ind w:left="840" w:hanging="8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B8946E6"/>
    <w:multiLevelType w:val="multilevel"/>
    <w:tmpl w:val="1A466B84"/>
    <w:lvl w:ilvl="0">
      <w:start w:val="1"/>
      <w:numFmt w:val="none"/>
      <w:lvlText w:val="2"/>
      <w:lvlJc w:val="left"/>
      <w:pPr>
        <w:ind w:left="425" w:hanging="425"/>
      </w:pPr>
      <w:rPr>
        <w:rFonts w:hint="eastAsia"/>
      </w:rPr>
    </w:lvl>
    <w:lvl w:ilvl="1">
      <w:start w:val="1"/>
      <w:numFmt w:val="decimal"/>
      <w:lvlText w:val="2%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DB16217"/>
    <w:multiLevelType w:val="multilevel"/>
    <w:tmpl w:val="FF6A320A"/>
    <w:lvl w:ilvl="0">
      <w:start w:val="1"/>
      <w:numFmt w:val="japaneseCounting"/>
      <w:lvlText w:val="第%1章"/>
      <w:lvlJc w:val="left"/>
      <w:pPr>
        <w:ind w:left="840" w:hanging="840"/>
      </w:pPr>
      <w:rPr>
        <w:rFonts w:hint="default"/>
      </w:rPr>
    </w:lvl>
    <w:lvl w:ilvl="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5">
    <w:nsid w:val="0F240B55"/>
    <w:multiLevelType w:val="hybridMultilevel"/>
    <w:tmpl w:val="D4C05CF8"/>
    <w:lvl w:ilvl="0" w:tplc="98022A16">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nsid w:val="112E51B6"/>
    <w:multiLevelType w:val="multilevel"/>
    <w:tmpl w:val="177C583A"/>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A090258"/>
    <w:multiLevelType w:val="hybridMultilevel"/>
    <w:tmpl w:val="361C4F9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C534691"/>
    <w:multiLevelType w:val="hybridMultilevel"/>
    <w:tmpl w:val="C0E6D5AC"/>
    <w:lvl w:ilvl="0" w:tplc="B1849AD4">
      <w:start w:val="1"/>
      <w:numFmt w:val="decimal"/>
      <w:lvlText w:val="4.%1."/>
      <w:lvlJc w:val="left"/>
      <w:pPr>
        <w:ind w:left="0" w:firstLine="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9">
    <w:nsid w:val="1ECC2ED1"/>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nsid w:val="25D62DF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nsid w:val="264E2CF8"/>
    <w:multiLevelType w:val="hybridMultilevel"/>
    <w:tmpl w:val="AB50A0D4"/>
    <w:lvl w:ilvl="0" w:tplc="03DC802A">
      <w:start w:val="1"/>
      <w:numFmt w:val="decimal"/>
      <w:lvlText w:val="1.%1."/>
      <w:lvlJc w:val="left"/>
      <w:pPr>
        <w:ind w:left="0" w:firstLine="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2">
    <w:nsid w:val="2B75713C"/>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nsid w:val="2C0570FC"/>
    <w:multiLevelType w:val="hybridMultilevel"/>
    <w:tmpl w:val="23E6989E"/>
    <w:lvl w:ilvl="0" w:tplc="F1F00334">
      <w:start w:val="1"/>
      <w:numFmt w:val="decimal"/>
      <w:lvlText w:val="7.%1"/>
      <w:lvlJc w:val="left"/>
      <w:pPr>
        <w:ind w:left="0" w:firstLine="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4">
    <w:nsid w:val="308C26E7"/>
    <w:multiLevelType w:val="hybridMultilevel"/>
    <w:tmpl w:val="4710B918"/>
    <w:lvl w:ilvl="0" w:tplc="8D464382">
      <w:start w:val="1"/>
      <w:numFmt w:val="decimal"/>
      <w:lvlText w:val="5.%1."/>
      <w:lvlJc w:val="left"/>
      <w:pPr>
        <w:ind w:left="0" w:firstLine="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5">
    <w:nsid w:val="3DF1075D"/>
    <w:multiLevelType w:val="hybridMultilevel"/>
    <w:tmpl w:val="159EC2F6"/>
    <w:lvl w:ilvl="0" w:tplc="56DC89CA">
      <w:start w:val="1"/>
      <w:numFmt w:val="decimal"/>
      <w:lvlText w:val="8.%1"/>
      <w:lvlJc w:val="left"/>
      <w:pPr>
        <w:ind w:left="0" w:firstLine="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6">
    <w:nsid w:val="4E763ACB"/>
    <w:multiLevelType w:val="hybridMultilevel"/>
    <w:tmpl w:val="995E25F2"/>
    <w:lvl w:ilvl="0" w:tplc="5914E2C4">
      <w:start w:val="1"/>
      <w:numFmt w:val="japaneseCounting"/>
      <w:lvlText w:val="第%1章"/>
      <w:lvlJc w:val="left"/>
      <w:pPr>
        <w:ind w:left="735" w:hanging="73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FAC3D68"/>
    <w:multiLevelType w:val="hybridMultilevel"/>
    <w:tmpl w:val="FF6A320A"/>
    <w:lvl w:ilvl="0" w:tplc="5914E2C4">
      <w:start w:val="1"/>
      <w:numFmt w:val="japaneseCounting"/>
      <w:lvlText w:val="第%1章"/>
      <w:lvlJc w:val="left"/>
      <w:pPr>
        <w:ind w:left="840" w:hanging="84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8D24B66"/>
    <w:multiLevelType w:val="hybridMultilevel"/>
    <w:tmpl w:val="7CF89EBC"/>
    <w:lvl w:ilvl="0" w:tplc="55B6B0D6">
      <w:start w:val="1"/>
      <w:numFmt w:val="decimal"/>
      <w:lvlText w:val="6.%1."/>
      <w:lvlJc w:val="left"/>
      <w:pPr>
        <w:ind w:left="0" w:firstLine="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9">
    <w:nsid w:val="59153328"/>
    <w:multiLevelType w:val="hybridMultilevel"/>
    <w:tmpl w:val="9282EEE6"/>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0">
    <w:nsid w:val="5CC2372F"/>
    <w:multiLevelType w:val="hybridMultilevel"/>
    <w:tmpl w:val="7A3A66FC"/>
    <w:lvl w:ilvl="0" w:tplc="7E40E026">
      <w:start w:val="1"/>
      <w:numFmt w:val="decimal"/>
      <w:lvlText w:val="2.%1."/>
      <w:lvlJc w:val="left"/>
      <w:pPr>
        <w:ind w:left="0" w:firstLine="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1">
    <w:nsid w:val="5DCD4FA2"/>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2">
    <w:nsid w:val="5E29119E"/>
    <w:multiLevelType w:val="hybridMultilevel"/>
    <w:tmpl w:val="3B06C7D4"/>
    <w:lvl w:ilvl="0" w:tplc="95069E88">
      <w:start w:val="1"/>
      <w:numFmt w:val="decimal"/>
      <w:lvlText w:val="9.%1"/>
      <w:lvlJc w:val="left"/>
      <w:pPr>
        <w:ind w:left="0" w:firstLine="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3">
    <w:nsid w:val="5E5C49D9"/>
    <w:multiLevelType w:val="hybridMultilevel"/>
    <w:tmpl w:val="AB30EFE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1181698"/>
    <w:multiLevelType w:val="hybridMultilevel"/>
    <w:tmpl w:val="D73CAB98"/>
    <w:lvl w:ilvl="0" w:tplc="9158655C">
      <w:start w:val="1"/>
      <w:numFmt w:val="decimal"/>
      <w:lvlText w:val="11.%1"/>
      <w:lvlJc w:val="left"/>
      <w:pPr>
        <w:ind w:left="0" w:firstLine="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5">
    <w:nsid w:val="6590110A"/>
    <w:multiLevelType w:val="hybridMultilevel"/>
    <w:tmpl w:val="BDC6C9A6"/>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6">
    <w:nsid w:val="66B754DB"/>
    <w:multiLevelType w:val="hybridMultilevel"/>
    <w:tmpl w:val="4162C31A"/>
    <w:lvl w:ilvl="0" w:tplc="08B8EA7A">
      <w:start w:val="1"/>
      <w:numFmt w:val="decimal"/>
      <w:lvlText w:val="3.%1."/>
      <w:lvlJc w:val="left"/>
      <w:pPr>
        <w:ind w:left="0" w:firstLine="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7">
    <w:nsid w:val="68AD0298"/>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8">
    <w:nsid w:val="7A654467"/>
    <w:multiLevelType w:val="hybridMultilevel"/>
    <w:tmpl w:val="2C3EC2D6"/>
    <w:lvl w:ilvl="0" w:tplc="5914E2C4">
      <w:start w:val="1"/>
      <w:numFmt w:val="japaneseCounting"/>
      <w:lvlText w:val="第%1章"/>
      <w:lvlJc w:val="left"/>
      <w:pPr>
        <w:ind w:left="735" w:hanging="73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8"/>
  </w:num>
  <w:num w:numId="2">
    <w:abstractNumId w:val="16"/>
  </w:num>
  <w:num w:numId="3">
    <w:abstractNumId w:val="2"/>
  </w:num>
  <w:num w:numId="4">
    <w:abstractNumId w:val="17"/>
  </w:num>
  <w:num w:numId="5">
    <w:abstractNumId w:val="6"/>
  </w:num>
  <w:num w:numId="6">
    <w:abstractNumId w:val="0"/>
  </w:num>
  <w:num w:numId="7">
    <w:abstractNumId w:val="25"/>
  </w:num>
  <w:num w:numId="8">
    <w:abstractNumId w:val="19"/>
  </w:num>
  <w:num w:numId="9">
    <w:abstractNumId w:val="7"/>
  </w:num>
  <w:num w:numId="10">
    <w:abstractNumId w:val="23"/>
  </w:num>
  <w:num w:numId="11">
    <w:abstractNumId w:val="12"/>
  </w:num>
  <w:num w:numId="12">
    <w:abstractNumId w:val="21"/>
  </w:num>
  <w:num w:numId="13">
    <w:abstractNumId w:val="9"/>
  </w:num>
  <w:num w:numId="14">
    <w:abstractNumId w:val="27"/>
  </w:num>
  <w:num w:numId="15">
    <w:abstractNumId w:val="5"/>
  </w:num>
  <w:num w:numId="16">
    <w:abstractNumId w:val="4"/>
  </w:num>
  <w:num w:numId="17">
    <w:abstractNumId w:val="10"/>
  </w:num>
  <w:num w:numId="18">
    <w:abstractNumId w:val="3"/>
  </w:num>
  <w:num w:numId="19">
    <w:abstractNumId w:val="11"/>
  </w:num>
  <w:num w:numId="20">
    <w:abstractNumId w:val="20"/>
  </w:num>
  <w:num w:numId="21">
    <w:abstractNumId w:val="26"/>
  </w:num>
  <w:num w:numId="22">
    <w:abstractNumId w:val="8"/>
  </w:num>
  <w:num w:numId="23">
    <w:abstractNumId w:val="14"/>
  </w:num>
  <w:num w:numId="24">
    <w:abstractNumId w:val="18"/>
  </w:num>
  <w:num w:numId="25">
    <w:abstractNumId w:val="13"/>
  </w:num>
  <w:num w:numId="26">
    <w:abstractNumId w:val="1"/>
  </w:num>
  <w:num w:numId="27">
    <w:abstractNumId w:val="15"/>
  </w:num>
  <w:num w:numId="28">
    <w:abstractNumId w:val="24"/>
  </w:num>
  <w:num w:numId="29">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1433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C4355"/>
    <w:rsid w:val="00000FF0"/>
    <w:rsid w:val="0000499F"/>
    <w:rsid w:val="00007BE5"/>
    <w:rsid w:val="00007FC8"/>
    <w:rsid w:val="00011A17"/>
    <w:rsid w:val="000130F3"/>
    <w:rsid w:val="00013782"/>
    <w:rsid w:val="000142FF"/>
    <w:rsid w:val="00026485"/>
    <w:rsid w:val="0002735A"/>
    <w:rsid w:val="000307C4"/>
    <w:rsid w:val="00030C53"/>
    <w:rsid w:val="000331AE"/>
    <w:rsid w:val="00035B05"/>
    <w:rsid w:val="000609F7"/>
    <w:rsid w:val="00060C87"/>
    <w:rsid w:val="000657B0"/>
    <w:rsid w:val="00074A0B"/>
    <w:rsid w:val="00074FC3"/>
    <w:rsid w:val="00081043"/>
    <w:rsid w:val="00093E8E"/>
    <w:rsid w:val="000A4B47"/>
    <w:rsid w:val="000A6BDF"/>
    <w:rsid w:val="000B0AF6"/>
    <w:rsid w:val="000B0C2A"/>
    <w:rsid w:val="000B2416"/>
    <w:rsid w:val="000B3948"/>
    <w:rsid w:val="000D5ED0"/>
    <w:rsid w:val="000D77AD"/>
    <w:rsid w:val="000E1D3B"/>
    <w:rsid w:val="000E2C5D"/>
    <w:rsid w:val="000E2C8A"/>
    <w:rsid w:val="000E56F9"/>
    <w:rsid w:val="000E57BC"/>
    <w:rsid w:val="000E6988"/>
    <w:rsid w:val="00110D94"/>
    <w:rsid w:val="00114DE8"/>
    <w:rsid w:val="00120BF3"/>
    <w:rsid w:val="001216F1"/>
    <w:rsid w:val="00121A87"/>
    <w:rsid w:val="00130CE6"/>
    <w:rsid w:val="001417C3"/>
    <w:rsid w:val="00143700"/>
    <w:rsid w:val="001532B1"/>
    <w:rsid w:val="001658CC"/>
    <w:rsid w:val="00165D4D"/>
    <w:rsid w:val="0016759F"/>
    <w:rsid w:val="001737F6"/>
    <w:rsid w:val="0017538E"/>
    <w:rsid w:val="00175BC8"/>
    <w:rsid w:val="001766B1"/>
    <w:rsid w:val="00180991"/>
    <w:rsid w:val="00180F86"/>
    <w:rsid w:val="00190A5B"/>
    <w:rsid w:val="00193F38"/>
    <w:rsid w:val="00196444"/>
    <w:rsid w:val="00196E3D"/>
    <w:rsid w:val="00197E74"/>
    <w:rsid w:val="001A1CD4"/>
    <w:rsid w:val="001A5265"/>
    <w:rsid w:val="001A5430"/>
    <w:rsid w:val="001B2123"/>
    <w:rsid w:val="001B361F"/>
    <w:rsid w:val="001B4E68"/>
    <w:rsid w:val="001B79F8"/>
    <w:rsid w:val="001C2346"/>
    <w:rsid w:val="001D33EF"/>
    <w:rsid w:val="001D7674"/>
    <w:rsid w:val="001F106D"/>
    <w:rsid w:val="001F22EC"/>
    <w:rsid w:val="001F29C2"/>
    <w:rsid w:val="0020201F"/>
    <w:rsid w:val="002033F8"/>
    <w:rsid w:val="00206069"/>
    <w:rsid w:val="002262B2"/>
    <w:rsid w:val="00234D57"/>
    <w:rsid w:val="002373E1"/>
    <w:rsid w:val="00254129"/>
    <w:rsid w:val="00262708"/>
    <w:rsid w:val="0026533D"/>
    <w:rsid w:val="00266A90"/>
    <w:rsid w:val="002703DB"/>
    <w:rsid w:val="002729D2"/>
    <w:rsid w:val="002737B8"/>
    <w:rsid w:val="0027729F"/>
    <w:rsid w:val="00280064"/>
    <w:rsid w:val="00283E3C"/>
    <w:rsid w:val="0028423B"/>
    <w:rsid w:val="00291C45"/>
    <w:rsid w:val="00294FE6"/>
    <w:rsid w:val="00295C9D"/>
    <w:rsid w:val="002A3358"/>
    <w:rsid w:val="002A39C8"/>
    <w:rsid w:val="002B4A4E"/>
    <w:rsid w:val="002C362E"/>
    <w:rsid w:val="002D1062"/>
    <w:rsid w:val="002D2C83"/>
    <w:rsid w:val="002D74DF"/>
    <w:rsid w:val="002E0FFB"/>
    <w:rsid w:val="002E64CC"/>
    <w:rsid w:val="002F0B37"/>
    <w:rsid w:val="002F1F0E"/>
    <w:rsid w:val="002F381A"/>
    <w:rsid w:val="002F65C0"/>
    <w:rsid w:val="003040AD"/>
    <w:rsid w:val="00316045"/>
    <w:rsid w:val="00323AAF"/>
    <w:rsid w:val="00327628"/>
    <w:rsid w:val="00327D6D"/>
    <w:rsid w:val="00336901"/>
    <w:rsid w:val="00346843"/>
    <w:rsid w:val="0035488C"/>
    <w:rsid w:val="003701B4"/>
    <w:rsid w:val="003728B2"/>
    <w:rsid w:val="00374D7A"/>
    <w:rsid w:val="00376089"/>
    <w:rsid w:val="0037661B"/>
    <w:rsid w:val="00376F83"/>
    <w:rsid w:val="00377A36"/>
    <w:rsid w:val="00381BF5"/>
    <w:rsid w:val="0038692A"/>
    <w:rsid w:val="0039028E"/>
    <w:rsid w:val="00391C95"/>
    <w:rsid w:val="00394E0A"/>
    <w:rsid w:val="00397A41"/>
    <w:rsid w:val="003A214A"/>
    <w:rsid w:val="003A4246"/>
    <w:rsid w:val="003A515D"/>
    <w:rsid w:val="003A5522"/>
    <w:rsid w:val="003C7457"/>
    <w:rsid w:val="003C7DDF"/>
    <w:rsid w:val="003D3389"/>
    <w:rsid w:val="003D6E29"/>
    <w:rsid w:val="003E1C30"/>
    <w:rsid w:val="003E5B69"/>
    <w:rsid w:val="003E6502"/>
    <w:rsid w:val="003F22F5"/>
    <w:rsid w:val="003F4AC8"/>
    <w:rsid w:val="003F7A2E"/>
    <w:rsid w:val="00402955"/>
    <w:rsid w:val="00414F24"/>
    <w:rsid w:val="004205BD"/>
    <w:rsid w:val="00422822"/>
    <w:rsid w:val="00427926"/>
    <w:rsid w:val="0043348D"/>
    <w:rsid w:val="00436ED1"/>
    <w:rsid w:val="00437341"/>
    <w:rsid w:val="00441535"/>
    <w:rsid w:val="00443AF5"/>
    <w:rsid w:val="00444EAB"/>
    <w:rsid w:val="00447132"/>
    <w:rsid w:val="00447DD2"/>
    <w:rsid w:val="0045021F"/>
    <w:rsid w:val="00450DAA"/>
    <w:rsid w:val="00453047"/>
    <w:rsid w:val="0045310B"/>
    <w:rsid w:val="004618A4"/>
    <w:rsid w:val="00466CEB"/>
    <w:rsid w:val="00466E63"/>
    <w:rsid w:val="0047414E"/>
    <w:rsid w:val="00480114"/>
    <w:rsid w:val="004809F6"/>
    <w:rsid w:val="004818FB"/>
    <w:rsid w:val="004A24AA"/>
    <w:rsid w:val="004B1CFE"/>
    <w:rsid w:val="004B41BC"/>
    <w:rsid w:val="004B7F29"/>
    <w:rsid w:val="004C0FE3"/>
    <w:rsid w:val="004C1791"/>
    <w:rsid w:val="004C63C1"/>
    <w:rsid w:val="004C6B59"/>
    <w:rsid w:val="004D0F83"/>
    <w:rsid w:val="004D5DF7"/>
    <w:rsid w:val="004E2B2A"/>
    <w:rsid w:val="004E481E"/>
    <w:rsid w:val="004F3BDB"/>
    <w:rsid w:val="004F5DD9"/>
    <w:rsid w:val="004F7EB0"/>
    <w:rsid w:val="005022E9"/>
    <w:rsid w:val="00506619"/>
    <w:rsid w:val="005071C2"/>
    <w:rsid w:val="005075DB"/>
    <w:rsid w:val="00512345"/>
    <w:rsid w:val="00515015"/>
    <w:rsid w:val="00517F15"/>
    <w:rsid w:val="005244D0"/>
    <w:rsid w:val="00524B72"/>
    <w:rsid w:val="00526E13"/>
    <w:rsid w:val="005272D7"/>
    <w:rsid w:val="00530116"/>
    <w:rsid w:val="005378A8"/>
    <w:rsid w:val="00543F20"/>
    <w:rsid w:val="00556096"/>
    <w:rsid w:val="0056412A"/>
    <w:rsid w:val="00566A5E"/>
    <w:rsid w:val="00570BA8"/>
    <w:rsid w:val="0057122F"/>
    <w:rsid w:val="00571A2A"/>
    <w:rsid w:val="0057541E"/>
    <w:rsid w:val="00581612"/>
    <w:rsid w:val="00582860"/>
    <w:rsid w:val="00582B28"/>
    <w:rsid w:val="0059607A"/>
    <w:rsid w:val="00596E41"/>
    <w:rsid w:val="005A03C0"/>
    <w:rsid w:val="005A07CD"/>
    <w:rsid w:val="005A1481"/>
    <w:rsid w:val="005A1F91"/>
    <w:rsid w:val="005A2E54"/>
    <w:rsid w:val="005A3C06"/>
    <w:rsid w:val="005A3C0C"/>
    <w:rsid w:val="005A5ACF"/>
    <w:rsid w:val="005A787B"/>
    <w:rsid w:val="005B7993"/>
    <w:rsid w:val="005C1969"/>
    <w:rsid w:val="005C543B"/>
    <w:rsid w:val="005C69AF"/>
    <w:rsid w:val="005C769D"/>
    <w:rsid w:val="005D07E5"/>
    <w:rsid w:val="005D1083"/>
    <w:rsid w:val="005D315D"/>
    <w:rsid w:val="005D396B"/>
    <w:rsid w:val="005E7329"/>
    <w:rsid w:val="00601F8C"/>
    <w:rsid w:val="006100F9"/>
    <w:rsid w:val="006163C5"/>
    <w:rsid w:val="00617C43"/>
    <w:rsid w:val="00623A2D"/>
    <w:rsid w:val="00636804"/>
    <w:rsid w:val="00644065"/>
    <w:rsid w:val="00645085"/>
    <w:rsid w:val="0064771E"/>
    <w:rsid w:val="006501BA"/>
    <w:rsid w:val="00654C86"/>
    <w:rsid w:val="00657DD6"/>
    <w:rsid w:val="006728E8"/>
    <w:rsid w:val="00674191"/>
    <w:rsid w:val="00676BCE"/>
    <w:rsid w:val="00677D2A"/>
    <w:rsid w:val="006809E6"/>
    <w:rsid w:val="006819AF"/>
    <w:rsid w:val="00683349"/>
    <w:rsid w:val="00683647"/>
    <w:rsid w:val="006916F5"/>
    <w:rsid w:val="00691CAE"/>
    <w:rsid w:val="00692352"/>
    <w:rsid w:val="00694E7A"/>
    <w:rsid w:val="006A3A34"/>
    <w:rsid w:val="006A67ED"/>
    <w:rsid w:val="006A73A3"/>
    <w:rsid w:val="006B4097"/>
    <w:rsid w:val="006C7688"/>
    <w:rsid w:val="006D100A"/>
    <w:rsid w:val="006D7D5F"/>
    <w:rsid w:val="006F4A1C"/>
    <w:rsid w:val="006F7CB3"/>
    <w:rsid w:val="00701DA8"/>
    <w:rsid w:val="007047E0"/>
    <w:rsid w:val="007058C0"/>
    <w:rsid w:val="00714EEE"/>
    <w:rsid w:val="00715C20"/>
    <w:rsid w:val="00723CFE"/>
    <w:rsid w:val="007252F6"/>
    <w:rsid w:val="00727203"/>
    <w:rsid w:val="00730D99"/>
    <w:rsid w:val="00735B6C"/>
    <w:rsid w:val="007422E7"/>
    <w:rsid w:val="0074350D"/>
    <w:rsid w:val="007444B6"/>
    <w:rsid w:val="007549CC"/>
    <w:rsid w:val="00755EDC"/>
    <w:rsid w:val="00756055"/>
    <w:rsid w:val="007647A0"/>
    <w:rsid w:val="00777154"/>
    <w:rsid w:val="007931B6"/>
    <w:rsid w:val="007968E8"/>
    <w:rsid w:val="00796CF8"/>
    <w:rsid w:val="007A00A8"/>
    <w:rsid w:val="007B252A"/>
    <w:rsid w:val="007B3C67"/>
    <w:rsid w:val="007B629A"/>
    <w:rsid w:val="007C35CC"/>
    <w:rsid w:val="007C78CE"/>
    <w:rsid w:val="007C7916"/>
    <w:rsid w:val="007C7FB9"/>
    <w:rsid w:val="007D5AE4"/>
    <w:rsid w:val="007E4D37"/>
    <w:rsid w:val="007E644B"/>
    <w:rsid w:val="007E6A1F"/>
    <w:rsid w:val="007F0C64"/>
    <w:rsid w:val="007F4A2A"/>
    <w:rsid w:val="007F4CE3"/>
    <w:rsid w:val="007F6B28"/>
    <w:rsid w:val="00814822"/>
    <w:rsid w:val="00815463"/>
    <w:rsid w:val="00815B8F"/>
    <w:rsid w:val="0082687B"/>
    <w:rsid w:val="00827C82"/>
    <w:rsid w:val="00831737"/>
    <w:rsid w:val="00832D47"/>
    <w:rsid w:val="008337B2"/>
    <w:rsid w:val="008475EF"/>
    <w:rsid w:val="00847727"/>
    <w:rsid w:val="00853A38"/>
    <w:rsid w:val="00853E96"/>
    <w:rsid w:val="008544F0"/>
    <w:rsid w:val="0085495D"/>
    <w:rsid w:val="008576D6"/>
    <w:rsid w:val="00860E03"/>
    <w:rsid w:val="0086199C"/>
    <w:rsid w:val="00862B8E"/>
    <w:rsid w:val="00871F03"/>
    <w:rsid w:val="0087286B"/>
    <w:rsid w:val="00874F1F"/>
    <w:rsid w:val="00875810"/>
    <w:rsid w:val="00881D34"/>
    <w:rsid w:val="00887F97"/>
    <w:rsid w:val="0089318F"/>
    <w:rsid w:val="0089563F"/>
    <w:rsid w:val="008960F4"/>
    <w:rsid w:val="008977BA"/>
    <w:rsid w:val="008A6E01"/>
    <w:rsid w:val="008A75B7"/>
    <w:rsid w:val="008A799E"/>
    <w:rsid w:val="008B053A"/>
    <w:rsid w:val="008B13BE"/>
    <w:rsid w:val="008B37B9"/>
    <w:rsid w:val="008C2421"/>
    <w:rsid w:val="008D1350"/>
    <w:rsid w:val="008D464B"/>
    <w:rsid w:val="008D58FA"/>
    <w:rsid w:val="008D60B8"/>
    <w:rsid w:val="008D7C10"/>
    <w:rsid w:val="008E6B63"/>
    <w:rsid w:val="008F0694"/>
    <w:rsid w:val="008F6EA3"/>
    <w:rsid w:val="00904CE0"/>
    <w:rsid w:val="009061DA"/>
    <w:rsid w:val="00922791"/>
    <w:rsid w:val="00924F86"/>
    <w:rsid w:val="00924FE8"/>
    <w:rsid w:val="00926BED"/>
    <w:rsid w:val="00926E3E"/>
    <w:rsid w:val="00930FC7"/>
    <w:rsid w:val="00932307"/>
    <w:rsid w:val="00933421"/>
    <w:rsid w:val="00933CF2"/>
    <w:rsid w:val="00934BFA"/>
    <w:rsid w:val="009352E6"/>
    <w:rsid w:val="00950F7E"/>
    <w:rsid w:val="0095152D"/>
    <w:rsid w:val="009549BC"/>
    <w:rsid w:val="00962EB4"/>
    <w:rsid w:val="0097115F"/>
    <w:rsid w:val="0097176C"/>
    <w:rsid w:val="0097394A"/>
    <w:rsid w:val="0097727A"/>
    <w:rsid w:val="009826A1"/>
    <w:rsid w:val="00986C55"/>
    <w:rsid w:val="00994567"/>
    <w:rsid w:val="00996E56"/>
    <w:rsid w:val="009A0DD6"/>
    <w:rsid w:val="009A0DF7"/>
    <w:rsid w:val="009B4330"/>
    <w:rsid w:val="009C335C"/>
    <w:rsid w:val="009C3D35"/>
    <w:rsid w:val="009C7BA6"/>
    <w:rsid w:val="009D0D07"/>
    <w:rsid w:val="009D33B6"/>
    <w:rsid w:val="009E57E5"/>
    <w:rsid w:val="009E6527"/>
    <w:rsid w:val="009F6B1F"/>
    <w:rsid w:val="00A115FE"/>
    <w:rsid w:val="00A11A95"/>
    <w:rsid w:val="00A12867"/>
    <w:rsid w:val="00A16786"/>
    <w:rsid w:val="00A20142"/>
    <w:rsid w:val="00A2039C"/>
    <w:rsid w:val="00A3288E"/>
    <w:rsid w:val="00A3339A"/>
    <w:rsid w:val="00A37053"/>
    <w:rsid w:val="00A3753D"/>
    <w:rsid w:val="00A4522C"/>
    <w:rsid w:val="00A55CEC"/>
    <w:rsid w:val="00A66F35"/>
    <w:rsid w:val="00A72FFD"/>
    <w:rsid w:val="00A9263D"/>
    <w:rsid w:val="00A929A0"/>
    <w:rsid w:val="00A92E31"/>
    <w:rsid w:val="00A956EF"/>
    <w:rsid w:val="00A95ACA"/>
    <w:rsid w:val="00A95DE1"/>
    <w:rsid w:val="00A96E37"/>
    <w:rsid w:val="00AA103F"/>
    <w:rsid w:val="00AA56AB"/>
    <w:rsid w:val="00AA6568"/>
    <w:rsid w:val="00AB549D"/>
    <w:rsid w:val="00AB5DD3"/>
    <w:rsid w:val="00AB7A9B"/>
    <w:rsid w:val="00AC11A7"/>
    <w:rsid w:val="00AC4C79"/>
    <w:rsid w:val="00AC5651"/>
    <w:rsid w:val="00AC73BE"/>
    <w:rsid w:val="00AD44FB"/>
    <w:rsid w:val="00AD470A"/>
    <w:rsid w:val="00AD4C3D"/>
    <w:rsid w:val="00AE3FED"/>
    <w:rsid w:val="00AE54A5"/>
    <w:rsid w:val="00AE5712"/>
    <w:rsid w:val="00AE76A0"/>
    <w:rsid w:val="00AF10A1"/>
    <w:rsid w:val="00AF4C6E"/>
    <w:rsid w:val="00B00453"/>
    <w:rsid w:val="00B020E7"/>
    <w:rsid w:val="00B0683D"/>
    <w:rsid w:val="00B113CF"/>
    <w:rsid w:val="00B118B5"/>
    <w:rsid w:val="00B126D6"/>
    <w:rsid w:val="00B12A23"/>
    <w:rsid w:val="00B214E7"/>
    <w:rsid w:val="00B24460"/>
    <w:rsid w:val="00B276EE"/>
    <w:rsid w:val="00B31F62"/>
    <w:rsid w:val="00B33610"/>
    <w:rsid w:val="00B45BEF"/>
    <w:rsid w:val="00B46A58"/>
    <w:rsid w:val="00B51534"/>
    <w:rsid w:val="00B55567"/>
    <w:rsid w:val="00B56644"/>
    <w:rsid w:val="00B66FE8"/>
    <w:rsid w:val="00B71391"/>
    <w:rsid w:val="00B728AA"/>
    <w:rsid w:val="00B73A79"/>
    <w:rsid w:val="00B77FC0"/>
    <w:rsid w:val="00B83807"/>
    <w:rsid w:val="00B929E3"/>
    <w:rsid w:val="00B97319"/>
    <w:rsid w:val="00B97E06"/>
    <w:rsid w:val="00BA2E70"/>
    <w:rsid w:val="00BB4431"/>
    <w:rsid w:val="00BC5C49"/>
    <w:rsid w:val="00BD6BFE"/>
    <w:rsid w:val="00BE55D2"/>
    <w:rsid w:val="00BE7551"/>
    <w:rsid w:val="00BF41D1"/>
    <w:rsid w:val="00BF49B7"/>
    <w:rsid w:val="00BF68C8"/>
    <w:rsid w:val="00BF712D"/>
    <w:rsid w:val="00C03A81"/>
    <w:rsid w:val="00C13B26"/>
    <w:rsid w:val="00C14F1C"/>
    <w:rsid w:val="00C151E1"/>
    <w:rsid w:val="00C15CAA"/>
    <w:rsid w:val="00C16AD3"/>
    <w:rsid w:val="00C3051B"/>
    <w:rsid w:val="00C3337A"/>
    <w:rsid w:val="00C35D96"/>
    <w:rsid w:val="00C42C84"/>
    <w:rsid w:val="00C450D2"/>
    <w:rsid w:val="00C46209"/>
    <w:rsid w:val="00C7337D"/>
    <w:rsid w:val="00C80410"/>
    <w:rsid w:val="00C83609"/>
    <w:rsid w:val="00C9020C"/>
    <w:rsid w:val="00C92049"/>
    <w:rsid w:val="00C97EA5"/>
    <w:rsid w:val="00CA01CF"/>
    <w:rsid w:val="00CA0A65"/>
    <w:rsid w:val="00CA19ED"/>
    <w:rsid w:val="00CC04E5"/>
    <w:rsid w:val="00CC5BCD"/>
    <w:rsid w:val="00CD6CAA"/>
    <w:rsid w:val="00CD77E9"/>
    <w:rsid w:val="00CE0C07"/>
    <w:rsid w:val="00CE0F21"/>
    <w:rsid w:val="00CE156D"/>
    <w:rsid w:val="00CE3590"/>
    <w:rsid w:val="00CF0037"/>
    <w:rsid w:val="00D005BB"/>
    <w:rsid w:val="00D0353D"/>
    <w:rsid w:val="00D07951"/>
    <w:rsid w:val="00D10893"/>
    <w:rsid w:val="00D1286A"/>
    <w:rsid w:val="00D1413D"/>
    <w:rsid w:val="00D15B36"/>
    <w:rsid w:val="00D2017E"/>
    <w:rsid w:val="00D232EF"/>
    <w:rsid w:val="00D247D1"/>
    <w:rsid w:val="00D25FED"/>
    <w:rsid w:val="00D2760C"/>
    <w:rsid w:val="00D40AD9"/>
    <w:rsid w:val="00D50387"/>
    <w:rsid w:val="00D51512"/>
    <w:rsid w:val="00D55E15"/>
    <w:rsid w:val="00D55F22"/>
    <w:rsid w:val="00D6271D"/>
    <w:rsid w:val="00D6369A"/>
    <w:rsid w:val="00D636FC"/>
    <w:rsid w:val="00D65AA8"/>
    <w:rsid w:val="00D65EE3"/>
    <w:rsid w:val="00D7309C"/>
    <w:rsid w:val="00D80D7F"/>
    <w:rsid w:val="00D8422C"/>
    <w:rsid w:val="00D91691"/>
    <w:rsid w:val="00DA4517"/>
    <w:rsid w:val="00DA48F0"/>
    <w:rsid w:val="00DA4E19"/>
    <w:rsid w:val="00DA76DF"/>
    <w:rsid w:val="00DB3B82"/>
    <w:rsid w:val="00DB7697"/>
    <w:rsid w:val="00DC1E7D"/>
    <w:rsid w:val="00DC349E"/>
    <w:rsid w:val="00DC41B5"/>
    <w:rsid w:val="00DC4355"/>
    <w:rsid w:val="00DD1198"/>
    <w:rsid w:val="00DD11B3"/>
    <w:rsid w:val="00DE0AC1"/>
    <w:rsid w:val="00DF0CD6"/>
    <w:rsid w:val="00DF1182"/>
    <w:rsid w:val="00E010A9"/>
    <w:rsid w:val="00E061FE"/>
    <w:rsid w:val="00E0764F"/>
    <w:rsid w:val="00E11CAD"/>
    <w:rsid w:val="00E13687"/>
    <w:rsid w:val="00E13CCB"/>
    <w:rsid w:val="00E14B2D"/>
    <w:rsid w:val="00E1657F"/>
    <w:rsid w:val="00E17F06"/>
    <w:rsid w:val="00E20A9E"/>
    <w:rsid w:val="00E23B01"/>
    <w:rsid w:val="00E23E40"/>
    <w:rsid w:val="00E36197"/>
    <w:rsid w:val="00E421CB"/>
    <w:rsid w:val="00E43847"/>
    <w:rsid w:val="00E46C21"/>
    <w:rsid w:val="00E51184"/>
    <w:rsid w:val="00E560B4"/>
    <w:rsid w:val="00E575AE"/>
    <w:rsid w:val="00E60D8F"/>
    <w:rsid w:val="00E63228"/>
    <w:rsid w:val="00E65FED"/>
    <w:rsid w:val="00E666D6"/>
    <w:rsid w:val="00E70242"/>
    <w:rsid w:val="00E711D3"/>
    <w:rsid w:val="00E76B71"/>
    <w:rsid w:val="00E809B9"/>
    <w:rsid w:val="00E83857"/>
    <w:rsid w:val="00E92A6D"/>
    <w:rsid w:val="00E92E68"/>
    <w:rsid w:val="00E95863"/>
    <w:rsid w:val="00E95D89"/>
    <w:rsid w:val="00E969AE"/>
    <w:rsid w:val="00E97804"/>
    <w:rsid w:val="00EA01D2"/>
    <w:rsid w:val="00EC746D"/>
    <w:rsid w:val="00ED0D19"/>
    <w:rsid w:val="00ED4016"/>
    <w:rsid w:val="00EE3E7F"/>
    <w:rsid w:val="00EE4C0D"/>
    <w:rsid w:val="00EF3848"/>
    <w:rsid w:val="00EF3FC9"/>
    <w:rsid w:val="00EF4936"/>
    <w:rsid w:val="00F01CB2"/>
    <w:rsid w:val="00F04CE0"/>
    <w:rsid w:val="00F05C60"/>
    <w:rsid w:val="00F10E6E"/>
    <w:rsid w:val="00F16180"/>
    <w:rsid w:val="00F2384F"/>
    <w:rsid w:val="00F27A10"/>
    <w:rsid w:val="00F31E15"/>
    <w:rsid w:val="00F327D6"/>
    <w:rsid w:val="00F35D04"/>
    <w:rsid w:val="00F408B8"/>
    <w:rsid w:val="00F421EF"/>
    <w:rsid w:val="00F500A8"/>
    <w:rsid w:val="00F500AA"/>
    <w:rsid w:val="00F532B9"/>
    <w:rsid w:val="00F61592"/>
    <w:rsid w:val="00F643CB"/>
    <w:rsid w:val="00F671C7"/>
    <w:rsid w:val="00F736C6"/>
    <w:rsid w:val="00F7629A"/>
    <w:rsid w:val="00F85660"/>
    <w:rsid w:val="00F92B9F"/>
    <w:rsid w:val="00F96CAC"/>
    <w:rsid w:val="00FA1B89"/>
    <w:rsid w:val="00FA62FA"/>
    <w:rsid w:val="00FB2BF5"/>
    <w:rsid w:val="00FB307F"/>
    <w:rsid w:val="00FB5822"/>
    <w:rsid w:val="00FC18C5"/>
    <w:rsid w:val="00FC29C0"/>
    <w:rsid w:val="00FC29C2"/>
    <w:rsid w:val="00FD0A11"/>
    <w:rsid w:val="00FE0EBB"/>
    <w:rsid w:val="00FE1505"/>
    <w:rsid w:val="00FE249E"/>
    <w:rsid w:val="00FE3EBC"/>
    <w:rsid w:val="00FE4C73"/>
    <w:rsid w:val="00FF5B5C"/>
    <w:rsid w:val="00FF5C91"/>
    <w:rsid w:val="00FF707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0F7E"/>
    <w:pPr>
      <w:widowControl w:val="0"/>
      <w:jc w:val="both"/>
    </w:pPr>
  </w:style>
  <w:style w:type="paragraph" w:styleId="1">
    <w:name w:val="heading 1"/>
    <w:basedOn w:val="a"/>
    <w:next w:val="a"/>
    <w:link w:val="1Char"/>
    <w:uiPriority w:val="9"/>
    <w:qFormat/>
    <w:rsid w:val="00CE0F21"/>
    <w:pPr>
      <w:keepNext/>
      <w:keepLines/>
      <w:spacing w:before="340" w:after="330" w:line="578" w:lineRule="auto"/>
      <w:jc w:val="center"/>
      <w:outlineLvl w:val="0"/>
    </w:pPr>
    <w:rPr>
      <w:b/>
      <w:bCs/>
      <w:kern w:val="44"/>
      <w:sz w:val="28"/>
      <w:szCs w:val="44"/>
    </w:rPr>
  </w:style>
  <w:style w:type="paragraph" w:styleId="2">
    <w:name w:val="heading 2"/>
    <w:basedOn w:val="a"/>
    <w:next w:val="a"/>
    <w:link w:val="2Char"/>
    <w:uiPriority w:val="9"/>
    <w:unhideWhenUsed/>
    <w:qFormat/>
    <w:rsid w:val="00CE0F21"/>
    <w:pPr>
      <w:keepNext/>
      <w:keepLines/>
      <w:spacing w:before="260" w:after="260" w:line="416" w:lineRule="auto"/>
      <w:jc w:val="left"/>
      <w:outlineLvl w:val="1"/>
    </w:pPr>
    <w:rPr>
      <w:rFonts w:asciiTheme="majorHAnsi" w:eastAsiaTheme="majorEastAsia" w:hAnsiTheme="majorHAnsi" w:cstheme="majorBidi"/>
      <w:b/>
      <w:bCs/>
      <w:sz w:val="24"/>
      <w:szCs w:val="32"/>
    </w:rPr>
  </w:style>
  <w:style w:type="paragraph" w:styleId="3">
    <w:name w:val="heading 3"/>
    <w:basedOn w:val="a"/>
    <w:next w:val="a"/>
    <w:link w:val="3Char"/>
    <w:uiPriority w:val="9"/>
    <w:unhideWhenUsed/>
    <w:qFormat/>
    <w:rsid w:val="00AC73BE"/>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AC73B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semiHidden/>
    <w:unhideWhenUsed/>
    <w:qFormat/>
    <w:rsid w:val="00AC73BE"/>
    <w:pPr>
      <w:keepNext/>
      <w:keepLines/>
      <w:spacing w:before="280" w:after="290" w:line="376" w:lineRule="auto"/>
      <w:outlineLvl w:val="4"/>
    </w:pPr>
    <w:rPr>
      <w:b/>
      <w:bCs/>
      <w:sz w:val="28"/>
      <w:szCs w:val="28"/>
    </w:rPr>
  </w:style>
  <w:style w:type="paragraph" w:styleId="6">
    <w:name w:val="heading 6"/>
    <w:basedOn w:val="a"/>
    <w:next w:val="a"/>
    <w:link w:val="6Char"/>
    <w:uiPriority w:val="9"/>
    <w:semiHidden/>
    <w:unhideWhenUsed/>
    <w:qFormat/>
    <w:rsid w:val="00AC73BE"/>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Char"/>
    <w:uiPriority w:val="9"/>
    <w:semiHidden/>
    <w:unhideWhenUsed/>
    <w:qFormat/>
    <w:rsid w:val="00AC73BE"/>
    <w:pPr>
      <w:keepNext/>
      <w:keepLines/>
      <w:spacing w:before="240" w:after="64" w:line="320" w:lineRule="auto"/>
      <w:outlineLvl w:val="6"/>
    </w:pPr>
    <w:rPr>
      <w:b/>
      <w:bCs/>
      <w:sz w:val="24"/>
      <w:szCs w:val="24"/>
    </w:rPr>
  </w:style>
  <w:style w:type="paragraph" w:styleId="8">
    <w:name w:val="heading 8"/>
    <w:basedOn w:val="a"/>
    <w:next w:val="a"/>
    <w:link w:val="8Char"/>
    <w:uiPriority w:val="9"/>
    <w:semiHidden/>
    <w:unhideWhenUsed/>
    <w:qFormat/>
    <w:rsid w:val="00AC73BE"/>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
    <w:next w:val="a"/>
    <w:link w:val="9Char"/>
    <w:uiPriority w:val="9"/>
    <w:semiHidden/>
    <w:unhideWhenUsed/>
    <w:qFormat/>
    <w:rsid w:val="00AC73BE"/>
    <w:pPr>
      <w:keepNext/>
      <w:keepLines/>
      <w:spacing w:before="240" w:after="64" w:line="320" w:lineRule="auto"/>
      <w:outlineLvl w:val="8"/>
    </w:pPr>
    <w:rPr>
      <w:rFonts w:asciiTheme="majorHAnsi" w:eastAsiaTheme="majorEastAsia" w:hAnsiTheme="majorHAnsi" w:cstheme="majorBidi"/>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C4355"/>
    <w:pPr>
      <w:ind w:firstLineChars="200" w:firstLine="420"/>
    </w:pPr>
  </w:style>
  <w:style w:type="character" w:customStyle="1" w:styleId="1Char">
    <w:name w:val="标题 1 Char"/>
    <w:basedOn w:val="a0"/>
    <w:link w:val="1"/>
    <w:uiPriority w:val="9"/>
    <w:rsid w:val="00CE0F21"/>
    <w:rPr>
      <w:b/>
      <w:bCs/>
      <w:kern w:val="44"/>
      <w:sz w:val="28"/>
      <w:szCs w:val="44"/>
    </w:rPr>
  </w:style>
  <w:style w:type="character" w:customStyle="1" w:styleId="2Char">
    <w:name w:val="标题 2 Char"/>
    <w:basedOn w:val="a0"/>
    <w:link w:val="2"/>
    <w:uiPriority w:val="9"/>
    <w:rsid w:val="00CE0F21"/>
    <w:rPr>
      <w:rFonts w:asciiTheme="majorHAnsi" w:eastAsiaTheme="majorEastAsia" w:hAnsiTheme="majorHAnsi" w:cstheme="majorBidi"/>
      <w:b/>
      <w:bCs/>
      <w:sz w:val="24"/>
      <w:szCs w:val="32"/>
    </w:rPr>
  </w:style>
  <w:style w:type="character" w:customStyle="1" w:styleId="3Char">
    <w:name w:val="标题 3 Char"/>
    <w:basedOn w:val="a0"/>
    <w:link w:val="3"/>
    <w:uiPriority w:val="9"/>
    <w:rsid w:val="00AC73BE"/>
    <w:rPr>
      <w:b/>
      <w:bCs/>
      <w:sz w:val="32"/>
      <w:szCs w:val="32"/>
    </w:rPr>
  </w:style>
  <w:style w:type="character" w:customStyle="1" w:styleId="4Char">
    <w:name w:val="标题 4 Char"/>
    <w:basedOn w:val="a0"/>
    <w:link w:val="4"/>
    <w:uiPriority w:val="9"/>
    <w:semiHidden/>
    <w:rsid w:val="00AC73BE"/>
    <w:rPr>
      <w:rFonts w:asciiTheme="majorHAnsi" w:eastAsiaTheme="majorEastAsia" w:hAnsiTheme="majorHAnsi" w:cstheme="majorBidi"/>
      <w:b/>
      <w:bCs/>
      <w:sz w:val="28"/>
      <w:szCs w:val="28"/>
    </w:rPr>
  </w:style>
  <w:style w:type="character" w:customStyle="1" w:styleId="5Char">
    <w:name w:val="标题 5 Char"/>
    <w:basedOn w:val="a0"/>
    <w:link w:val="5"/>
    <w:uiPriority w:val="9"/>
    <w:semiHidden/>
    <w:rsid w:val="00AC73BE"/>
    <w:rPr>
      <w:b/>
      <w:bCs/>
      <w:sz w:val="28"/>
      <w:szCs w:val="28"/>
    </w:rPr>
  </w:style>
  <w:style w:type="character" w:customStyle="1" w:styleId="6Char">
    <w:name w:val="标题 6 Char"/>
    <w:basedOn w:val="a0"/>
    <w:link w:val="6"/>
    <w:uiPriority w:val="9"/>
    <w:semiHidden/>
    <w:rsid w:val="00AC73BE"/>
    <w:rPr>
      <w:rFonts w:asciiTheme="majorHAnsi" w:eastAsiaTheme="majorEastAsia" w:hAnsiTheme="majorHAnsi" w:cstheme="majorBidi"/>
      <w:b/>
      <w:bCs/>
      <w:sz w:val="24"/>
      <w:szCs w:val="24"/>
    </w:rPr>
  </w:style>
  <w:style w:type="character" w:customStyle="1" w:styleId="7Char">
    <w:name w:val="标题 7 Char"/>
    <w:basedOn w:val="a0"/>
    <w:link w:val="7"/>
    <w:uiPriority w:val="9"/>
    <w:semiHidden/>
    <w:rsid w:val="00AC73BE"/>
    <w:rPr>
      <w:b/>
      <w:bCs/>
      <w:sz w:val="24"/>
      <w:szCs w:val="24"/>
    </w:rPr>
  </w:style>
  <w:style w:type="character" w:customStyle="1" w:styleId="8Char">
    <w:name w:val="标题 8 Char"/>
    <w:basedOn w:val="a0"/>
    <w:link w:val="8"/>
    <w:uiPriority w:val="9"/>
    <w:semiHidden/>
    <w:rsid w:val="00AC73BE"/>
    <w:rPr>
      <w:rFonts w:asciiTheme="majorHAnsi" w:eastAsiaTheme="majorEastAsia" w:hAnsiTheme="majorHAnsi" w:cstheme="majorBidi"/>
      <w:sz w:val="24"/>
      <w:szCs w:val="24"/>
    </w:rPr>
  </w:style>
  <w:style w:type="character" w:customStyle="1" w:styleId="9Char">
    <w:name w:val="标题 9 Char"/>
    <w:basedOn w:val="a0"/>
    <w:link w:val="9"/>
    <w:uiPriority w:val="9"/>
    <w:semiHidden/>
    <w:rsid w:val="00AC73BE"/>
    <w:rPr>
      <w:rFonts w:asciiTheme="majorHAnsi" w:eastAsiaTheme="majorEastAsia" w:hAnsiTheme="majorHAnsi" w:cstheme="majorBidi"/>
      <w:szCs w:val="21"/>
    </w:rPr>
  </w:style>
  <w:style w:type="paragraph" w:styleId="a4">
    <w:name w:val="header"/>
    <w:basedOn w:val="a"/>
    <w:link w:val="Char"/>
    <w:uiPriority w:val="99"/>
    <w:unhideWhenUsed/>
    <w:rsid w:val="0064406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644065"/>
    <w:rPr>
      <w:sz w:val="18"/>
      <w:szCs w:val="18"/>
    </w:rPr>
  </w:style>
  <w:style w:type="paragraph" w:styleId="a5">
    <w:name w:val="footer"/>
    <w:basedOn w:val="a"/>
    <w:link w:val="Char0"/>
    <w:uiPriority w:val="99"/>
    <w:unhideWhenUsed/>
    <w:rsid w:val="00644065"/>
    <w:pPr>
      <w:tabs>
        <w:tab w:val="center" w:pos="4153"/>
        <w:tab w:val="right" w:pos="8306"/>
      </w:tabs>
      <w:snapToGrid w:val="0"/>
      <w:jc w:val="left"/>
    </w:pPr>
    <w:rPr>
      <w:sz w:val="18"/>
      <w:szCs w:val="18"/>
    </w:rPr>
  </w:style>
  <w:style w:type="character" w:customStyle="1" w:styleId="Char0">
    <w:name w:val="页脚 Char"/>
    <w:basedOn w:val="a0"/>
    <w:link w:val="a5"/>
    <w:uiPriority w:val="99"/>
    <w:rsid w:val="00644065"/>
    <w:rPr>
      <w:sz w:val="18"/>
      <w:szCs w:val="18"/>
    </w:rPr>
  </w:style>
  <w:style w:type="paragraph" w:customStyle="1" w:styleId="a6">
    <w:name w:val="法律文书"/>
    <w:basedOn w:val="a"/>
    <w:qFormat/>
    <w:rsid w:val="00D7309C"/>
    <w:pPr>
      <w:spacing w:beforeLines="50" w:afterLines="50" w:line="440" w:lineRule="exact"/>
      <w:ind w:firstLineChars="200" w:firstLine="200"/>
    </w:pPr>
    <w:rPr>
      <w:rFonts w:eastAsia="楷体_GB2312"/>
      <w:sz w:val="24"/>
    </w:rPr>
  </w:style>
  <w:style w:type="character" w:styleId="a7">
    <w:name w:val="Hyperlink"/>
    <w:basedOn w:val="a0"/>
    <w:uiPriority w:val="99"/>
    <w:unhideWhenUsed/>
    <w:rsid w:val="00A95ACA"/>
    <w:rPr>
      <w:color w:val="0000FF" w:themeColor="hyperlink"/>
      <w:u w:val="single"/>
    </w:rPr>
  </w:style>
  <w:style w:type="paragraph" w:styleId="a8">
    <w:name w:val="Date"/>
    <w:basedOn w:val="a"/>
    <w:next w:val="a"/>
    <w:link w:val="Char1"/>
    <w:uiPriority w:val="99"/>
    <w:semiHidden/>
    <w:unhideWhenUsed/>
    <w:rsid w:val="00000FF0"/>
    <w:pPr>
      <w:ind w:leftChars="2500" w:left="100"/>
    </w:pPr>
  </w:style>
  <w:style w:type="character" w:customStyle="1" w:styleId="Char1">
    <w:name w:val="日期 Char"/>
    <w:basedOn w:val="a0"/>
    <w:link w:val="a8"/>
    <w:uiPriority w:val="99"/>
    <w:semiHidden/>
    <w:rsid w:val="00000FF0"/>
  </w:style>
  <w:style w:type="paragraph" w:styleId="a9">
    <w:name w:val="Balloon Text"/>
    <w:basedOn w:val="a"/>
    <w:link w:val="Char2"/>
    <w:uiPriority w:val="99"/>
    <w:semiHidden/>
    <w:unhideWhenUsed/>
    <w:rsid w:val="008C2421"/>
    <w:rPr>
      <w:sz w:val="18"/>
      <w:szCs w:val="18"/>
    </w:rPr>
  </w:style>
  <w:style w:type="character" w:customStyle="1" w:styleId="Char2">
    <w:name w:val="批注框文本 Char"/>
    <w:basedOn w:val="a0"/>
    <w:link w:val="a9"/>
    <w:uiPriority w:val="99"/>
    <w:semiHidden/>
    <w:rsid w:val="008C2421"/>
    <w:rPr>
      <w:sz w:val="18"/>
      <w:szCs w:val="18"/>
    </w:rPr>
  </w:style>
  <w:style w:type="character" w:styleId="aa">
    <w:name w:val="annotation reference"/>
    <w:basedOn w:val="a0"/>
    <w:uiPriority w:val="99"/>
    <w:semiHidden/>
    <w:unhideWhenUsed/>
    <w:rsid w:val="00950F7E"/>
    <w:rPr>
      <w:sz w:val="21"/>
      <w:szCs w:val="21"/>
    </w:rPr>
  </w:style>
  <w:style w:type="paragraph" w:styleId="ab">
    <w:name w:val="annotation text"/>
    <w:basedOn w:val="a"/>
    <w:link w:val="Char3"/>
    <w:uiPriority w:val="99"/>
    <w:semiHidden/>
    <w:unhideWhenUsed/>
    <w:rsid w:val="00950F7E"/>
    <w:pPr>
      <w:jc w:val="left"/>
    </w:pPr>
  </w:style>
  <w:style w:type="character" w:customStyle="1" w:styleId="Char3">
    <w:name w:val="批注文字 Char"/>
    <w:basedOn w:val="a0"/>
    <w:link w:val="ab"/>
    <w:uiPriority w:val="99"/>
    <w:semiHidden/>
    <w:rsid w:val="00950F7E"/>
  </w:style>
  <w:style w:type="paragraph" w:styleId="ac">
    <w:name w:val="annotation subject"/>
    <w:basedOn w:val="ab"/>
    <w:next w:val="ab"/>
    <w:link w:val="Char4"/>
    <w:uiPriority w:val="99"/>
    <w:semiHidden/>
    <w:unhideWhenUsed/>
    <w:rsid w:val="00950F7E"/>
    <w:rPr>
      <w:b/>
      <w:bCs/>
    </w:rPr>
  </w:style>
  <w:style w:type="character" w:customStyle="1" w:styleId="Char4">
    <w:name w:val="批注主题 Char"/>
    <w:basedOn w:val="Char3"/>
    <w:link w:val="ac"/>
    <w:uiPriority w:val="99"/>
    <w:semiHidden/>
    <w:rsid w:val="00950F7E"/>
    <w:rPr>
      <w:b/>
      <w:bCs/>
    </w:rPr>
  </w:style>
  <w:style w:type="paragraph" w:styleId="ad">
    <w:name w:val="No Spacing"/>
    <w:link w:val="Char5"/>
    <w:uiPriority w:val="1"/>
    <w:qFormat/>
    <w:rsid w:val="00D6271D"/>
    <w:rPr>
      <w:kern w:val="0"/>
      <w:sz w:val="22"/>
    </w:rPr>
  </w:style>
  <w:style w:type="character" w:customStyle="1" w:styleId="Char5">
    <w:name w:val="无间隔 Char"/>
    <w:basedOn w:val="a0"/>
    <w:link w:val="ad"/>
    <w:uiPriority w:val="1"/>
    <w:rsid w:val="00D6271D"/>
    <w:rPr>
      <w:kern w:val="0"/>
      <w:sz w:val="22"/>
    </w:rPr>
  </w:style>
  <w:style w:type="paragraph" w:styleId="TOC">
    <w:name w:val="TOC Heading"/>
    <w:basedOn w:val="1"/>
    <w:next w:val="a"/>
    <w:uiPriority w:val="39"/>
    <w:semiHidden/>
    <w:unhideWhenUsed/>
    <w:qFormat/>
    <w:rsid w:val="00447DD2"/>
    <w:pPr>
      <w:widowControl/>
      <w:spacing w:before="480" w:after="0" w:line="276" w:lineRule="auto"/>
      <w:jc w:val="left"/>
      <w:outlineLvl w:val="9"/>
    </w:pPr>
    <w:rPr>
      <w:rFonts w:asciiTheme="majorHAnsi" w:eastAsiaTheme="majorEastAsia" w:hAnsiTheme="majorHAnsi" w:cstheme="majorBidi"/>
      <w:color w:val="365F91" w:themeColor="accent1" w:themeShade="BF"/>
      <w:kern w:val="0"/>
      <w:szCs w:val="28"/>
    </w:rPr>
  </w:style>
  <w:style w:type="paragraph" w:styleId="10">
    <w:name w:val="toc 1"/>
    <w:basedOn w:val="a"/>
    <w:next w:val="a"/>
    <w:autoRedefine/>
    <w:uiPriority w:val="39"/>
    <w:unhideWhenUsed/>
    <w:rsid w:val="00447DD2"/>
  </w:style>
  <w:style w:type="paragraph" w:styleId="20">
    <w:name w:val="toc 2"/>
    <w:basedOn w:val="a"/>
    <w:next w:val="a"/>
    <w:autoRedefine/>
    <w:uiPriority w:val="39"/>
    <w:unhideWhenUsed/>
    <w:rsid w:val="00447DD2"/>
    <w:pPr>
      <w:ind w:leftChars="200" w:left="420"/>
    </w:pPr>
  </w:style>
  <w:style w:type="character" w:styleId="ae">
    <w:name w:val="page number"/>
    <w:basedOn w:val="a0"/>
    <w:uiPriority w:val="99"/>
    <w:semiHidden/>
    <w:unhideWhenUsed/>
    <w:rsid w:val="00FC29C0"/>
  </w:style>
</w:styles>
</file>

<file path=word/webSettings.xml><?xml version="1.0" encoding="utf-8"?>
<w:webSettings xmlns:r="http://schemas.openxmlformats.org/officeDocument/2006/relationships" xmlns:w="http://schemas.openxmlformats.org/wordprocessingml/2006/main">
  <w:divs>
    <w:div w:id="283579363">
      <w:bodyDiv w:val="1"/>
      <w:marLeft w:val="0"/>
      <w:marRight w:val="0"/>
      <w:marTop w:val="0"/>
      <w:marBottom w:val="0"/>
      <w:divBdr>
        <w:top w:val="none" w:sz="0" w:space="0" w:color="auto"/>
        <w:left w:val="none" w:sz="0" w:space="0" w:color="auto"/>
        <w:bottom w:val="none" w:sz="0" w:space="0" w:color="auto"/>
        <w:right w:val="none" w:sz="0" w:space="0" w:color="auto"/>
      </w:divBdr>
    </w:div>
    <w:div w:id="1409886487">
      <w:bodyDiv w:val="1"/>
      <w:marLeft w:val="0"/>
      <w:marRight w:val="0"/>
      <w:marTop w:val="0"/>
      <w:marBottom w:val="0"/>
      <w:divBdr>
        <w:top w:val="none" w:sz="0" w:space="0" w:color="auto"/>
        <w:left w:val="none" w:sz="0" w:space="0" w:color="auto"/>
        <w:bottom w:val="none" w:sz="0" w:space="0" w:color="auto"/>
        <w:right w:val="none" w:sz="0" w:space="0" w:color="auto"/>
      </w:divBdr>
    </w:div>
    <w:div w:id="1758625177">
      <w:bodyDiv w:val="1"/>
      <w:marLeft w:val="0"/>
      <w:marRight w:val="0"/>
      <w:marTop w:val="0"/>
      <w:marBottom w:val="0"/>
      <w:divBdr>
        <w:top w:val="none" w:sz="0" w:space="0" w:color="auto"/>
        <w:left w:val="none" w:sz="0" w:space="0" w:color="auto"/>
        <w:bottom w:val="none" w:sz="0" w:space="0" w:color="auto"/>
        <w:right w:val="none" w:sz="0" w:space="0" w:color="auto"/>
      </w:divBdr>
    </w:div>
    <w:div w:id="187441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hois.aliyun.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2017-01-01T00:00:00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1467623-DFB3-45E5-AEB9-C6DFD819D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36</Pages>
  <Words>4137</Words>
  <Characters>23585</Characters>
  <Application>Microsoft Office Word</Application>
  <DocSecurity>0</DocSecurity>
  <Lines>196</Lines>
  <Paragraphs>55</Paragraphs>
  <ScaleCrop>false</ScaleCrop>
  <HeadingPairs>
    <vt:vector size="2" baseType="variant">
      <vt:variant>
        <vt:lpstr>标题</vt:lpstr>
      </vt:variant>
      <vt:variant>
        <vt:i4>1</vt:i4>
      </vt:variant>
    </vt:vector>
  </HeadingPairs>
  <TitlesOfParts>
    <vt:vector size="1" baseType="lpstr">
      <vt:lpstr>中华全国律师协会律师知识产权尽职调查操作指引</vt:lpstr>
    </vt:vector>
  </TitlesOfParts>
  <Company/>
  <LinksUpToDate>false</LinksUpToDate>
  <CharactersWithSpaces>27667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中华全国律师协会律师知识产权尽职调查操作指引</dc:title>
  <dc:creator>方培思</dc:creator>
  <cp:lastModifiedBy>aclalm</cp:lastModifiedBy>
  <cp:revision>8</cp:revision>
  <cp:lastPrinted>2017-11-03T02:46:00Z</cp:lastPrinted>
  <dcterms:created xsi:type="dcterms:W3CDTF">2017-07-31T00:50:00Z</dcterms:created>
  <dcterms:modified xsi:type="dcterms:W3CDTF">2017-11-13T06:11:00Z</dcterms:modified>
</cp:coreProperties>
</file>